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2BA56" w14:textId="7DDA0B64" w:rsidR="004D09A8" w:rsidRPr="0033557A" w:rsidRDefault="004D09A8" w:rsidP="0033557A">
      <w:pPr>
        <w:ind w:left="180"/>
        <w:rPr>
          <w:rFonts w:ascii="Times New Roman" w:hAnsi="Times New Roman" w:cs="Times New Roman"/>
          <w:sz w:val="24"/>
          <w:szCs w:val="24"/>
        </w:rPr>
      </w:pPr>
      <w:r w:rsidRPr="0033557A">
        <w:rPr>
          <w:rFonts w:ascii="Times New Roman" w:hAnsi="Times New Roman" w:cs="Times New Roman"/>
          <w:sz w:val="24"/>
          <w:szCs w:val="24"/>
        </w:rPr>
        <w:t>Чек лист до применения техник тест дизайна:</w:t>
      </w:r>
    </w:p>
    <w:p w14:paraId="7F0BE213" w14:textId="72ECDBF7" w:rsidR="004D09A8" w:rsidRDefault="004D09A8" w:rsidP="004D09A8">
      <w:pPr>
        <w:ind w:left="180"/>
      </w:pPr>
      <w:r>
        <w:rPr>
          <w:noProof/>
        </w:rPr>
        <w:drawing>
          <wp:inline distT="0" distB="0" distL="0" distR="0" wp14:anchorId="576DDA30" wp14:editId="6FC1A53C">
            <wp:extent cx="6429375" cy="683172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070"/>
                    <a:stretch/>
                  </pic:blipFill>
                  <pic:spPr bwMode="auto">
                    <a:xfrm>
                      <a:off x="0" y="0"/>
                      <a:ext cx="6429375" cy="683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BF8599" w14:textId="3029E1F5" w:rsidR="0033557A" w:rsidRDefault="0033557A" w:rsidP="004D09A8">
      <w:pPr>
        <w:ind w:left="180"/>
      </w:pPr>
      <w:r>
        <w:rPr>
          <w:noProof/>
        </w:rPr>
        <w:drawing>
          <wp:inline distT="0" distB="0" distL="0" distR="0" wp14:anchorId="25F4B48D" wp14:editId="37BF553F">
            <wp:extent cx="6448425" cy="2047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E4B12" w14:textId="5CD4A363" w:rsidR="0033557A" w:rsidRDefault="0033557A" w:rsidP="004D09A8">
      <w:pPr>
        <w:ind w:left="180"/>
      </w:pPr>
    </w:p>
    <w:p w14:paraId="648CFA95" w14:textId="65E73E36" w:rsidR="0033557A" w:rsidRDefault="0033557A" w:rsidP="004D09A8">
      <w:pPr>
        <w:ind w:left="180"/>
        <w:rPr>
          <w:rFonts w:ascii="Times New Roman" w:hAnsi="Times New Roman" w:cs="Times New Roman"/>
          <w:sz w:val="24"/>
          <w:szCs w:val="24"/>
        </w:rPr>
      </w:pPr>
      <w:r w:rsidRPr="0033557A">
        <w:rPr>
          <w:rFonts w:ascii="Times New Roman" w:hAnsi="Times New Roman" w:cs="Times New Roman"/>
          <w:sz w:val="24"/>
          <w:szCs w:val="24"/>
        </w:rPr>
        <w:lastRenderedPageBreak/>
        <w:t>В</w:t>
      </w:r>
      <w:r>
        <w:rPr>
          <w:rFonts w:ascii="Times New Roman" w:hAnsi="Times New Roman" w:cs="Times New Roman"/>
          <w:sz w:val="24"/>
          <w:szCs w:val="24"/>
        </w:rPr>
        <w:t xml:space="preserve"> результате применения техники тест дизайна «Причина-следствие» чек лист </w:t>
      </w:r>
      <w:r w:rsidR="00EE225D">
        <w:rPr>
          <w:rFonts w:ascii="Times New Roman" w:hAnsi="Times New Roman" w:cs="Times New Roman"/>
          <w:sz w:val="24"/>
          <w:szCs w:val="24"/>
        </w:rPr>
        <w:t xml:space="preserve">был расширен, </w:t>
      </w:r>
      <w:r>
        <w:rPr>
          <w:rFonts w:ascii="Times New Roman" w:hAnsi="Times New Roman" w:cs="Times New Roman"/>
          <w:sz w:val="24"/>
          <w:szCs w:val="24"/>
        </w:rPr>
        <w:t>были добавлены следующие пункты:</w:t>
      </w:r>
    </w:p>
    <w:p w14:paraId="3FEED5A6" w14:textId="752ADAA1" w:rsidR="0033557A" w:rsidRDefault="0033557A" w:rsidP="004D09A8">
      <w:pPr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-Кроссбраузерное тестирование;</w:t>
      </w:r>
    </w:p>
    <w:p w14:paraId="081244C2" w14:textId="3807FD46" w:rsidR="0033557A" w:rsidRDefault="0033557A" w:rsidP="004D09A8">
      <w:pPr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Кроссплатформенное тестирование;</w:t>
      </w:r>
    </w:p>
    <w:p w14:paraId="335FCB24" w14:textId="429EF01E" w:rsidR="0033557A" w:rsidRPr="0033557A" w:rsidRDefault="0033557A" w:rsidP="004D09A8">
      <w:pPr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Тестирование производительности</w:t>
      </w:r>
      <w:r w:rsidRPr="003355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(нагрузочное тестирование и стресс тесты);</w:t>
      </w:r>
    </w:p>
    <w:p w14:paraId="14397E6C" w14:textId="10E384BB" w:rsidR="0033557A" w:rsidRDefault="0033557A" w:rsidP="004D09A8">
      <w:pPr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Проверка </w:t>
      </w:r>
      <w:r>
        <w:rPr>
          <w:rFonts w:ascii="Times New Roman" w:hAnsi="Times New Roman" w:cs="Times New Roman"/>
          <w:sz w:val="24"/>
          <w:szCs w:val="24"/>
          <w:lang w:val="en-US"/>
        </w:rPr>
        <w:t>Cookie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67C6AA" w14:textId="613CC142" w:rsidR="0033557A" w:rsidRDefault="00C97E7C" w:rsidP="004D09A8">
      <w:pPr>
        <w:ind w:left="180"/>
        <w:rPr>
          <w:noProof/>
        </w:rPr>
      </w:pPr>
      <w:r>
        <w:rPr>
          <w:noProof/>
        </w:rPr>
        <w:drawing>
          <wp:inline distT="0" distB="0" distL="0" distR="0" wp14:anchorId="72CEFDBB" wp14:editId="3A2AFEA2">
            <wp:extent cx="6645910" cy="10655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590B6" w14:textId="57391312" w:rsidR="0033557A" w:rsidRPr="0033557A" w:rsidRDefault="0033557A" w:rsidP="0033557A">
      <w:pPr>
        <w:rPr>
          <w:rFonts w:ascii="Times New Roman" w:hAnsi="Times New Roman" w:cs="Times New Roman"/>
          <w:sz w:val="24"/>
          <w:szCs w:val="24"/>
        </w:rPr>
      </w:pPr>
    </w:p>
    <w:p w14:paraId="439D734E" w14:textId="0A5D420B" w:rsidR="0033557A" w:rsidRPr="0033557A" w:rsidRDefault="0033557A" w:rsidP="0033557A">
      <w:pPr>
        <w:rPr>
          <w:rFonts w:ascii="Times New Roman" w:hAnsi="Times New Roman" w:cs="Times New Roman"/>
          <w:sz w:val="24"/>
          <w:szCs w:val="24"/>
        </w:rPr>
      </w:pPr>
    </w:p>
    <w:p w14:paraId="36BB5725" w14:textId="4C0AF44B" w:rsidR="0033557A" w:rsidRPr="0033557A" w:rsidRDefault="0033557A" w:rsidP="0033557A">
      <w:pPr>
        <w:rPr>
          <w:rFonts w:ascii="Times New Roman" w:hAnsi="Times New Roman" w:cs="Times New Roman"/>
          <w:sz w:val="24"/>
          <w:szCs w:val="24"/>
        </w:rPr>
      </w:pPr>
    </w:p>
    <w:p w14:paraId="5B4AB085" w14:textId="5B62BEE6" w:rsidR="0033557A" w:rsidRPr="0033557A" w:rsidRDefault="0033557A" w:rsidP="0033557A">
      <w:pPr>
        <w:rPr>
          <w:rFonts w:ascii="Times New Roman" w:hAnsi="Times New Roman" w:cs="Times New Roman"/>
          <w:sz w:val="24"/>
          <w:szCs w:val="24"/>
        </w:rPr>
      </w:pPr>
    </w:p>
    <w:p w14:paraId="76425C90" w14:textId="6AE5E670" w:rsidR="0033557A" w:rsidRPr="0033557A" w:rsidRDefault="0033557A" w:rsidP="0033557A">
      <w:pPr>
        <w:rPr>
          <w:rFonts w:ascii="Times New Roman" w:hAnsi="Times New Roman" w:cs="Times New Roman"/>
          <w:sz w:val="24"/>
          <w:szCs w:val="24"/>
        </w:rPr>
      </w:pPr>
    </w:p>
    <w:p w14:paraId="10C646B5" w14:textId="21935683" w:rsidR="0033557A" w:rsidRDefault="0033557A" w:rsidP="0033557A">
      <w:pPr>
        <w:rPr>
          <w:noProof/>
        </w:rPr>
      </w:pPr>
    </w:p>
    <w:p w14:paraId="2C6AA161" w14:textId="11BDCC26" w:rsidR="0033557A" w:rsidRDefault="0033557A" w:rsidP="0033557A">
      <w:pPr>
        <w:rPr>
          <w:noProof/>
        </w:rPr>
      </w:pPr>
    </w:p>
    <w:p w14:paraId="015BB4DF" w14:textId="77777777" w:rsidR="00B466B5" w:rsidRDefault="00B466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32BCC0F" w14:textId="77777777" w:rsidR="00B466B5" w:rsidRDefault="00B466B5" w:rsidP="0033557A">
      <w:pPr>
        <w:tabs>
          <w:tab w:val="left" w:pos="95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Фрагмент тест кейса до применения техник тест дизайна:</w:t>
      </w:r>
    </w:p>
    <w:p w14:paraId="1A78A4FD" w14:textId="77777777" w:rsidR="00B466B5" w:rsidRDefault="00B466B5" w:rsidP="0033557A">
      <w:pPr>
        <w:tabs>
          <w:tab w:val="left" w:pos="9534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277D31" wp14:editId="064BB4FB">
            <wp:extent cx="6645910" cy="416209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4429"/>
                    <a:stretch/>
                  </pic:blipFill>
                  <pic:spPr bwMode="auto">
                    <a:xfrm>
                      <a:off x="0" y="0"/>
                      <a:ext cx="6645910" cy="4162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42C6BA" w14:textId="77777777" w:rsidR="000100C9" w:rsidRDefault="000100C9" w:rsidP="0033557A">
      <w:pPr>
        <w:tabs>
          <w:tab w:val="left" w:pos="9534"/>
        </w:tabs>
        <w:rPr>
          <w:rFonts w:ascii="Times New Roman" w:hAnsi="Times New Roman" w:cs="Times New Roman"/>
          <w:sz w:val="24"/>
          <w:szCs w:val="24"/>
        </w:rPr>
      </w:pPr>
    </w:p>
    <w:p w14:paraId="187EB5F3" w14:textId="19CCA47E" w:rsidR="00B466B5" w:rsidRDefault="000100C9" w:rsidP="0033557A">
      <w:pPr>
        <w:tabs>
          <w:tab w:val="left" w:pos="95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B466B5">
        <w:rPr>
          <w:rFonts w:ascii="Times New Roman" w:hAnsi="Times New Roman" w:cs="Times New Roman"/>
          <w:sz w:val="24"/>
          <w:szCs w:val="24"/>
        </w:rPr>
        <w:t>римен</w:t>
      </w:r>
      <w:r>
        <w:rPr>
          <w:rFonts w:ascii="Times New Roman" w:hAnsi="Times New Roman" w:cs="Times New Roman"/>
          <w:sz w:val="24"/>
          <w:szCs w:val="24"/>
        </w:rPr>
        <w:t>яя</w:t>
      </w:r>
      <w:r w:rsidR="00B466B5">
        <w:rPr>
          <w:rFonts w:ascii="Times New Roman" w:hAnsi="Times New Roman" w:cs="Times New Roman"/>
          <w:sz w:val="24"/>
          <w:szCs w:val="24"/>
        </w:rPr>
        <w:t xml:space="preserve"> техник</w:t>
      </w:r>
      <w:r>
        <w:rPr>
          <w:rFonts w:ascii="Times New Roman" w:hAnsi="Times New Roman" w:cs="Times New Roman"/>
          <w:sz w:val="24"/>
          <w:szCs w:val="24"/>
        </w:rPr>
        <w:t>у</w:t>
      </w:r>
      <w:r w:rsidR="00B466B5">
        <w:rPr>
          <w:rFonts w:ascii="Times New Roman" w:hAnsi="Times New Roman" w:cs="Times New Roman"/>
          <w:sz w:val="24"/>
          <w:szCs w:val="24"/>
        </w:rPr>
        <w:t xml:space="preserve"> тест дизайна «Классы эквивалентности» шесть тест кейсов были объединены в </w:t>
      </w:r>
      <w:r w:rsidR="000024C3">
        <w:rPr>
          <w:rFonts w:ascii="Times New Roman" w:hAnsi="Times New Roman" w:cs="Times New Roman"/>
          <w:sz w:val="24"/>
          <w:szCs w:val="24"/>
        </w:rPr>
        <w:t>один</w:t>
      </w:r>
      <w:r w:rsidR="00B466B5">
        <w:rPr>
          <w:rFonts w:ascii="Times New Roman" w:hAnsi="Times New Roman" w:cs="Times New Roman"/>
          <w:sz w:val="24"/>
          <w:szCs w:val="24"/>
        </w:rPr>
        <w:t>:</w:t>
      </w:r>
    </w:p>
    <w:p w14:paraId="4B507486" w14:textId="595DA517" w:rsidR="000100C9" w:rsidRDefault="009079C2" w:rsidP="0033557A">
      <w:pPr>
        <w:tabs>
          <w:tab w:val="left" w:pos="9534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93461C" wp14:editId="6A074DE0">
            <wp:extent cx="6645910" cy="777766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5124"/>
                    <a:stretch/>
                  </pic:blipFill>
                  <pic:spPr bwMode="auto">
                    <a:xfrm>
                      <a:off x="0" y="0"/>
                      <a:ext cx="6645910" cy="777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3C62E" w14:textId="77777777" w:rsidR="000100C9" w:rsidRDefault="000100C9" w:rsidP="0033557A">
      <w:pPr>
        <w:tabs>
          <w:tab w:val="left" w:pos="9534"/>
        </w:tabs>
        <w:rPr>
          <w:rFonts w:ascii="Times New Roman" w:hAnsi="Times New Roman" w:cs="Times New Roman"/>
          <w:sz w:val="24"/>
          <w:szCs w:val="24"/>
        </w:rPr>
      </w:pPr>
    </w:p>
    <w:p w14:paraId="67894EC4" w14:textId="77777777" w:rsidR="002F5298" w:rsidRDefault="003E3026" w:rsidP="0033557A">
      <w:pPr>
        <w:tabs>
          <w:tab w:val="left" w:pos="95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же т</w:t>
      </w:r>
      <w:r w:rsidR="000100C9">
        <w:rPr>
          <w:rFonts w:ascii="Times New Roman" w:hAnsi="Times New Roman" w:cs="Times New Roman"/>
          <w:sz w:val="24"/>
          <w:szCs w:val="24"/>
        </w:rPr>
        <w:t>ехник</w:t>
      </w:r>
      <w:r>
        <w:rPr>
          <w:rFonts w:ascii="Times New Roman" w:hAnsi="Times New Roman" w:cs="Times New Roman"/>
          <w:sz w:val="24"/>
          <w:szCs w:val="24"/>
        </w:rPr>
        <w:t>а</w:t>
      </w:r>
      <w:r w:rsidR="000100C9">
        <w:rPr>
          <w:rFonts w:ascii="Times New Roman" w:hAnsi="Times New Roman" w:cs="Times New Roman"/>
          <w:sz w:val="24"/>
          <w:szCs w:val="24"/>
        </w:rPr>
        <w:t xml:space="preserve"> тест дизайна «Классы эквивалентности» </w:t>
      </w:r>
      <w:r>
        <w:rPr>
          <w:rFonts w:ascii="Times New Roman" w:hAnsi="Times New Roman" w:cs="Times New Roman"/>
          <w:sz w:val="24"/>
          <w:szCs w:val="24"/>
        </w:rPr>
        <w:t>была применена к тест кейсам на валидацию полей ввода «</w:t>
      </w:r>
      <w:r>
        <w:rPr>
          <w:rFonts w:ascii="Times New Roman" w:hAnsi="Times New Roman" w:cs="Times New Roman"/>
          <w:sz w:val="24"/>
          <w:szCs w:val="24"/>
          <w:lang w:val="en-US"/>
        </w:rPr>
        <w:t>Email</w:t>
      </w:r>
      <w:r>
        <w:rPr>
          <w:rFonts w:ascii="Times New Roman" w:hAnsi="Times New Roman" w:cs="Times New Roman"/>
          <w:sz w:val="24"/>
          <w:szCs w:val="24"/>
        </w:rPr>
        <w:t xml:space="preserve">». </w:t>
      </w:r>
    </w:p>
    <w:p w14:paraId="394D9357" w14:textId="365E956F" w:rsidR="0033557A" w:rsidRPr="0033557A" w:rsidRDefault="003E3026" w:rsidP="0033557A">
      <w:pPr>
        <w:tabs>
          <w:tab w:val="left" w:pos="95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Применяя данную технику общее количество тест кейсов сократилось с 46 до  </w:t>
      </w:r>
      <w:r w:rsidR="002F5298" w:rsidRPr="002F5298">
        <w:rPr>
          <w:rFonts w:ascii="Times New Roman" w:hAnsi="Times New Roman" w:cs="Times New Roman"/>
          <w:sz w:val="24"/>
          <w:szCs w:val="24"/>
        </w:rPr>
        <w:t>3</w:t>
      </w:r>
      <w:r w:rsidR="002B0034">
        <w:rPr>
          <w:rFonts w:ascii="Times New Roman" w:hAnsi="Times New Roman" w:cs="Times New Roman"/>
          <w:sz w:val="24"/>
          <w:szCs w:val="24"/>
        </w:rPr>
        <w:t>3</w:t>
      </w:r>
      <w:r w:rsidR="002F5298">
        <w:rPr>
          <w:rFonts w:ascii="Times New Roman" w:hAnsi="Times New Roman" w:cs="Times New Roman"/>
          <w:sz w:val="24"/>
          <w:szCs w:val="24"/>
        </w:rPr>
        <w:t>.</w:t>
      </w:r>
      <w:r w:rsidR="000100C9">
        <w:rPr>
          <w:rFonts w:ascii="Times New Roman" w:hAnsi="Times New Roman" w:cs="Times New Roman"/>
          <w:sz w:val="24"/>
          <w:szCs w:val="24"/>
        </w:rPr>
        <w:t xml:space="preserve"> </w:t>
      </w:r>
      <w:r w:rsidR="0033557A">
        <w:rPr>
          <w:rFonts w:ascii="Times New Roman" w:hAnsi="Times New Roman" w:cs="Times New Roman"/>
          <w:sz w:val="24"/>
          <w:szCs w:val="24"/>
        </w:rPr>
        <w:tab/>
      </w:r>
    </w:p>
    <w:sectPr w:rsidR="0033557A" w:rsidRPr="0033557A" w:rsidSect="004D09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7A2693" w14:textId="77777777" w:rsidR="000B4F07" w:rsidRDefault="000B4F07" w:rsidP="0033557A">
      <w:pPr>
        <w:spacing w:after="0" w:line="240" w:lineRule="auto"/>
      </w:pPr>
      <w:r>
        <w:separator/>
      </w:r>
    </w:p>
  </w:endnote>
  <w:endnote w:type="continuationSeparator" w:id="0">
    <w:p w14:paraId="29E431C9" w14:textId="77777777" w:rsidR="000B4F07" w:rsidRDefault="000B4F07" w:rsidP="00335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5550F2" w14:textId="77777777" w:rsidR="000B4F07" w:rsidRDefault="000B4F07" w:rsidP="0033557A">
      <w:pPr>
        <w:spacing w:after="0" w:line="240" w:lineRule="auto"/>
      </w:pPr>
      <w:r>
        <w:separator/>
      </w:r>
    </w:p>
  </w:footnote>
  <w:footnote w:type="continuationSeparator" w:id="0">
    <w:p w14:paraId="1540B57F" w14:textId="77777777" w:rsidR="000B4F07" w:rsidRDefault="000B4F07" w:rsidP="003355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9A8"/>
    <w:rsid w:val="000024C3"/>
    <w:rsid w:val="000100C9"/>
    <w:rsid w:val="000769EB"/>
    <w:rsid w:val="000B4F07"/>
    <w:rsid w:val="002B0034"/>
    <w:rsid w:val="002F5298"/>
    <w:rsid w:val="0033557A"/>
    <w:rsid w:val="003E3026"/>
    <w:rsid w:val="004D09A8"/>
    <w:rsid w:val="00593297"/>
    <w:rsid w:val="0060376C"/>
    <w:rsid w:val="00717F05"/>
    <w:rsid w:val="009079C2"/>
    <w:rsid w:val="00B466B5"/>
    <w:rsid w:val="00C97E7C"/>
    <w:rsid w:val="00EE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2FBB4"/>
  <w15:chartTrackingRefBased/>
  <w15:docId w15:val="{B98CEEE4-8F26-40A3-937F-AE39FF465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55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57A"/>
  </w:style>
  <w:style w:type="paragraph" w:styleId="Footer">
    <w:name w:val="footer"/>
    <w:basedOn w:val="Normal"/>
    <w:link w:val="FooterChar"/>
    <w:uiPriority w:val="99"/>
    <w:unhideWhenUsed/>
    <w:rsid w:val="003355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7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2022-08-06T07:24:00Z</dcterms:created>
  <dcterms:modified xsi:type="dcterms:W3CDTF">2022-08-07T08:17:00Z</dcterms:modified>
</cp:coreProperties>
</file>