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927282" w:displacedByCustomXml="next"/>
    <w:sdt>
      <w:sdtPr>
        <w:rPr>
          <w:rFonts w:ascii="Arial" w:hAnsi="Arial" w:cs="Arial"/>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9A12A3" w:rsidRPr="00232ECF">
            <w:trPr>
              <w:trHeight w:val="2880"/>
              <w:jc w:val="center"/>
            </w:trPr>
            <w:tc>
              <w:tcPr>
                <w:tcW w:w="5000" w:type="pct"/>
              </w:tcPr>
              <w:p w:rsidR="009A12A3" w:rsidRPr="00232ECF" w:rsidRDefault="009A12A3" w:rsidP="00D66FFC">
                <w:pPr>
                  <w:pStyle w:val="NoSpacing"/>
                  <w:jc w:val="center"/>
                  <w:rPr>
                    <w:rFonts w:ascii="Arial" w:hAnsi="Arial" w:cs="Arial"/>
                    <w:caps/>
                  </w:rPr>
                </w:pPr>
              </w:p>
            </w:tc>
          </w:tr>
          <w:tr w:rsidR="009A12A3" w:rsidRPr="00232ECF">
            <w:trPr>
              <w:trHeight w:val="1440"/>
              <w:jc w:val="center"/>
            </w:trPr>
            <w:sdt>
              <w:sdtPr>
                <w:rPr>
                  <w:rFonts w:ascii="Arial Black" w:eastAsiaTheme="majorEastAsia" w:hAnsi="Arial Black" w:cs="Arial"/>
                  <w:color w:val="0070C0"/>
                  <w:sz w:val="48"/>
                  <w:szCs w:val="48"/>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Pr="00232ECF" w:rsidRDefault="00867F82" w:rsidP="00232ECF">
                    <w:pPr>
                      <w:pStyle w:val="NoSpacing"/>
                      <w:jc w:val="center"/>
                      <w:rPr>
                        <w:rFonts w:ascii="Arial" w:hAnsi="Arial" w:cs="Arial"/>
                        <w:sz w:val="80"/>
                        <w:szCs w:val="80"/>
                      </w:rPr>
                    </w:pPr>
                    <w:r>
                      <w:rPr>
                        <w:rFonts w:ascii="Arial Black" w:eastAsiaTheme="majorEastAsia" w:hAnsi="Arial Black" w:cs="Arial"/>
                        <w:color w:val="0070C0"/>
                        <w:sz w:val="48"/>
                        <w:szCs w:val="48"/>
                        <w:lang w:val="en-GB"/>
                      </w:rPr>
                      <w:t>*** N.I.G.E. MACHINE ***</w:t>
                    </w:r>
                  </w:p>
                </w:tc>
              </w:sdtContent>
            </w:sdt>
          </w:tr>
          <w:tr w:rsidR="009A12A3" w:rsidRPr="00232ECF">
            <w:trPr>
              <w:trHeight w:val="720"/>
              <w:jc w:val="center"/>
            </w:trPr>
            <w:sdt>
              <w:sdtPr>
                <w:rPr>
                  <w:rFonts w:ascii="Arial"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Pr="00232ECF" w:rsidRDefault="007543B8" w:rsidP="00BA7131">
                    <w:pPr>
                      <w:pStyle w:val="NoSpacing"/>
                      <w:jc w:val="center"/>
                      <w:rPr>
                        <w:rFonts w:ascii="Arial" w:hAnsi="Arial" w:cs="Arial"/>
                        <w:sz w:val="44"/>
                        <w:szCs w:val="44"/>
                      </w:rPr>
                    </w:pPr>
                    <w:r>
                      <w:rPr>
                        <w:rFonts w:ascii="Arial" w:hAnsi="Arial" w:cs="Arial"/>
                        <w:sz w:val="44"/>
                        <w:szCs w:val="44"/>
                      </w:rPr>
                      <w:t>Getting S</w:t>
                    </w:r>
                    <w:r w:rsidR="00BA7131">
                      <w:rPr>
                        <w:rFonts w:ascii="Arial" w:hAnsi="Arial" w:cs="Arial"/>
                        <w:sz w:val="44"/>
                        <w:szCs w:val="44"/>
                      </w:rPr>
                      <w:t>tarted</w:t>
                    </w:r>
                  </w:p>
                </w:tc>
              </w:sdtContent>
            </w:sdt>
          </w:tr>
          <w:tr w:rsidR="009A12A3" w:rsidRPr="00232ECF">
            <w:trPr>
              <w:trHeight w:val="360"/>
              <w:jc w:val="center"/>
            </w:trPr>
            <w:tc>
              <w:tcPr>
                <w:tcW w:w="5000" w:type="pct"/>
                <w:vAlign w:val="center"/>
              </w:tcPr>
              <w:p w:rsidR="009A12A3" w:rsidRPr="00232ECF" w:rsidRDefault="009A12A3">
                <w:pPr>
                  <w:pStyle w:val="NoSpacing"/>
                  <w:jc w:val="center"/>
                  <w:rPr>
                    <w:rFonts w:ascii="Arial" w:hAnsi="Arial" w:cs="Arial"/>
                  </w:rPr>
                </w:pPr>
              </w:p>
            </w:tc>
          </w:tr>
          <w:tr w:rsidR="009A12A3" w:rsidRPr="00232ECF">
            <w:trPr>
              <w:trHeight w:val="360"/>
              <w:jc w:val="center"/>
            </w:trPr>
            <w:sdt>
              <w:sdtPr>
                <w:rPr>
                  <w:rFonts w:ascii="Arial" w:hAnsi="Arial" w:cs="Arial"/>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Pr="00232ECF" w:rsidRDefault="00C069D9" w:rsidP="00C069D9">
                    <w:pPr>
                      <w:pStyle w:val="NoSpacing"/>
                      <w:jc w:val="center"/>
                      <w:rPr>
                        <w:rFonts w:ascii="Arial" w:hAnsi="Arial" w:cs="Arial"/>
                        <w:b/>
                        <w:bCs/>
                      </w:rPr>
                    </w:pPr>
                    <w:r>
                      <w:rPr>
                        <w:rFonts w:ascii="Arial" w:hAnsi="Arial" w:cs="Arial"/>
                        <w:b/>
                        <w:bCs/>
                      </w:rPr>
                      <w:t xml:space="preserve">     </w:t>
                    </w:r>
                  </w:p>
                </w:tc>
              </w:sdtContent>
            </w:sdt>
          </w:tr>
          <w:tr w:rsidR="009A12A3" w:rsidRPr="00232ECF">
            <w:trPr>
              <w:trHeight w:val="360"/>
              <w:jc w:val="center"/>
            </w:trPr>
            <w:tc>
              <w:tcPr>
                <w:tcW w:w="5000" w:type="pct"/>
                <w:vAlign w:val="center"/>
              </w:tcPr>
              <w:p w:rsidR="009A12A3" w:rsidRPr="00232ECF" w:rsidRDefault="009A12A3" w:rsidP="009C5214">
                <w:pPr>
                  <w:pStyle w:val="NoSpacing"/>
                  <w:jc w:val="center"/>
                  <w:rPr>
                    <w:rFonts w:ascii="Arial" w:hAnsi="Arial" w:cs="Arial"/>
                    <w:b/>
                    <w:bCs/>
                  </w:rPr>
                </w:pPr>
              </w:p>
            </w:tc>
          </w:tr>
        </w:tbl>
        <w:p w:rsidR="009A12A3" w:rsidRPr="00232ECF" w:rsidRDefault="009A12A3">
          <w:pPr>
            <w:rPr>
              <w:rFonts w:ascii="Arial" w:hAnsi="Arial" w:cs="Arial"/>
            </w:rPr>
          </w:pPr>
          <w:bookmarkStart w:id="1" w:name="_GoBack"/>
          <w:bookmarkEnd w:id="1"/>
        </w:p>
        <w:p w:rsidR="009A12A3" w:rsidRPr="00232ECF" w:rsidRDefault="009A12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9A12A3" w:rsidRPr="00232ECF">
            <w:sdt>
              <w:sdtPr>
                <w:rPr>
                  <w:rFonts w:ascii="Arial" w:hAnsi="Arial" w:cs="Aria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Pr="00232ECF" w:rsidRDefault="009A12A3" w:rsidP="00F41F96">
                    <w:pPr>
                      <w:pStyle w:val="NoSpacing"/>
                      <w:jc w:val="both"/>
                      <w:rPr>
                        <w:rFonts w:ascii="Arial" w:hAnsi="Arial" w:cs="Arial"/>
                      </w:rPr>
                    </w:pPr>
                    <w:r w:rsidRPr="00232ECF">
                      <w:rPr>
                        <w:rFonts w:ascii="Arial" w:hAnsi="Arial" w:cs="Arial"/>
                      </w:rPr>
                      <w:t xml:space="preserve">The N.I.G.E machine, its design and its source </w:t>
                    </w:r>
                    <w:r w:rsidR="000E2E91">
                      <w:rPr>
                        <w:rFonts w:ascii="Arial" w:hAnsi="Arial" w:cs="Arial"/>
                      </w:rPr>
                      <w:t>code are Copyright (C) 2012-2016</w:t>
                    </w:r>
                    <w:r w:rsidRPr="00232ECF">
                      <w:rPr>
                        <w:rFonts w:ascii="Arial" w:hAnsi="Arial" w:cs="Arial"/>
                      </w:rPr>
                      <w:t xml:space="preserve">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rsidRPr="00232ECF">
                      <w:rPr>
                        <w:rFonts w:ascii="Arial" w:hAnsi="Arial" w:cs="Arial"/>
                      </w:rPr>
                      <w:t>e http://www.gnu.org/licenses</w:t>
                    </w:r>
                  </w:p>
                </w:tc>
              </w:sdtContent>
            </w:sdt>
          </w:tr>
        </w:tbl>
        <w:p w:rsidR="009A12A3" w:rsidRPr="00232ECF" w:rsidRDefault="009A12A3">
          <w:pPr>
            <w:rPr>
              <w:rFonts w:ascii="Arial" w:hAnsi="Arial" w:cs="Arial"/>
            </w:rPr>
          </w:pPr>
        </w:p>
        <w:p w:rsidR="009A12A3" w:rsidRPr="00232ECF" w:rsidRDefault="009A12A3">
          <w:pPr>
            <w:rPr>
              <w:rFonts w:ascii="Arial" w:hAnsi="Arial" w:cs="Arial"/>
              <w:smallCaps/>
              <w:sz w:val="52"/>
              <w:szCs w:val="52"/>
            </w:rPr>
          </w:pPr>
          <w:r w:rsidRPr="00232ECF">
            <w:rPr>
              <w:rFonts w:ascii="Arial" w:hAnsi="Arial" w:cs="Arial"/>
            </w:rPr>
            <w:br w:type="page"/>
          </w:r>
        </w:p>
      </w:sdtContent>
    </w:sdt>
    <w:sdt>
      <w:sdtPr>
        <w:rPr>
          <w:rFonts w:ascii="Arial" w:eastAsiaTheme="minorEastAsia" w:hAnsi="Arial" w:cs="Arial"/>
          <w:b w:val="0"/>
          <w:bCs w:val="0"/>
          <w:smallCaps/>
          <w:sz w:val="22"/>
          <w:szCs w:val="22"/>
          <w:lang w:bidi="ar-SA"/>
        </w:rPr>
        <w:id w:val="-1993392373"/>
        <w:docPartObj>
          <w:docPartGallery w:val="Table of Contents"/>
          <w:docPartUnique/>
        </w:docPartObj>
      </w:sdtPr>
      <w:sdtEndPr>
        <w:rPr>
          <w:smallCaps w:val="0"/>
          <w:noProof/>
        </w:rPr>
      </w:sdtEndPr>
      <w:sdtContent>
        <w:p w:rsidR="0077301A" w:rsidRPr="00232ECF" w:rsidRDefault="0077301A">
          <w:pPr>
            <w:pStyle w:val="TOCHeading"/>
            <w:rPr>
              <w:rFonts w:ascii="Arial" w:hAnsi="Arial" w:cs="Arial"/>
            </w:rPr>
          </w:pPr>
          <w:r w:rsidRPr="00232ECF">
            <w:rPr>
              <w:rFonts w:ascii="Arial" w:hAnsi="Arial" w:cs="Arial"/>
            </w:rPr>
            <w:t>Contents</w:t>
          </w:r>
        </w:p>
        <w:p w:rsidR="00F1752C" w:rsidRDefault="00023515">
          <w:pPr>
            <w:pStyle w:val="TOC1"/>
            <w:tabs>
              <w:tab w:val="right" w:leader="dot" w:pos="9350"/>
            </w:tabs>
            <w:rPr>
              <w:noProof/>
              <w:lang w:val="en-GB" w:eastAsia="en-GB"/>
            </w:rPr>
          </w:pPr>
          <w:r w:rsidRPr="00232ECF">
            <w:rPr>
              <w:rFonts w:ascii="Arial" w:hAnsi="Arial" w:cs="Arial"/>
            </w:rPr>
            <w:fldChar w:fldCharType="begin"/>
          </w:r>
          <w:r w:rsidR="0077301A" w:rsidRPr="00232ECF">
            <w:rPr>
              <w:rFonts w:ascii="Arial" w:hAnsi="Arial" w:cs="Arial"/>
            </w:rPr>
            <w:instrText xml:space="preserve"> TOC \o "1-3" \h \z \u </w:instrText>
          </w:r>
          <w:r w:rsidRPr="00232ECF">
            <w:rPr>
              <w:rFonts w:ascii="Arial" w:hAnsi="Arial" w:cs="Arial"/>
            </w:rPr>
            <w:fldChar w:fldCharType="separate"/>
          </w:r>
          <w:hyperlink w:anchor="_Toc430156281" w:history="1">
            <w:r w:rsidR="00F1752C" w:rsidRPr="00E42336">
              <w:rPr>
                <w:rStyle w:val="Hyperlink"/>
                <w:rFonts w:ascii="Arial" w:hAnsi="Arial" w:cs="Arial"/>
                <w:noProof/>
              </w:rPr>
              <w:t>1.  Installation and set-up</w:t>
            </w:r>
            <w:r w:rsidR="00F1752C">
              <w:rPr>
                <w:noProof/>
                <w:webHidden/>
              </w:rPr>
              <w:tab/>
            </w:r>
            <w:r w:rsidR="00F1752C">
              <w:rPr>
                <w:noProof/>
                <w:webHidden/>
              </w:rPr>
              <w:fldChar w:fldCharType="begin"/>
            </w:r>
            <w:r w:rsidR="00F1752C">
              <w:rPr>
                <w:noProof/>
                <w:webHidden/>
              </w:rPr>
              <w:instrText xml:space="preserve"> PAGEREF _Toc430156281 \h </w:instrText>
            </w:r>
            <w:r w:rsidR="00F1752C">
              <w:rPr>
                <w:noProof/>
                <w:webHidden/>
              </w:rPr>
            </w:r>
            <w:r w:rsidR="00F1752C">
              <w:rPr>
                <w:noProof/>
                <w:webHidden/>
              </w:rPr>
              <w:fldChar w:fldCharType="separate"/>
            </w:r>
            <w:r w:rsidR="00B33D61">
              <w:rPr>
                <w:noProof/>
                <w:webHidden/>
              </w:rPr>
              <w:t>2</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2" w:history="1">
            <w:r w:rsidR="00F1752C" w:rsidRPr="00E42336">
              <w:rPr>
                <w:rStyle w:val="Hyperlink"/>
                <w:rFonts w:ascii="Arial" w:hAnsi="Arial" w:cs="Arial"/>
                <w:noProof/>
              </w:rPr>
              <w:t>1.1  Introduction</w:t>
            </w:r>
            <w:r w:rsidR="00F1752C">
              <w:rPr>
                <w:noProof/>
                <w:webHidden/>
              </w:rPr>
              <w:tab/>
            </w:r>
            <w:r w:rsidR="00F1752C">
              <w:rPr>
                <w:noProof/>
                <w:webHidden/>
              </w:rPr>
              <w:fldChar w:fldCharType="begin"/>
            </w:r>
            <w:r w:rsidR="00F1752C">
              <w:rPr>
                <w:noProof/>
                <w:webHidden/>
              </w:rPr>
              <w:instrText xml:space="preserve"> PAGEREF _Toc430156282 \h </w:instrText>
            </w:r>
            <w:r w:rsidR="00F1752C">
              <w:rPr>
                <w:noProof/>
                <w:webHidden/>
              </w:rPr>
            </w:r>
            <w:r w:rsidR="00F1752C">
              <w:rPr>
                <w:noProof/>
                <w:webHidden/>
              </w:rPr>
              <w:fldChar w:fldCharType="separate"/>
            </w:r>
            <w:r w:rsidR="00B33D61">
              <w:rPr>
                <w:noProof/>
                <w:webHidden/>
              </w:rPr>
              <w:t>2</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3" w:history="1">
            <w:r w:rsidR="00F1752C" w:rsidRPr="00E42336">
              <w:rPr>
                <w:rStyle w:val="Hyperlink"/>
                <w:rFonts w:ascii="Arial" w:hAnsi="Arial" w:cs="Arial"/>
                <w:noProof/>
              </w:rPr>
              <w:t>1.2  Set-up preliminaries</w:t>
            </w:r>
            <w:r w:rsidR="00F1752C">
              <w:rPr>
                <w:noProof/>
                <w:webHidden/>
              </w:rPr>
              <w:tab/>
            </w:r>
            <w:r w:rsidR="00F1752C">
              <w:rPr>
                <w:noProof/>
                <w:webHidden/>
              </w:rPr>
              <w:fldChar w:fldCharType="begin"/>
            </w:r>
            <w:r w:rsidR="00F1752C">
              <w:rPr>
                <w:noProof/>
                <w:webHidden/>
              </w:rPr>
              <w:instrText xml:space="preserve"> PAGEREF _Toc430156283 \h </w:instrText>
            </w:r>
            <w:r w:rsidR="00F1752C">
              <w:rPr>
                <w:noProof/>
                <w:webHidden/>
              </w:rPr>
            </w:r>
            <w:r w:rsidR="00F1752C">
              <w:rPr>
                <w:noProof/>
                <w:webHidden/>
              </w:rPr>
              <w:fldChar w:fldCharType="separate"/>
            </w:r>
            <w:r w:rsidR="00B33D61">
              <w:rPr>
                <w:noProof/>
                <w:webHidden/>
              </w:rPr>
              <w:t>2</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4" w:history="1">
            <w:r w:rsidR="00F1752C" w:rsidRPr="00E42336">
              <w:rPr>
                <w:rStyle w:val="Hyperlink"/>
                <w:rFonts w:ascii="Arial" w:hAnsi="Arial" w:cs="Arial"/>
                <w:noProof/>
              </w:rPr>
              <w:t>1.3  Quick start</w:t>
            </w:r>
            <w:r w:rsidR="00F1752C">
              <w:rPr>
                <w:noProof/>
                <w:webHidden/>
              </w:rPr>
              <w:tab/>
            </w:r>
            <w:r w:rsidR="00F1752C">
              <w:rPr>
                <w:noProof/>
                <w:webHidden/>
              </w:rPr>
              <w:fldChar w:fldCharType="begin"/>
            </w:r>
            <w:r w:rsidR="00F1752C">
              <w:rPr>
                <w:noProof/>
                <w:webHidden/>
              </w:rPr>
              <w:instrText xml:space="preserve"> PAGEREF _Toc430156284 \h </w:instrText>
            </w:r>
            <w:r w:rsidR="00F1752C">
              <w:rPr>
                <w:noProof/>
                <w:webHidden/>
              </w:rPr>
            </w:r>
            <w:r w:rsidR="00F1752C">
              <w:rPr>
                <w:noProof/>
                <w:webHidden/>
              </w:rPr>
              <w:fldChar w:fldCharType="separate"/>
            </w:r>
            <w:r w:rsidR="00B33D61">
              <w:rPr>
                <w:noProof/>
                <w:webHidden/>
              </w:rPr>
              <w:t>3</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5" w:history="1">
            <w:r w:rsidR="00F1752C" w:rsidRPr="00E42336">
              <w:rPr>
                <w:rStyle w:val="Hyperlink"/>
                <w:rFonts w:ascii="Arial" w:hAnsi="Arial" w:cs="Arial"/>
                <w:noProof/>
              </w:rPr>
              <w:t>1.4  Full start</w:t>
            </w:r>
            <w:r w:rsidR="00F1752C">
              <w:rPr>
                <w:noProof/>
                <w:webHidden/>
              </w:rPr>
              <w:tab/>
            </w:r>
            <w:r w:rsidR="00F1752C">
              <w:rPr>
                <w:noProof/>
                <w:webHidden/>
              </w:rPr>
              <w:fldChar w:fldCharType="begin"/>
            </w:r>
            <w:r w:rsidR="00F1752C">
              <w:rPr>
                <w:noProof/>
                <w:webHidden/>
              </w:rPr>
              <w:instrText xml:space="preserve"> PAGEREF _Toc430156285 \h </w:instrText>
            </w:r>
            <w:r w:rsidR="00F1752C">
              <w:rPr>
                <w:noProof/>
                <w:webHidden/>
              </w:rPr>
            </w:r>
            <w:r w:rsidR="00F1752C">
              <w:rPr>
                <w:noProof/>
                <w:webHidden/>
              </w:rPr>
              <w:fldChar w:fldCharType="separate"/>
            </w:r>
            <w:r w:rsidR="00B33D61">
              <w:rPr>
                <w:noProof/>
                <w:webHidden/>
              </w:rPr>
              <w:t>3</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6" w:history="1">
            <w:r w:rsidR="00F1752C" w:rsidRPr="00E42336">
              <w:rPr>
                <w:rStyle w:val="Hyperlink"/>
                <w:rFonts w:ascii="Arial" w:hAnsi="Arial" w:cs="Arial"/>
                <w:noProof/>
              </w:rPr>
              <w:t>1.5  Optional SD card interface</w:t>
            </w:r>
            <w:r w:rsidR="00F1752C">
              <w:rPr>
                <w:noProof/>
                <w:webHidden/>
              </w:rPr>
              <w:tab/>
            </w:r>
            <w:r w:rsidR="00F1752C">
              <w:rPr>
                <w:noProof/>
                <w:webHidden/>
              </w:rPr>
              <w:fldChar w:fldCharType="begin"/>
            </w:r>
            <w:r w:rsidR="00F1752C">
              <w:rPr>
                <w:noProof/>
                <w:webHidden/>
              </w:rPr>
              <w:instrText xml:space="preserve"> PAGEREF _Toc430156286 \h </w:instrText>
            </w:r>
            <w:r w:rsidR="00F1752C">
              <w:rPr>
                <w:noProof/>
                <w:webHidden/>
              </w:rPr>
            </w:r>
            <w:r w:rsidR="00F1752C">
              <w:rPr>
                <w:noProof/>
                <w:webHidden/>
              </w:rPr>
              <w:fldChar w:fldCharType="separate"/>
            </w:r>
            <w:r w:rsidR="00B33D61">
              <w:rPr>
                <w:noProof/>
                <w:webHidden/>
              </w:rPr>
              <w:t>3</w:t>
            </w:r>
            <w:r w:rsidR="00F1752C">
              <w:rPr>
                <w:noProof/>
                <w:webHidden/>
              </w:rPr>
              <w:fldChar w:fldCharType="end"/>
            </w:r>
          </w:hyperlink>
        </w:p>
        <w:p w:rsidR="00F1752C" w:rsidRDefault="00333A6E">
          <w:pPr>
            <w:pStyle w:val="TOC1"/>
            <w:tabs>
              <w:tab w:val="right" w:leader="dot" w:pos="9350"/>
            </w:tabs>
            <w:rPr>
              <w:noProof/>
              <w:lang w:val="en-GB" w:eastAsia="en-GB"/>
            </w:rPr>
          </w:pPr>
          <w:hyperlink w:anchor="_Toc430156287" w:history="1">
            <w:r w:rsidR="00F1752C" w:rsidRPr="00E42336">
              <w:rPr>
                <w:rStyle w:val="Hyperlink"/>
                <w:rFonts w:ascii="Arial" w:hAnsi="Arial" w:cs="Arial"/>
                <w:noProof/>
              </w:rPr>
              <w:t>2.  Using the N.I.G.E. machine as a FORTH microcomputer</w:t>
            </w:r>
            <w:r w:rsidR="00F1752C">
              <w:rPr>
                <w:noProof/>
                <w:webHidden/>
              </w:rPr>
              <w:tab/>
            </w:r>
            <w:r w:rsidR="00F1752C">
              <w:rPr>
                <w:noProof/>
                <w:webHidden/>
              </w:rPr>
              <w:fldChar w:fldCharType="begin"/>
            </w:r>
            <w:r w:rsidR="00F1752C">
              <w:rPr>
                <w:noProof/>
                <w:webHidden/>
              </w:rPr>
              <w:instrText xml:space="preserve"> PAGEREF _Toc430156287 \h </w:instrText>
            </w:r>
            <w:r w:rsidR="00F1752C">
              <w:rPr>
                <w:noProof/>
                <w:webHidden/>
              </w:rPr>
            </w:r>
            <w:r w:rsidR="00F1752C">
              <w:rPr>
                <w:noProof/>
                <w:webHidden/>
              </w:rPr>
              <w:fldChar w:fldCharType="separate"/>
            </w:r>
            <w:r w:rsidR="00B33D61">
              <w:rPr>
                <w:noProof/>
                <w:webHidden/>
              </w:rPr>
              <w:t>5</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8" w:history="1">
            <w:r w:rsidR="00F1752C" w:rsidRPr="00E42336">
              <w:rPr>
                <w:rStyle w:val="Hyperlink"/>
                <w:rFonts w:ascii="Arial" w:hAnsi="Arial" w:cs="Arial"/>
                <w:noProof/>
              </w:rPr>
              <w:t>2.1  ANSI FORTH</w:t>
            </w:r>
            <w:r w:rsidR="00F1752C">
              <w:rPr>
                <w:noProof/>
                <w:webHidden/>
              </w:rPr>
              <w:tab/>
            </w:r>
            <w:r w:rsidR="00F1752C">
              <w:rPr>
                <w:noProof/>
                <w:webHidden/>
              </w:rPr>
              <w:fldChar w:fldCharType="begin"/>
            </w:r>
            <w:r w:rsidR="00F1752C">
              <w:rPr>
                <w:noProof/>
                <w:webHidden/>
              </w:rPr>
              <w:instrText xml:space="preserve"> PAGEREF _Toc430156288 \h </w:instrText>
            </w:r>
            <w:r w:rsidR="00F1752C">
              <w:rPr>
                <w:noProof/>
                <w:webHidden/>
              </w:rPr>
            </w:r>
            <w:r w:rsidR="00F1752C">
              <w:rPr>
                <w:noProof/>
                <w:webHidden/>
              </w:rPr>
              <w:fldChar w:fldCharType="separate"/>
            </w:r>
            <w:r w:rsidR="00B33D61">
              <w:rPr>
                <w:noProof/>
                <w:webHidden/>
              </w:rPr>
              <w:t>5</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89" w:history="1">
            <w:r w:rsidR="00F1752C" w:rsidRPr="00E42336">
              <w:rPr>
                <w:rStyle w:val="Hyperlink"/>
                <w:rFonts w:ascii="Arial" w:hAnsi="Arial" w:cs="Arial"/>
                <w:noProof/>
              </w:rPr>
              <w:t>2.2.  File System</w:t>
            </w:r>
            <w:r w:rsidR="00F1752C">
              <w:rPr>
                <w:noProof/>
                <w:webHidden/>
              </w:rPr>
              <w:tab/>
            </w:r>
            <w:r w:rsidR="00F1752C">
              <w:rPr>
                <w:noProof/>
                <w:webHidden/>
              </w:rPr>
              <w:fldChar w:fldCharType="begin"/>
            </w:r>
            <w:r w:rsidR="00F1752C">
              <w:rPr>
                <w:noProof/>
                <w:webHidden/>
              </w:rPr>
              <w:instrText xml:space="preserve"> PAGEREF _Toc430156289 \h </w:instrText>
            </w:r>
            <w:r w:rsidR="00F1752C">
              <w:rPr>
                <w:noProof/>
                <w:webHidden/>
              </w:rPr>
            </w:r>
            <w:r w:rsidR="00F1752C">
              <w:rPr>
                <w:noProof/>
                <w:webHidden/>
              </w:rPr>
              <w:fldChar w:fldCharType="separate"/>
            </w:r>
            <w:r w:rsidR="00B33D61">
              <w:rPr>
                <w:noProof/>
                <w:webHidden/>
              </w:rPr>
              <w:t>5</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90" w:history="1">
            <w:r w:rsidR="00F1752C" w:rsidRPr="00E42336">
              <w:rPr>
                <w:rStyle w:val="Hyperlink"/>
                <w:rFonts w:ascii="Arial" w:hAnsi="Arial" w:cs="Arial"/>
                <w:noProof/>
              </w:rPr>
              <w:t>2.3  Memory address regions</w:t>
            </w:r>
            <w:r w:rsidR="00F1752C">
              <w:rPr>
                <w:noProof/>
                <w:webHidden/>
              </w:rPr>
              <w:tab/>
            </w:r>
            <w:r w:rsidR="00F1752C">
              <w:rPr>
                <w:noProof/>
                <w:webHidden/>
              </w:rPr>
              <w:fldChar w:fldCharType="begin"/>
            </w:r>
            <w:r w:rsidR="00F1752C">
              <w:rPr>
                <w:noProof/>
                <w:webHidden/>
              </w:rPr>
              <w:instrText xml:space="preserve"> PAGEREF _Toc430156290 \h </w:instrText>
            </w:r>
            <w:r w:rsidR="00F1752C">
              <w:rPr>
                <w:noProof/>
                <w:webHidden/>
              </w:rPr>
            </w:r>
            <w:r w:rsidR="00F1752C">
              <w:rPr>
                <w:noProof/>
                <w:webHidden/>
              </w:rPr>
              <w:fldChar w:fldCharType="separate"/>
            </w:r>
            <w:r w:rsidR="00B33D61">
              <w:rPr>
                <w:noProof/>
                <w:webHidden/>
              </w:rPr>
              <w:t>5</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91" w:history="1">
            <w:r w:rsidR="00F1752C" w:rsidRPr="00E42336">
              <w:rPr>
                <w:rStyle w:val="Hyperlink"/>
                <w:rFonts w:ascii="Arial" w:hAnsi="Arial" w:cs="Arial"/>
                <w:noProof/>
              </w:rPr>
              <w:t>2.4  RS232 port</w:t>
            </w:r>
            <w:r w:rsidR="00F1752C">
              <w:rPr>
                <w:noProof/>
                <w:webHidden/>
              </w:rPr>
              <w:tab/>
            </w:r>
            <w:r w:rsidR="00F1752C">
              <w:rPr>
                <w:noProof/>
                <w:webHidden/>
              </w:rPr>
              <w:fldChar w:fldCharType="begin"/>
            </w:r>
            <w:r w:rsidR="00F1752C">
              <w:rPr>
                <w:noProof/>
                <w:webHidden/>
              </w:rPr>
              <w:instrText xml:space="preserve"> PAGEREF _Toc430156291 \h </w:instrText>
            </w:r>
            <w:r w:rsidR="00F1752C">
              <w:rPr>
                <w:noProof/>
                <w:webHidden/>
              </w:rPr>
            </w:r>
            <w:r w:rsidR="00F1752C">
              <w:rPr>
                <w:noProof/>
                <w:webHidden/>
              </w:rPr>
              <w:fldChar w:fldCharType="separate"/>
            </w:r>
            <w:r w:rsidR="00B33D61">
              <w:rPr>
                <w:noProof/>
                <w:webHidden/>
              </w:rPr>
              <w:t>6</w:t>
            </w:r>
            <w:r w:rsidR="00F1752C">
              <w:rPr>
                <w:noProof/>
                <w:webHidden/>
              </w:rPr>
              <w:fldChar w:fldCharType="end"/>
            </w:r>
          </w:hyperlink>
        </w:p>
        <w:p w:rsidR="00F1752C" w:rsidRDefault="00333A6E">
          <w:pPr>
            <w:pStyle w:val="TOC1"/>
            <w:tabs>
              <w:tab w:val="right" w:leader="dot" w:pos="9350"/>
            </w:tabs>
            <w:rPr>
              <w:noProof/>
              <w:lang w:val="en-GB" w:eastAsia="en-GB"/>
            </w:rPr>
          </w:pPr>
          <w:hyperlink w:anchor="_Toc430156292" w:history="1">
            <w:r w:rsidR="00F1752C" w:rsidRPr="00E42336">
              <w:rPr>
                <w:rStyle w:val="Hyperlink"/>
                <w:rFonts w:ascii="Arial" w:hAnsi="Arial" w:cs="Arial"/>
                <w:noProof/>
              </w:rPr>
              <w:t>3.  Customizing the system software</w:t>
            </w:r>
            <w:r w:rsidR="00F1752C">
              <w:rPr>
                <w:noProof/>
                <w:webHidden/>
              </w:rPr>
              <w:tab/>
            </w:r>
            <w:r w:rsidR="00F1752C">
              <w:rPr>
                <w:noProof/>
                <w:webHidden/>
              </w:rPr>
              <w:fldChar w:fldCharType="begin"/>
            </w:r>
            <w:r w:rsidR="00F1752C">
              <w:rPr>
                <w:noProof/>
                <w:webHidden/>
              </w:rPr>
              <w:instrText xml:space="preserve"> PAGEREF _Toc430156292 \h </w:instrText>
            </w:r>
            <w:r w:rsidR="00F1752C">
              <w:rPr>
                <w:noProof/>
                <w:webHidden/>
              </w:rPr>
            </w:r>
            <w:r w:rsidR="00F1752C">
              <w:rPr>
                <w:noProof/>
                <w:webHidden/>
              </w:rPr>
              <w:fldChar w:fldCharType="separate"/>
            </w:r>
            <w:r w:rsidR="00B33D61">
              <w:rPr>
                <w:noProof/>
                <w:webHidden/>
              </w:rPr>
              <w:t>7</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93" w:history="1">
            <w:r w:rsidR="00F1752C" w:rsidRPr="00E42336">
              <w:rPr>
                <w:rStyle w:val="Hyperlink"/>
                <w:rFonts w:ascii="Arial" w:hAnsi="Arial" w:cs="Arial"/>
                <w:noProof/>
              </w:rPr>
              <w:t>3.1 Running the cross-assembler</w:t>
            </w:r>
            <w:r w:rsidR="00F1752C">
              <w:rPr>
                <w:noProof/>
                <w:webHidden/>
              </w:rPr>
              <w:tab/>
            </w:r>
            <w:r w:rsidR="00F1752C">
              <w:rPr>
                <w:noProof/>
                <w:webHidden/>
              </w:rPr>
              <w:fldChar w:fldCharType="begin"/>
            </w:r>
            <w:r w:rsidR="00F1752C">
              <w:rPr>
                <w:noProof/>
                <w:webHidden/>
              </w:rPr>
              <w:instrText xml:space="preserve"> PAGEREF _Toc430156293 \h </w:instrText>
            </w:r>
            <w:r w:rsidR="00F1752C">
              <w:rPr>
                <w:noProof/>
                <w:webHidden/>
              </w:rPr>
            </w:r>
            <w:r w:rsidR="00F1752C">
              <w:rPr>
                <w:noProof/>
                <w:webHidden/>
              </w:rPr>
              <w:fldChar w:fldCharType="separate"/>
            </w:r>
            <w:r w:rsidR="00B33D61">
              <w:rPr>
                <w:noProof/>
                <w:webHidden/>
              </w:rPr>
              <w:t>7</w:t>
            </w:r>
            <w:r w:rsidR="00F1752C">
              <w:rPr>
                <w:noProof/>
                <w:webHidden/>
              </w:rPr>
              <w:fldChar w:fldCharType="end"/>
            </w:r>
          </w:hyperlink>
        </w:p>
        <w:p w:rsidR="00F1752C" w:rsidRDefault="00333A6E">
          <w:pPr>
            <w:pStyle w:val="TOC2"/>
            <w:tabs>
              <w:tab w:val="right" w:leader="dot" w:pos="9350"/>
            </w:tabs>
            <w:rPr>
              <w:noProof/>
              <w:lang w:val="en-GB" w:eastAsia="en-GB"/>
            </w:rPr>
          </w:pPr>
          <w:hyperlink w:anchor="_Toc430156294" w:history="1">
            <w:r w:rsidR="00F1752C" w:rsidRPr="00E42336">
              <w:rPr>
                <w:rStyle w:val="Hyperlink"/>
                <w:rFonts w:ascii="Arial" w:hAnsi="Arial" w:cs="Arial"/>
                <w:noProof/>
              </w:rPr>
              <w:t>3.2  Updating the system software</w:t>
            </w:r>
            <w:r w:rsidR="00F1752C">
              <w:rPr>
                <w:noProof/>
                <w:webHidden/>
              </w:rPr>
              <w:tab/>
            </w:r>
            <w:r w:rsidR="00F1752C">
              <w:rPr>
                <w:noProof/>
                <w:webHidden/>
              </w:rPr>
              <w:fldChar w:fldCharType="begin"/>
            </w:r>
            <w:r w:rsidR="00F1752C">
              <w:rPr>
                <w:noProof/>
                <w:webHidden/>
              </w:rPr>
              <w:instrText xml:space="preserve"> PAGEREF _Toc430156294 \h </w:instrText>
            </w:r>
            <w:r w:rsidR="00F1752C">
              <w:rPr>
                <w:noProof/>
                <w:webHidden/>
              </w:rPr>
            </w:r>
            <w:r w:rsidR="00F1752C">
              <w:rPr>
                <w:noProof/>
                <w:webHidden/>
              </w:rPr>
              <w:fldChar w:fldCharType="separate"/>
            </w:r>
            <w:r w:rsidR="00B33D61">
              <w:rPr>
                <w:noProof/>
                <w:webHidden/>
              </w:rPr>
              <w:t>7</w:t>
            </w:r>
            <w:r w:rsidR="00F1752C">
              <w:rPr>
                <w:noProof/>
                <w:webHidden/>
              </w:rPr>
              <w:fldChar w:fldCharType="end"/>
            </w:r>
          </w:hyperlink>
        </w:p>
        <w:p w:rsidR="00F1752C" w:rsidRDefault="00333A6E">
          <w:pPr>
            <w:pStyle w:val="TOC1"/>
            <w:tabs>
              <w:tab w:val="right" w:leader="dot" w:pos="9350"/>
            </w:tabs>
            <w:rPr>
              <w:noProof/>
              <w:lang w:val="en-GB" w:eastAsia="en-GB"/>
            </w:rPr>
          </w:pPr>
          <w:hyperlink w:anchor="_Toc430156295" w:history="1">
            <w:r w:rsidR="00F1752C" w:rsidRPr="00E42336">
              <w:rPr>
                <w:rStyle w:val="Hyperlink"/>
                <w:rFonts w:ascii="Arial" w:hAnsi="Arial" w:cs="Arial"/>
                <w:noProof/>
              </w:rPr>
              <w:t>4.  Customizing the system hardware</w:t>
            </w:r>
            <w:r w:rsidR="00F1752C">
              <w:rPr>
                <w:noProof/>
                <w:webHidden/>
              </w:rPr>
              <w:tab/>
            </w:r>
            <w:r w:rsidR="00F1752C">
              <w:rPr>
                <w:noProof/>
                <w:webHidden/>
              </w:rPr>
              <w:fldChar w:fldCharType="begin"/>
            </w:r>
            <w:r w:rsidR="00F1752C">
              <w:rPr>
                <w:noProof/>
                <w:webHidden/>
              </w:rPr>
              <w:instrText xml:space="preserve"> PAGEREF _Toc430156295 \h </w:instrText>
            </w:r>
            <w:r w:rsidR="00F1752C">
              <w:rPr>
                <w:noProof/>
                <w:webHidden/>
              </w:rPr>
            </w:r>
            <w:r w:rsidR="00F1752C">
              <w:rPr>
                <w:noProof/>
                <w:webHidden/>
              </w:rPr>
              <w:fldChar w:fldCharType="separate"/>
            </w:r>
            <w:r w:rsidR="00B33D61">
              <w:rPr>
                <w:noProof/>
                <w:webHidden/>
              </w:rPr>
              <w:t>9</w:t>
            </w:r>
            <w:r w:rsidR="00F1752C">
              <w:rPr>
                <w:noProof/>
                <w:webHidden/>
              </w:rPr>
              <w:fldChar w:fldCharType="end"/>
            </w:r>
          </w:hyperlink>
        </w:p>
        <w:p w:rsidR="0077301A" w:rsidRPr="00232ECF" w:rsidRDefault="00023515">
          <w:pPr>
            <w:rPr>
              <w:rFonts w:ascii="Arial" w:hAnsi="Arial" w:cs="Arial"/>
            </w:rPr>
          </w:pPr>
          <w:r w:rsidRPr="00232ECF">
            <w:rPr>
              <w:rFonts w:ascii="Arial" w:hAnsi="Arial" w:cs="Arial"/>
              <w:b/>
              <w:bCs/>
              <w:noProof/>
            </w:rPr>
            <w:fldChar w:fldCharType="end"/>
          </w:r>
        </w:p>
      </w:sdtContent>
    </w:sdt>
    <w:p w:rsidR="006523A4" w:rsidRPr="00232ECF" w:rsidRDefault="006523A4">
      <w:pPr>
        <w:rPr>
          <w:rFonts w:ascii="Arial" w:hAnsi="Arial" w:cs="Arial"/>
          <w:smallCaps/>
          <w:spacing w:val="5"/>
          <w:sz w:val="36"/>
          <w:szCs w:val="36"/>
        </w:rPr>
      </w:pPr>
      <w:r w:rsidRPr="00232ECF">
        <w:rPr>
          <w:rFonts w:ascii="Arial" w:hAnsi="Arial" w:cs="Arial"/>
        </w:rPr>
        <w:br w:type="page"/>
      </w:r>
    </w:p>
    <w:p w:rsidR="00423E15" w:rsidRPr="00232ECF" w:rsidRDefault="00423E15" w:rsidP="00423E15">
      <w:pPr>
        <w:pStyle w:val="Heading1"/>
        <w:rPr>
          <w:rFonts w:ascii="Arial" w:hAnsi="Arial" w:cs="Arial"/>
        </w:rPr>
      </w:pPr>
      <w:bookmarkStart w:id="2" w:name="_Toc430156281"/>
      <w:r w:rsidRPr="00232ECF">
        <w:rPr>
          <w:rFonts w:ascii="Arial" w:hAnsi="Arial" w:cs="Arial"/>
        </w:rPr>
        <w:lastRenderedPageBreak/>
        <w:t>1.  Installation and set-up</w:t>
      </w:r>
      <w:bookmarkEnd w:id="2"/>
    </w:p>
    <w:p w:rsidR="00F77013" w:rsidRPr="00232ECF" w:rsidRDefault="00F77013" w:rsidP="00035CF8">
      <w:pPr>
        <w:rPr>
          <w:rFonts w:ascii="Arial" w:hAnsi="Arial" w:cs="Arial"/>
        </w:rPr>
      </w:pPr>
    </w:p>
    <w:p w:rsidR="00F77013" w:rsidRPr="00232ECF" w:rsidRDefault="008601C8" w:rsidP="00035CF8">
      <w:pPr>
        <w:pStyle w:val="Heading2"/>
        <w:rPr>
          <w:rFonts w:ascii="Arial" w:hAnsi="Arial" w:cs="Arial"/>
        </w:rPr>
      </w:pPr>
      <w:bookmarkStart w:id="3" w:name="_Toc430156282"/>
      <w:r w:rsidRPr="00232ECF">
        <w:rPr>
          <w:rFonts w:ascii="Arial" w:hAnsi="Arial" w:cs="Arial"/>
        </w:rPr>
        <w:t xml:space="preserve">1.1  </w:t>
      </w:r>
      <w:r w:rsidR="00F77013" w:rsidRPr="00232ECF">
        <w:rPr>
          <w:rFonts w:ascii="Arial" w:hAnsi="Arial" w:cs="Arial"/>
        </w:rPr>
        <w:t>Introduction</w:t>
      </w:r>
      <w:bookmarkEnd w:id="3"/>
    </w:p>
    <w:p w:rsidR="00F77013" w:rsidRPr="00232ECF" w:rsidRDefault="00F77013" w:rsidP="00035CF8">
      <w:pPr>
        <w:rPr>
          <w:rFonts w:ascii="Arial" w:hAnsi="Arial" w:cs="Arial"/>
        </w:rPr>
      </w:pPr>
      <w:r w:rsidRPr="00232ECF">
        <w:rPr>
          <w:rFonts w:ascii="Arial" w:hAnsi="Arial" w:cs="Arial"/>
        </w:rPr>
        <w:t>The N.I.G.E. Machine is a user-expandable micro-computer system that runs on an FPGA developm</w:t>
      </w:r>
      <w:r w:rsidR="00B5440D" w:rsidRPr="00232ECF">
        <w:rPr>
          <w:rFonts w:ascii="Arial" w:hAnsi="Arial" w:cs="Arial"/>
        </w:rPr>
        <w:t xml:space="preserve">ent board.  It </w:t>
      </w:r>
      <w:r w:rsidRPr="00232ECF">
        <w:rPr>
          <w:rFonts w:ascii="Arial" w:hAnsi="Arial" w:cs="Arial"/>
        </w:rPr>
        <w:t xml:space="preserve">has been designed specifically for the rapid prototyping of experimental scientific hardware or other devices. The key components of the system include a stack-based softcore CPU optimized for embedded control, a FORTH software environment, and a flexible digital logic layer that interfaces the micro-computer components with the external environment. </w:t>
      </w:r>
    </w:p>
    <w:p w:rsidR="00F77013" w:rsidRPr="00232ECF" w:rsidRDefault="006C4CB4" w:rsidP="00035CF8">
      <w:pPr>
        <w:rPr>
          <w:rFonts w:ascii="Arial" w:hAnsi="Arial" w:cs="Arial"/>
        </w:rPr>
      </w:pPr>
      <w:r w:rsidRPr="00232ECF">
        <w:rPr>
          <w:rFonts w:ascii="Arial" w:hAnsi="Arial" w:cs="Arial"/>
        </w:rPr>
        <w:t>The N.I.G.E Machine is presently available for</w:t>
      </w:r>
      <w:r w:rsidR="00F77013" w:rsidRPr="00232ECF">
        <w:rPr>
          <w:rFonts w:ascii="Arial" w:hAnsi="Arial" w:cs="Arial"/>
        </w:rPr>
        <w:t xml:space="preserve"> the Digilent </w:t>
      </w:r>
      <w:r w:rsidR="00B5440D" w:rsidRPr="00232ECF">
        <w:rPr>
          <w:rFonts w:ascii="Arial" w:hAnsi="Arial" w:cs="Arial"/>
        </w:rPr>
        <w:t>Nexys 2</w:t>
      </w:r>
      <w:r w:rsidR="00F77013" w:rsidRPr="00232ECF">
        <w:rPr>
          <w:rFonts w:ascii="Arial" w:hAnsi="Arial" w:cs="Arial"/>
        </w:rPr>
        <w:t xml:space="preserve"> </w:t>
      </w:r>
      <w:r w:rsidR="00C069D9">
        <w:rPr>
          <w:rFonts w:ascii="Arial" w:hAnsi="Arial" w:cs="Arial"/>
        </w:rPr>
        <w:t xml:space="preserve">(1200K gate), </w:t>
      </w:r>
      <w:r w:rsidR="00B5440D" w:rsidRPr="00232ECF">
        <w:rPr>
          <w:rFonts w:ascii="Arial" w:hAnsi="Arial" w:cs="Arial"/>
        </w:rPr>
        <w:t>Nexys 4</w:t>
      </w:r>
      <w:r w:rsidR="00C069D9">
        <w:rPr>
          <w:rFonts w:ascii="Arial" w:hAnsi="Arial" w:cs="Arial"/>
        </w:rPr>
        <w:t xml:space="preserve">, and Nexys 4 DDR </w:t>
      </w:r>
      <w:r w:rsidR="00F77013" w:rsidRPr="00232ECF">
        <w:rPr>
          <w:rFonts w:ascii="Arial" w:hAnsi="Arial" w:cs="Arial"/>
        </w:rPr>
        <w:t>FPGA boards.</w:t>
      </w:r>
    </w:p>
    <w:p w:rsidR="00F77013" w:rsidRPr="00232ECF" w:rsidRDefault="00F77013" w:rsidP="00035CF8">
      <w:pPr>
        <w:rPr>
          <w:rFonts w:ascii="Arial" w:hAnsi="Arial" w:cs="Arial"/>
        </w:rPr>
      </w:pPr>
      <w:r w:rsidRPr="00232ECF">
        <w:rPr>
          <w:rFonts w:ascii="Arial" w:hAnsi="Arial" w:cs="Arial"/>
        </w:rPr>
        <w:t>Further information on the N.I.G.E. Machine design is available in papers presented at EuroFORTH</w:t>
      </w:r>
      <w:r w:rsidR="006C4CB4" w:rsidRPr="00232ECF">
        <w:rPr>
          <w:rFonts w:ascii="Arial" w:hAnsi="Arial" w:cs="Arial"/>
        </w:rPr>
        <w:t>:</w:t>
      </w:r>
    </w:p>
    <w:p w:rsidR="00F77013" w:rsidRPr="00232ECF" w:rsidRDefault="00333A6E" w:rsidP="00340BCC">
      <w:pPr>
        <w:pStyle w:val="ListParagraph"/>
        <w:numPr>
          <w:ilvl w:val="0"/>
          <w:numId w:val="5"/>
        </w:numPr>
        <w:rPr>
          <w:rFonts w:ascii="Arial" w:hAnsi="Arial" w:cs="Arial"/>
        </w:rPr>
      </w:pPr>
      <w:hyperlink r:id="rId9" w:history="1">
        <w:r w:rsidR="00F77013" w:rsidRPr="00232ECF">
          <w:rPr>
            <w:rStyle w:val="Hyperlink"/>
            <w:rFonts w:ascii="Arial" w:hAnsi="Arial" w:cs="Arial"/>
          </w:rPr>
          <w:t>http://www.complang.tuwien.ac.at/anton/euroforth/ef12/papers/</w:t>
        </w:r>
      </w:hyperlink>
    </w:p>
    <w:p w:rsidR="00F77013" w:rsidRPr="00232ECF" w:rsidRDefault="00333A6E" w:rsidP="00340BCC">
      <w:pPr>
        <w:pStyle w:val="ListParagraph"/>
        <w:numPr>
          <w:ilvl w:val="0"/>
          <w:numId w:val="5"/>
        </w:numPr>
        <w:rPr>
          <w:rStyle w:val="Hyperlink"/>
          <w:rFonts w:ascii="Arial" w:hAnsi="Arial" w:cs="Arial"/>
          <w:color w:val="auto"/>
          <w:u w:val="none"/>
        </w:rPr>
      </w:pPr>
      <w:hyperlink r:id="rId10" w:history="1">
        <w:r w:rsidR="006C4CB4" w:rsidRPr="00232ECF">
          <w:rPr>
            <w:rStyle w:val="Hyperlink"/>
            <w:rFonts w:ascii="Arial" w:hAnsi="Arial" w:cs="Arial"/>
          </w:rPr>
          <w:t>http://www.complang.tuwien.ac.at/anton/euroforth/ef13/papers/</w:t>
        </w:r>
      </w:hyperlink>
    </w:p>
    <w:bookmarkStart w:id="4" w:name="OLE_LINK1"/>
    <w:bookmarkStart w:id="5" w:name="OLE_LINK2"/>
    <w:p w:rsidR="009C5214" w:rsidRPr="00C069D9" w:rsidRDefault="00CC37D6" w:rsidP="009C5214">
      <w:pPr>
        <w:pStyle w:val="ListParagraph"/>
        <w:numPr>
          <w:ilvl w:val="0"/>
          <w:numId w:val="5"/>
        </w:numPr>
        <w:rPr>
          <w:rStyle w:val="Hyperlink"/>
          <w:rFonts w:ascii="Arial" w:hAnsi="Arial" w:cs="Arial"/>
          <w:color w:val="auto"/>
          <w:u w:val="none"/>
        </w:rPr>
      </w:pPr>
      <w:r>
        <w:fldChar w:fldCharType="begin"/>
      </w:r>
      <w:r>
        <w:instrText xml:space="preserve"> HYPERLINK "http://www.complang.tuwien.ac.at/anton/euroforth/ef14/papers/" </w:instrText>
      </w:r>
      <w:r>
        <w:fldChar w:fldCharType="separate"/>
      </w:r>
      <w:r w:rsidR="009C5214" w:rsidRPr="00232ECF">
        <w:rPr>
          <w:rStyle w:val="Hyperlink"/>
          <w:rFonts w:ascii="Arial" w:hAnsi="Arial" w:cs="Arial"/>
        </w:rPr>
        <w:t>http://www.complang.tuwien.ac.at/anton/euroforth/ef14/papers/</w:t>
      </w:r>
      <w:r>
        <w:rPr>
          <w:rStyle w:val="Hyperlink"/>
          <w:rFonts w:ascii="Arial" w:hAnsi="Arial" w:cs="Arial"/>
        </w:rPr>
        <w:fldChar w:fldCharType="end"/>
      </w:r>
    </w:p>
    <w:bookmarkEnd w:id="4"/>
    <w:bookmarkEnd w:id="5"/>
    <w:p w:rsidR="00C069D9" w:rsidRPr="00C069D9" w:rsidRDefault="00C069D9" w:rsidP="00C069D9">
      <w:pPr>
        <w:pStyle w:val="ListParagraph"/>
        <w:numPr>
          <w:ilvl w:val="0"/>
          <w:numId w:val="5"/>
        </w:numPr>
        <w:rPr>
          <w:rStyle w:val="Hyperlink"/>
          <w:rFonts w:ascii="Arial" w:hAnsi="Arial" w:cs="Arial"/>
          <w:color w:val="auto"/>
          <w:u w:val="none"/>
        </w:rPr>
      </w:pPr>
      <w:r>
        <w:rPr>
          <w:rFonts w:ascii="Arial" w:hAnsi="Arial" w:cs="Arial"/>
        </w:rPr>
        <w:fldChar w:fldCharType="begin"/>
      </w:r>
      <w:r>
        <w:rPr>
          <w:rFonts w:ascii="Arial" w:hAnsi="Arial" w:cs="Arial"/>
        </w:rPr>
        <w:instrText xml:space="preserve"> HYPERLINK "</w:instrText>
      </w:r>
      <w:r w:rsidRPr="00C069D9">
        <w:rPr>
          <w:rFonts w:ascii="Arial" w:hAnsi="Arial" w:cs="Arial"/>
        </w:rPr>
        <w:instrText>http://www.complang.tuwien.ac.at/anton/euroforth/ef15/papers/</w:instrText>
      </w:r>
      <w:r>
        <w:rPr>
          <w:rFonts w:ascii="Arial" w:hAnsi="Arial" w:cs="Arial"/>
        </w:rPr>
        <w:instrText xml:space="preserve">" </w:instrText>
      </w:r>
      <w:r>
        <w:rPr>
          <w:rFonts w:ascii="Arial" w:hAnsi="Arial" w:cs="Arial"/>
        </w:rPr>
        <w:fldChar w:fldCharType="separate"/>
      </w:r>
      <w:r w:rsidRPr="001C667E">
        <w:rPr>
          <w:rStyle w:val="Hyperlink"/>
          <w:rFonts w:ascii="Arial" w:hAnsi="Arial" w:cs="Arial"/>
        </w:rPr>
        <w:t>http://www.complang.tuwien.ac.at/anton/euroforth/ef15/papers/</w:t>
      </w:r>
      <w:r>
        <w:rPr>
          <w:rFonts w:ascii="Arial" w:hAnsi="Arial" w:cs="Arial"/>
        </w:rPr>
        <w:fldChar w:fldCharType="end"/>
      </w:r>
    </w:p>
    <w:p w:rsidR="00C069D9" w:rsidRPr="00232ECF" w:rsidRDefault="00C069D9" w:rsidP="00C069D9">
      <w:pPr>
        <w:pStyle w:val="ListParagraph"/>
        <w:rPr>
          <w:rFonts w:ascii="Arial" w:hAnsi="Arial" w:cs="Arial"/>
        </w:rPr>
      </w:pPr>
    </w:p>
    <w:p w:rsidR="006C4CB4" w:rsidRPr="00232ECF" w:rsidRDefault="00AC1F9D" w:rsidP="00035CF8">
      <w:pPr>
        <w:rPr>
          <w:rFonts w:ascii="Arial" w:hAnsi="Arial" w:cs="Arial"/>
        </w:rPr>
      </w:pPr>
      <w:r w:rsidRPr="00232ECF">
        <w:rPr>
          <w:rFonts w:ascii="Arial" w:hAnsi="Arial" w:cs="Arial"/>
        </w:rPr>
        <w:t>Two s</w:t>
      </w:r>
      <w:r w:rsidR="006C4CB4" w:rsidRPr="00232ECF">
        <w:rPr>
          <w:rFonts w:ascii="Arial" w:hAnsi="Arial" w:cs="Arial"/>
        </w:rPr>
        <w:t xml:space="preserve">hort video introductions are </w:t>
      </w:r>
      <w:r w:rsidRPr="00232ECF">
        <w:rPr>
          <w:rFonts w:ascii="Arial" w:hAnsi="Arial" w:cs="Arial"/>
        </w:rPr>
        <w:t xml:space="preserve">also </w:t>
      </w:r>
      <w:r w:rsidR="006C4CB4" w:rsidRPr="00232ECF">
        <w:rPr>
          <w:rFonts w:ascii="Arial" w:hAnsi="Arial" w:cs="Arial"/>
        </w:rPr>
        <w:t>available:</w:t>
      </w:r>
    </w:p>
    <w:p w:rsidR="006C4CB4" w:rsidRPr="00232ECF" w:rsidRDefault="00333A6E" w:rsidP="00340BCC">
      <w:pPr>
        <w:pStyle w:val="ListParagraph"/>
        <w:numPr>
          <w:ilvl w:val="0"/>
          <w:numId w:val="6"/>
        </w:numPr>
        <w:rPr>
          <w:rFonts w:ascii="Arial" w:hAnsi="Arial" w:cs="Arial"/>
        </w:rPr>
      </w:pPr>
      <w:hyperlink r:id="rId11" w:history="1">
        <w:r w:rsidR="006C4CB4" w:rsidRPr="00232ECF">
          <w:rPr>
            <w:rStyle w:val="Hyperlink"/>
            <w:rFonts w:ascii="Arial" w:hAnsi="Arial" w:cs="Arial"/>
          </w:rPr>
          <w:t>http://www.youtube.com/watch?v=0v-HuVLRoUc</w:t>
        </w:r>
      </w:hyperlink>
    </w:p>
    <w:p w:rsidR="006C4CB4" w:rsidRPr="00232ECF" w:rsidRDefault="00333A6E" w:rsidP="00340BCC">
      <w:pPr>
        <w:pStyle w:val="ListParagraph"/>
        <w:numPr>
          <w:ilvl w:val="0"/>
          <w:numId w:val="6"/>
        </w:numPr>
        <w:rPr>
          <w:rFonts w:ascii="Arial" w:hAnsi="Arial" w:cs="Arial"/>
        </w:rPr>
      </w:pPr>
      <w:hyperlink r:id="rId12" w:history="1">
        <w:r w:rsidR="006C4CB4" w:rsidRPr="00232ECF">
          <w:rPr>
            <w:rStyle w:val="Hyperlink"/>
            <w:rFonts w:ascii="Arial" w:hAnsi="Arial" w:cs="Arial"/>
          </w:rPr>
          <w:t>http://www.youtube.com/watch?v=0Kj5EMdnkMk</w:t>
        </w:r>
      </w:hyperlink>
    </w:p>
    <w:p w:rsidR="0014169B" w:rsidRPr="00232ECF" w:rsidRDefault="008601C8" w:rsidP="00035CF8">
      <w:pPr>
        <w:pStyle w:val="Heading2"/>
        <w:rPr>
          <w:rFonts w:ascii="Arial" w:hAnsi="Arial" w:cs="Arial"/>
        </w:rPr>
      </w:pPr>
      <w:bookmarkStart w:id="6" w:name="_Toc430156283"/>
      <w:r w:rsidRPr="00232ECF">
        <w:rPr>
          <w:rFonts w:ascii="Arial" w:hAnsi="Arial" w:cs="Arial"/>
        </w:rPr>
        <w:t xml:space="preserve">1.2  </w:t>
      </w:r>
      <w:r w:rsidR="006C4CB4" w:rsidRPr="00232ECF">
        <w:rPr>
          <w:rFonts w:ascii="Arial" w:hAnsi="Arial" w:cs="Arial"/>
        </w:rPr>
        <w:t>Set-up p</w:t>
      </w:r>
      <w:r w:rsidR="0014169B" w:rsidRPr="00232ECF">
        <w:rPr>
          <w:rFonts w:ascii="Arial" w:hAnsi="Arial" w:cs="Arial"/>
        </w:rPr>
        <w:t>reliminaries</w:t>
      </w:r>
      <w:bookmarkEnd w:id="6"/>
    </w:p>
    <w:p w:rsidR="00C069D9" w:rsidRDefault="00C069D9" w:rsidP="00340BCC">
      <w:pPr>
        <w:pStyle w:val="ListParagraph"/>
        <w:numPr>
          <w:ilvl w:val="0"/>
          <w:numId w:val="1"/>
        </w:numPr>
        <w:rPr>
          <w:rFonts w:ascii="Arial" w:hAnsi="Arial" w:cs="Arial"/>
        </w:rPr>
      </w:pPr>
      <w:r>
        <w:rPr>
          <w:rFonts w:ascii="Arial" w:hAnsi="Arial" w:cs="Arial"/>
        </w:rPr>
        <w:t>Nexys 4 DDR</w:t>
      </w:r>
    </w:p>
    <w:p w:rsidR="00C069D9" w:rsidRDefault="00C069D9" w:rsidP="00C069D9">
      <w:pPr>
        <w:pStyle w:val="ListParagraph"/>
        <w:numPr>
          <w:ilvl w:val="1"/>
          <w:numId w:val="1"/>
        </w:numPr>
        <w:rPr>
          <w:rFonts w:ascii="Arial" w:hAnsi="Arial" w:cs="Arial"/>
        </w:rPr>
      </w:pPr>
      <w:r>
        <w:rPr>
          <w:rFonts w:ascii="Arial" w:hAnsi="Arial" w:cs="Arial"/>
        </w:rPr>
        <w:t>Install Xilinx Vivado version 2015.4 or later</w:t>
      </w:r>
    </w:p>
    <w:p w:rsidR="00C069D9" w:rsidRDefault="00C069D9" w:rsidP="00340BCC">
      <w:pPr>
        <w:pStyle w:val="ListParagraph"/>
        <w:numPr>
          <w:ilvl w:val="0"/>
          <w:numId w:val="1"/>
        </w:numPr>
        <w:rPr>
          <w:rFonts w:ascii="Arial" w:hAnsi="Arial" w:cs="Arial"/>
        </w:rPr>
      </w:pPr>
      <w:r>
        <w:rPr>
          <w:rFonts w:ascii="Arial" w:hAnsi="Arial" w:cs="Arial"/>
        </w:rPr>
        <w:t>Nexys 4 and Nexys 2</w:t>
      </w:r>
    </w:p>
    <w:p w:rsidR="0014169B" w:rsidRPr="00232ECF" w:rsidRDefault="0014169B" w:rsidP="00C069D9">
      <w:pPr>
        <w:pStyle w:val="ListParagraph"/>
        <w:numPr>
          <w:ilvl w:val="1"/>
          <w:numId w:val="1"/>
        </w:numPr>
        <w:rPr>
          <w:rFonts w:ascii="Arial" w:hAnsi="Arial" w:cs="Arial"/>
        </w:rPr>
      </w:pPr>
      <w:r w:rsidRPr="00232ECF">
        <w:rPr>
          <w:rFonts w:ascii="Arial" w:hAnsi="Arial" w:cs="Arial"/>
        </w:rPr>
        <w:t xml:space="preserve">Install Xilinx ISE </w:t>
      </w:r>
      <w:r w:rsidR="005B2A70" w:rsidRPr="00232ECF">
        <w:rPr>
          <w:rFonts w:ascii="Arial" w:hAnsi="Arial" w:cs="Arial"/>
        </w:rPr>
        <w:t xml:space="preserve">version </w:t>
      </w:r>
      <w:r w:rsidRPr="00232ECF">
        <w:rPr>
          <w:rFonts w:ascii="Arial" w:hAnsi="Arial" w:cs="Arial"/>
        </w:rPr>
        <w:t>14.6</w:t>
      </w:r>
      <w:r w:rsidR="00C069D9">
        <w:rPr>
          <w:rFonts w:ascii="Arial" w:hAnsi="Arial" w:cs="Arial"/>
        </w:rPr>
        <w:t xml:space="preserve"> or later</w:t>
      </w:r>
    </w:p>
    <w:p w:rsidR="005B2A70" w:rsidRPr="00232ECF" w:rsidRDefault="005B2A70" w:rsidP="00340BCC">
      <w:pPr>
        <w:pStyle w:val="ListParagraph"/>
        <w:numPr>
          <w:ilvl w:val="0"/>
          <w:numId w:val="1"/>
        </w:numPr>
        <w:rPr>
          <w:rFonts w:ascii="Arial" w:hAnsi="Arial" w:cs="Arial"/>
        </w:rPr>
      </w:pPr>
      <w:r w:rsidRPr="00232ECF">
        <w:rPr>
          <w:rFonts w:ascii="Arial" w:hAnsi="Arial" w:cs="Arial"/>
        </w:rPr>
        <w:t>Install a suitable GIT repository manager, e.g.:</w:t>
      </w:r>
    </w:p>
    <w:p w:rsidR="005B2A70" w:rsidRPr="00232ECF" w:rsidRDefault="00333A6E" w:rsidP="00340BCC">
      <w:pPr>
        <w:pStyle w:val="ListParagraph"/>
        <w:numPr>
          <w:ilvl w:val="1"/>
          <w:numId w:val="1"/>
        </w:numPr>
        <w:rPr>
          <w:rFonts w:ascii="Arial" w:hAnsi="Arial" w:cs="Arial"/>
        </w:rPr>
      </w:pPr>
      <w:hyperlink r:id="rId13" w:history="1">
        <w:r w:rsidR="005B2A70" w:rsidRPr="00232ECF">
          <w:rPr>
            <w:rStyle w:val="Hyperlink"/>
            <w:rFonts w:ascii="Arial" w:hAnsi="Arial" w:cs="Arial"/>
          </w:rPr>
          <w:t>http://www.syntevo.com/smartgithg</w:t>
        </w:r>
      </w:hyperlink>
    </w:p>
    <w:p w:rsidR="005B2A70" w:rsidRPr="00232ECF" w:rsidRDefault="00F77013" w:rsidP="00340BCC">
      <w:pPr>
        <w:pStyle w:val="ListParagraph"/>
        <w:numPr>
          <w:ilvl w:val="0"/>
          <w:numId w:val="1"/>
        </w:numPr>
        <w:rPr>
          <w:rFonts w:ascii="Arial" w:hAnsi="Arial" w:cs="Arial"/>
        </w:rPr>
      </w:pPr>
      <w:r w:rsidRPr="00232ECF">
        <w:rPr>
          <w:rFonts w:ascii="Arial" w:hAnsi="Arial" w:cs="Arial"/>
        </w:rPr>
        <w:t>Clone the open-</w:t>
      </w:r>
      <w:r w:rsidR="005B2A70" w:rsidRPr="00232ECF">
        <w:rPr>
          <w:rFonts w:ascii="Arial" w:hAnsi="Arial" w:cs="Arial"/>
        </w:rPr>
        <w:t>source N.I.G.E. Machine repository from GitHub</w:t>
      </w:r>
      <w:r w:rsidR="00735844" w:rsidRPr="00232ECF">
        <w:rPr>
          <w:rFonts w:ascii="Arial" w:hAnsi="Arial" w:cs="Arial"/>
        </w:rPr>
        <w:t xml:space="preserve"> to your local machine</w:t>
      </w:r>
    </w:p>
    <w:p w:rsidR="00735844" w:rsidRPr="00232ECF" w:rsidRDefault="00735844" w:rsidP="00340BCC">
      <w:pPr>
        <w:pStyle w:val="ListParagraph"/>
        <w:numPr>
          <w:ilvl w:val="1"/>
          <w:numId w:val="1"/>
        </w:numPr>
        <w:rPr>
          <w:rFonts w:ascii="Arial" w:hAnsi="Arial" w:cs="Arial"/>
        </w:rPr>
      </w:pPr>
      <w:r w:rsidRPr="00232ECF">
        <w:rPr>
          <w:rFonts w:ascii="Arial" w:hAnsi="Arial" w:cs="Arial"/>
        </w:rPr>
        <w:t>Remote repository location:</w:t>
      </w:r>
    </w:p>
    <w:p w:rsidR="00E8791D" w:rsidRPr="00232ECF" w:rsidRDefault="00333A6E" w:rsidP="00340BCC">
      <w:pPr>
        <w:pStyle w:val="ListParagraph"/>
        <w:numPr>
          <w:ilvl w:val="2"/>
          <w:numId w:val="1"/>
        </w:numPr>
        <w:rPr>
          <w:rFonts w:ascii="Arial" w:hAnsi="Arial" w:cs="Arial"/>
        </w:rPr>
      </w:pPr>
      <w:hyperlink r:id="rId14" w:history="1">
        <w:r w:rsidR="005B2A70" w:rsidRPr="00232ECF">
          <w:rPr>
            <w:rStyle w:val="Hyperlink"/>
            <w:rFonts w:ascii="Arial" w:hAnsi="Arial" w:cs="Arial"/>
          </w:rPr>
          <w:t>https://github.com/Anding/N.I.G.E.-Machine</w:t>
        </w:r>
      </w:hyperlink>
    </w:p>
    <w:p w:rsidR="00735844" w:rsidRPr="00232ECF" w:rsidRDefault="005B2A70" w:rsidP="00340BCC">
      <w:pPr>
        <w:pStyle w:val="ListParagraph"/>
        <w:numPr>
          <w:ilvl w:val="1"/>
          <w:numId w:val="1"/>
        </w:numPr>
        <w:rPr>
          <w:rFonts w:ascii="Arial" w:hAnsi="Arial" w:cs="Arial"/>
        </w:rPr>
      </w:pPr>
      <w:r w:rsidRPr="00232ECF">
        <w:rPr>
          <w:rFonts w:ascii="Arial" w:hAnsi="Arial" w:cs="Arial"/>
        </w:rPr>
        <w:t xml:space="preserve">To preserve absolute file </w:t>
      </w:r>
      <w:r w:rsidR="00735844" w:rsidRPr="00232ECF">
        <w:rPr>
          <w:rFonts w:ascii="Arial" w:hAnsi="Arial" w:cs="Arial"/>
        </w:rPr>
        <w:t>references used by ISE,</w:t>
      </w:r>
      <w:r w:rsidRPr="00232ECF">
        <w:rPr>
          <w:rFonts w:ascii="Arial" w:hAnsi="Arial" w:cs="Arial"/>
        </w:rPr>
        <w:t xml:space="preserve"> the local directory </w:t>
      </w:r>
      <w:r w:rsidR="00615A47" w:rsidRPr="00232ECF">
        <w:rPr>
          <w:rFonts w:ascii="Arial" w:hAnsi="Arial" w:cs="Arial"/>
        </w:rPr>
        <w:t xml:space="preserve">for the repository </w:t>
      </w:r>
      <w:r w:rsidR="00735844" w:rsidRPr="00232ECF">
        <w:rPr>
          <w:rFonts w:ascii="Arial" w:hAnsi="Arial" w:cs="Arial"/>
        </w:rPr>
        <w:t xml:space="preserve">must </w:t>
      </w:r>
      <w:r w:rsidR="00615A47" w:rsidRPr="00232ECF">
        <w:rPr>
          <w:rFonts w:ascii="Arial" w:hAnsi="Arial" w:cs="Arial"/>
        </w:rPr>
        <w:t>be</w:t>
      </w:r>
      <w:r w:rsidR="00735844" w:rsidRPr="00232ECF">
        <w:rPr>
          <w:rFonts w:ascii="Arial" w:hAnsi="Arial" w:cs="Arial"/>
        </w:rPr>
        <w:t xml:space="preserve"> exactly as follows:</w:t>
      </w:r>
    </w:p>
    <w:p w:rsidR="00615A47" w:rsidRPr="00232ECF" w:rsidRDefault="005B2A70" w:rsidP="00340BCC">
      <w:pPr>
        <w:pStyle w:val="ListParagraph"/>
        <w:numPr>
          <w:ilvl w:val="2"/>
          <w:numId w:val="1"/>
        </w:numPr>
        <w:rPr>
          <w:rFonts w:ascii="Arial" w:hAnsi="Arial" w:cs="Arial"/>
        </w:rPr>
      </w:pPr>
      <w:r w:rsidRPr="00232ECF">
        <w:rPr>
          <w:rFonts w:ascii="Arial" w:hAnsi="Arial" w:cs="Arial"/>
        </w:rPr>
        <w:t>E:\N.I.G.E.-Machine</w:t>
      </w:r>
    </w:p>
    <w:p w:rsidR="00F77013" w:rsidRPr="00232ECF" w:rsidRDefault="00F77013" w:rsidP="00340BCC">
      <w:pPr>
        <w:pStyle w:val="ListParagraph"/>
        <w:numPr>
          <w:ilvl w:val="0"/>
          <w:numId w:val="1"/>
        </w:numPr>
        <w:rPr>
          <w:rFonts w:ascii="Arial" w:hAnsi="Arial" w:cs="Arial"/>
        </w:rPr>
      </w:pPr>
      <w:r w:rsidRPr="00232ECF">
        <w:rPr>
          <w:rFonts w:ascii="Arial" w:hAnsi="Arial" w:cs="Arial"/>
        </w:rPr>
        <w:t xml:space="preserve">Within the local repository, </w:t>
      </w:r>
      <w:r w:rsidR="00552F91" w:rsidRPr="00232ECF">
        <w:rPr>
          <w:rFonts w:ascii="Arial" w:hAnsi="Arial" w:cs="Arial"/>
        </w:rPr>
        <w:t>switch to</w:t>
      </w:r>
      <w:r w:rsidRPr="00232ECF">
        <w:rPr>
          <w:rFonts w:ascii="Arial" w:hAnsi="Arial" w:cs="Arial"/>
        </w:rPr>
        <w:t xml:space="preserve"> the appropriate </w:t>
      </w:r>
      <w:r w:rsidR="00D77F13" w:rsidRPr="00232ECF">
        <w:rPr>
          <w:rFonts w:ascii="Arial" w:hAnsi="Arial" w:cs="Arial"/>
        </w:rPr>
        <w:t>branch</w:t>
      </w:r>
      <w:r w:rsidRPr="00232ECF">
        <w:rPr>
          <w:rFonts w:ascii="Arial" w:hAnsi="Arial" w:cs="Arial"/>
        </w:rPr>
        <w:t xml:space="preserve"> for your Nexys board:</w:t>
      </w:r>
    </w:p>
    <w:p w:rsidR="00F77013" w:rsidRPr="00232ECF" w:rsidRDefault="00B5440D" w:rsidP="00340BCC">
      <w:pPr>
        <w:pStyle w:val="ListParagraph"/>
        <w:numPr>
          <w:ilvl w:val="1"/>
          <w:numId w:val="1"/>
        </w:numPr>
        <w:rPr>
          <w:rFonts w:ascii="Arial" w:hAnsi="Arial" w:cs="Arial"/>
        </w:rPr>
      </w:pPr>
      <w:r w:rsidRPr="00232ECF">
        <w:rPr>
          <w:rFonts w:ascii="Arial" w:hAnsi="Arial" w:cs="Arial"/>
        </w:rPr>
        <w:t>Nexys 2</w:t>
      </w:r>
      <w:r w:rsidR="00AC1F9D" w:rsidRPr="00232ECF">
        <w:rPr>
          <w:rFonts w:ascii="Arial" w:hAnsi="Arial" w:cs="Arial"/>
        </w:rPr>
        <w:t xml:space="preserve"> (1200K gate)</w:t>
      </w:r>
      <w:r w:rsidR="00F77013" w:rsidRPr="00232ECF">
        <w:rPr>
          <w:rFonts w:ascii="Arial" w:hAnsi="Arial" w:cs="Arial"/>
        </w:rPr>
        <w:tab/>
        <w:t>v2.0</w:t>
      </w:r>
    </w:p>
    <w:p w:rsidR="00F77013" w:rsidRDefault="00B5440D" w:rsidP="00340BCC">
      <w:pPr>
        <w:pStyle w:val="ListParagraph"/>
        <w:numPr>
          <w:ilvl w:val="1"/>
          <w:numId w:val="1"/>
        </w:numPr>
        <w:rPr>
          <w:rFonts w:ascii="Arial" w:hAnsi="Arial" w:cs="Arial"/>
        </w:rPr>
      </w:pPr>
      <w:r w:rsidRPr="00232ECF">
        <w:rPr>
          <w:rFonts w:ascii="Arial" w:hAnsi="Arial" w:cs="Arial"/>
        </w:rPr>
        <w:t>Nexys 4</w:t>
      </w:r>
      <w:r w:rsidR="00F77013" w:rsidRPr="00232ECF">
        <w:rPr>
          <w:rFonts w:ascii="Arial" w:hAnsi="Arial" w:cs="Arial"/>
        </w:rPr>
        <w:tab/>
      </w:r>
      <w:r w:rsidR="00F77013" w:rsidRPr="00232ECF">
        <w:rPr>
          <w:rFonts w:ascii="Arial" w:hAnsi="Arial" w:cs="Arial"/>
        </w:rPr>
        <w:tab/>
      </w:r>
      <w:r w:rsidR="00C069D9">
        <w:rPr>
          <w:rFonts w:ascii="Arial" w:hAnsi="Arial" w:cs="Arial"/>
        </w:rPr>
        <w:t>main-branch</w:t>
      </w:r>
    </w:p>
    <w:p w:rsidR="00C069D9" w:rsidRPr="00232ECF" w:rsidRDefault="00C069D9" w:rsidP="00340BCC">
      <w:pPr>
        <w:pStyle w:val="ListParagraph"/>
        <w:numPr>
          <w:ilvl w:val="1"/>
          <w:numId w:val="1"/>
        </w:numPr>
        <w:rPr>
          <w:rFonts w:ascii="Arial" w:hAnsi="Arial" w:cs="Arial"/>
        </w:rPr>
      </w:pPr>
      <w:r>
        <w:rPr>
          <w:rFonts w:ascii="Arial" w:hAnsi="Arial" w:cs="Arial"/>
        </w:rPr>
        <w:t>Nexys 4 DDR</w:t>
      </w:r>
      <w:r>
        <w:rPr>
          <w:rFonts w:ascii="Arial" w:hAnsi="Arial" w:cs="Arial"/>
        </w:rPr>
        <w:tab/>
      </w:r>
      <w:r>
        <w:rPr>
          <w:rFonts w:ascii="Arial" w:hAnsi="Arial" w:cs="Arial"/>
        </w:rPr>
        <w:tab/>
        <w:t>main-branch</w:t>
      </w:r>
    </w:p>
    <w:p w:rsidR="005B2A70" w:rsidRPr="00232ECF" w:rsidRDefault="005B2A70" w:rsidP="00035CF8">
      <w:pPr>
        <w:pStyle w:val="ListParagraph"/>
        <w:rPr>
          <w:rFonts w:ascii="Arial" w:hAnsi="Arial" w:cs="Arial"/>
        </w:rPr>
      </w:pPr>
    </w:p>
    <w:p w:rsidR="005B2A70" w:rsidRPr="00232ECF" w:rsidRDefault="008601C8" w:rsidP="00035CF8">
      <w:pPr>
        <w:pStyle w:val="Heading2"/>
        <w:rPr>
          <w:rFonts w:ascii="Arial" w:hAnsi="Arial" w:cs="Arial"/>
        </w:rPr>
      </w:pPr>
      <w:bookmarkStart w:id="7" w:name="_Toc430156284"/>
      <w:r w:rsidRPr="00232ECF">
        <w:rPr>
          <w:rFonts w:ascii="Arial" w:hAnsi="Arial" w:cs="Arial"/>
        </w:rPr>
        <w:lastRenderedPageBreak/>
        <w:t xml:space="preserve">1.3  </w:t>
      </w:r>
      <w:r w:rsidR="005B2A70" w:rsidRPr="00232ECF">
        <w:rPr>
          <w:rFonts w:ascii="Arial" w:hAnsi="Arial" w:cs="Arial"/>
        </w:rPr>
        <w:t>Quick start</w:t>
      </w:r>
      <w:bookmarkEnd w:id="7"/>
    </w:p>
    <w:p w:rsidR="00525072" w:rsidRDefault="00D77F13" w:rsidP="00525072">
      <w:pPr>
        <w:pStyle w:val="ListParagraph"/>
        <w:numPr>
          <w:ilvl w:val="0"/>
          <w:numId w:val="2"/>
        </w:numPr>
        <w:rPr>
          <w:rFonts w:ascii="Arial" w:hAnsi="Arial" w:cs="Arial"/>
        </w:rPr>
      </w:pPr>
      <w:r w:rsidRPr="00232ECF">
        <w:rPr>
          <w:rFonts w:ascii="Arial" w:hAnsi="Arial" w:cs="Arial"/>
        </w:rPr>
        <w:t>Attach a VGA monitor</w:t>
      </w:r>
      <w:r w:rsidR="005B2A70" w:rsidRPr="00232ECF">
        <w:rPr>
          <w:rFonts w:ascii="Arial" w:hAnsi="Arial" w:cs="Arial"/>
        </w:rPr>
        <w:t xml:space="preserve">, </w:t>
      </w:r>
      <w:r w:rsidR="00BF1B4F" w:rsidRPr="00232ECF">
        <w:rPr>
          <w:rFonts w:ascii="Arial" w:hAnsi="Arial" w:cs="Arial"/>
        </w:rPr>
        <w:t>keyboard (PS/2 - Nexys 2</w:t>
      </w:r>
      <w:r w:rsidRPr="00232ECF">
        <w:rPr>
          <w:rFonts w:ascii="Arial" w:hAnsi="Arial" w:cs="Arial"/>
        </w:rPr>
        <w:t xml:space="preserve"> or </w:t>
      </w:r>
      <w:r w:rsidR="005B2A70" w:rsidRPr="00232ECF">
        <w:rPr>
          <w:rFonts w:ascii="Arial" w:hAnsi="Arial" w:cs="Arial"/>
        </w:rPr>
        <w:t xml:space="preserve">USB </w:t>
      </w:r>
      <w:r w:rsidR="00BF1B4F" w:rsidRPr="00232ECF">
        <w:rPr>
          <w:rFonts w:ascii="Arial" w:hAnsi="Arial" w:cs="Arial"/>
        </w:rPr>
        <w:t>- Nexys 4</w:t>
      </w:r>
      <w:r w:rsidR="00C069D9">
        <w:rPr>
          <w:rFonts w:ascii="Arial" w:hAnsi="Arial" w:cs="Arial"/>
        </w:rPr>
        <w:t xml:space="preserve"> / Nexys 4 DDR</w:t>
      </w:r>
      <w:r w:rsidR="00525072">
        <w:rPr>
          <w:rFonts w:ascii="Arial" w:hAnsi="Arial" w:cs="Arial"/>
        </w:rPr>
        <w:t>)</w:t>
      </w:r>
    </w:p>
    <w:p w:rsidR="005B2A70" w:rsidRDefault="005B2A70" w:rsidP="00340BCC">
      <w:pPr>
        <w:pStyle w:val="ListParagraph"/>
        <w:numPr>
          <w:ilvl w:val="0"/>
          <w:numId w:val="2"/>
        </w:numPr>
        <w:rPr>
          <w:rFonts w:ascii="Arial" w:hAnsi="Arial" w:cs="Arial"/>
        </w:rPr>
      </w:pPr>
      <w:r w:rsidRPr="00232ECF">
        <w:rPr>
          <w:rFonts w:ascii="Arial" w:hAnsi="Arial" w:cs="Arial"/>
        </w:rPr>
        <w:t xml:space="preserve">Set the </w:t>
      </w:r>
      <w:r w:rsidR="00D77F13" w:rsidRPr="00232ECF">
        <w:rPr>
          <w:rFonts w:ascii="Arial" w:hAnsi="Arial" w:cs="Arial"/>
        </w:rPr>
        <w:t>FPGA board</w:t>
      </w:r>
      <w:r w:rsidRPr="00232ECF">
        <w:rPr>
          <w:rFonts w:ascii="Arial" w:hAnsi="Arial" w:cs="Arial"/>
        </w:rPr>
        <w:t xml:space="preserve"> jumper wires </w:t>
      </w:r>
      <w:r w:rsidR="00525072">
        <w:rPr>
          <w:rFonts w:ascii="Arial" w:hAnsi="Arial" w:cs="Arial"/>
        </w:rPr>
        <w:t>as follows (see also the Digilent reference manual)</w:t>
      </w:r>
    </w:p>
    <w:p w:rsidR="00525072" w:rsidRDefault="00525072" w:rsidP="00525072">
      <w:pPr>
        <w:pStyle w:val="ListParagraph"/>
        <w:numPr>
          <w:ilvl w:val="1"/>
          <w:numId w:val="2"/>
        </w:numPr>
        <w:rPr>
          <w:rFonts w:ascii="Arial" w:hAnsi="Arial" w:cs="Arial"/>
        </w:rPr>
      </w:pPr>
      <w:r>
        <w:rPr>
          <w:rFonts w:ascii="Arial" w:hAnsi="Arial" w:cs="Arial"/>
        </w:rPr>
        <w:t>JP1: SPI Flash</w:t>
      </w:r>
    </w:p>
    <w:p w:rsidR="00525072" w:rsidRDefault="00525072" w:rsidP="00525072">
      <w:pPr>
        <w:pStyle w:val="ListParagraph"/>
        <w:numPr>
          <w:ilvl w:val="1"/>
          <w:numId w:val="2"/>
        </w:numPr>
        <w:rPr>
          <w:rFonts w:ascii="Arial" w:hAnsi="Arial" w:cs="Arial"/>
        </w:rPr>
      </w:pPr>
      <w:r>
        <w:rPr>
          <w:rFonts w:ascii="Arial" w:hAnsi="Arial" w:cs="Arial"/>
        </w:rPr>
        <w:t>JP2: N/A</w:t>
      </w:r>
    </w:p>
    <w:p w:rsidR="00451761" w:rsidRPr="00451761" w:rsidRDefault="00451761" w:rsidP="00451761">
      <w:pPr>
        <w:pStyle w:val="ListParagraph"/>
        <w:numPr>
          <w:ilvl w:val="0"/>
          <w:numId w:val="2"/>
        </w:numPr>
        <w:rPr>
          <w:rFonts w:ascii="Arial" w:hAnsi="Arial" w:cs="Arial"/>
        </w:rPr>
      </w:pPr>
      <w:r>
        <w:rPr>
          <w:rFonts w:ascii="Arial" w:hAnsi="Arial" w:cs="Arial"/>
        </w:rPr>
        <w:t>Power the board either with a 5.0V wall-wart supply or via USB. Set jumper JP3 accordingly</w:t>
      </w:r>
    </w:p>
    <w:p w:rsidR="00735844" w:rsidRPr="00232ECF" w:rsidRDefault="00AC1F9D" w:rsidP="00340BCC">
      <w:pPr>
        <w:pStyle w:val="ListParagraph"/>
        <w:numPr>
          <w:ilvl w:val="0"/>
          <w:numId w:val="2"/>
        </w:numPr>
        <w:rPr>
          <w:rFonts w:ascii="Arial" w:hAnsi="Arial" w:cs="Arial"/>
        </w:rPr>
      </w:pPr>
      <w:r w:rsidRPr="00232ECF">
        <w:rPr>
          <w:rFonts w:ascii="Arial" w:hAnsi="Arial" w:cs="Arial"/>
        </w:rPr>
        <w:t xml:space="preserve">Configure the FPGA </w:t>
      </w:r>
      <w:r w:rsidR="005B2A70" w:rsidRPr="00232ECF">
        <w:rPr>
          <w:rFonts w:ascii="Arial" w:hAnsi="Arial" w:cs="Arial"/>
        </w:rPr>
        <w:t>board with the pre-co</w:t>
      </w:r>
      <w:r w:rsidR="00735844" w:rsidRPr="00232ECF">
        <w:rPr>
          <w:rFonts w:ascii="Arial" w:hAnsi="Arial" w:cs="Arial"/>
        </w:rPr>
        <w:t>mpiled</w:t>
      </w:r>
      <w:r w:rsidR="006B574F">
        <w:rPr>
          <w:rFonts w:ascii="Arial" w:hAnsi="Arial" w:cs="Arial"/>
        </w:rPr>
        <w:t xml:space="preserve"> </w:t>
      </w:r>
      <w:r w:rsidR="00F41F96">
        <w:rPr>
          <w:rFonts w:ascii="Arial" w:hAnsi="Arial" w:cs="Arial"/>
        </w:rPr>
        <w:t>.</w:t>
      </w:r>
      <w:r w:rsidR="00735844" w:rsidRPr="00232ECF">
        <w:rPr>
          <w:rFonts w:ascii="Arial" w:hAnsi="Arial" w:cs="Arial"/>
        </w:rPr>
        <w:t xml:space="preserve">bit </w:t>
      </w:r>
      <w:r w:rsidR="006B574F">
        <w:rPr>
          <w:rFonts w:ascii="Arial" w:hAnsi="Arial" w:cs="Arial"/>
        </w:rPr>
        <w:t>file or altenatively program the flash configuration memory with the</w:t>
      </w:r>
      <w:r w:rsidR="00F41F96">
        <w:rPr>
          <w:rFonts w:ascii="Arial" w:hAnsi="Arial" w:cs="Arial"/>
        </w:rPr>
        <w:t xml:space="preserve"> .mcs </w:t>
      </w:r>
      <w:r w:rsidR="00735844" w:rsidRPr="00232ECF">
        <w:rPr>
          <w:rFonts w:ascii="Arial" w:hAnsi="Arial" w:cs="Arial"/>
        </w:rPr>
        <w:t>file</w:t>
      </w:r>
    </w:p>
    <w:p w:rsidR="00F41F96" w:rsidRDefault="00F41F96" w:rsidP="00340BCC">
      <w:pPr>
        <w:pStyle w:val="ListParagraph"/>
        <w:numPr>
          <w:ilvl w:val="1"/>
          <w:numId w:val="2"/>
        </w:numPr>
        <w:rPr>
          <w:rFonts w:ascii="Arial" w:hAnsi="Arial" w:cs="Arial"/>
        </w:rPr>
      </w:pPr>
      <w:r>
        <w:rPr>
          <w:rFonts w:ascii="Arial" w:hAnsi="Arial" w:cs="Arial"/>
        </w:rPr>
        <w:t>Nexys 2</w:t>
      </w:r>
    </w:p>
    <w:p w:rsidR="00F41F96" w:rsidRDefault="00F41F96" w:rsidP="00F41F96">
      <w:pPr>
        <w:pStyle w:val="ListParagraph"/>
        <w:numPr>
          <w:ilvl w:val="2"/>
          <w:numId w:val="2"/>
        </w:numPr>
        <w:rPr>
          <w:rFonts w:ascii="Arial" w:hAnsi="Arial" w:cs="Arial"/>
        </w:rPr>
      </w:pPr>
      <w:r>
        <w:rPr>
          <w:rFonts w:ascii="Arial" w:hAnsi="Arial" w:cs="Arial"/>
        </w:rPr>
        <w:t>Use the Digilent Adept software</w:t>
      </w:r>
    </w:p>
    <w:p w:rsidR="00AC1F9D" w:rsidRPr="00232ECF" w:rsidRDefault="00AC1F9D" w:rsidP="00F41F96">
      <w:pPr>
        <w:pStyle w:val="ListParagraph"/>
        <w:numPr>
          <w:ilvl w:val="2"/>
          <w:numId w:val="2"/>
        </w:numPr>
        <w:rPr>
          <w:rFonts w:ascii="Arial" w:hAnsi="Arial" w:cs="Arial"/>
        </w:rPr>
      </w:pPr>
      <w:r w:rsidRPr="00232ECF">
        <w:rPr>
          <w:rFonts w:ascii="Arial" w:hAnsi="Arial" w:cs="Arial"/>
        </w:rPr>
        <w:t>E:\N.I.G.E.-Machine\board_</w:t>
      </w:r>
      <w:r w:rsidR="00B5440D" w:rsidRPr="00232ECF">
        <w:rPr>
          <w:rFonts w:ascii="Arial" w:hAnsi="Arial" w:cs="Arial"/>
        </w:rPr>
        <w:t>Nexys 2</w:t>
      </w:r>
      <w:r w:rsidRPr="00232ECF">
        <w:rPr>
          <w:rFonts w:ascii="Arial" w:hAnsi="Arial" w:cs="Arial"/>
        </w:rPr>
        <w:t>_1200_v2.0</w:t>
      </w:r>
      <w:r w:rsidR="00BF1B4F" w:rsidRPr="00232ECF">
        <w:rPr>
          <w:rFonts w:ascii="Arial" w:hAnsi="Arial" w:cs="Arial"/>
        </w:rPr>
        <w:t>.bit</w:t>
      </w:r>
    </w:p>
    <w:p w:rsidR="00F41F96" w:rsidRDefault="00F41F96" w:rsidP="00340BCC">
      <w:pPr>
        <w:pStyle w:val="ListParagraph"/>
        <w:numPr>
          <w:ilvl w:val="1"/>
          <w:numId w:val="2"/>
        </w:numPr>
        <w:rPr>
          <w:rFonts w:ascii="Arial" w:hAnsi="Arial" w:cs="Arial"/>
        </w:rPr>
      </w:pPr>
      <w:bookmarkStart w:id="8" w:name="OLE_LINK3"/>
      <w:bookmarkStart w:id="9" w:name="OLE_LINK4"/>
      <w:r>
        <w:rPr>
          <w:rFonts w:ascii="Arial" w:hAnsi="Arial" w:cs="Arial"/>
        </w:rPr>
        <w:t>Nexys 4</w:t>
      </w:r>
    </w:p>
    <w:p w:rsidR="00F41F96" w:rsidRDefault="00F41F96" w:rsidP="00F41F96">
      <w:pPr>
        <w:pStyle w:val="ListParagraph"/>
        <w:numPr>
          <w:ilvl w:val="2"/>
          <w:numId w:val="2"/>
        </w:numPr>
        <w:rPr>
          <w:rFonts w:ascii="Arial" w:hAnsi="Arial" w:cs="Arial"/>
        </w:rPr>
      </w:pPr>
      <w:r>
        <w:rPr>
          <w:rFonts w:ascii="Arial" w:hAnsi="Arial" w:cs="Arial"/>
        </w:rPr>
        <w:t>Use the iIMPACT software from within ISE</w:t>
      </w:r>
    </w:p>
    <w:p w:rsidR="005B2A70" w:rsidRDefault="005F7A20" w:rsidP="00F41F96">
      <w:pPr>
        <w:pStyle w:val="ListParagraph"/>
        <w:numPr>
          <w:ilvl w:val="2"/>
          <w:numId w:val="2"/>
        </w:numPr>
        <w:rPr>
          <w:rFonts w:ascii="Arial" w:hAnsi="Arial" w:cs="Arial"/>
        </w:rPr>
      </w:pPr>
      <w:r w:rsidRPr="00232ECF">
        <w:rPr>
          <w:rFonts w:ascii="Arial" w:hAnsi="Arial" w:cs="Arial"/>
        </w:rPr>
        <w:t>E:\N.I.G.E.-Machine\</w:t>
      </w:r>
      <w:r w:rsidR="005B2A70" w:rsidRPr="00232ECF">
        <w:rPr>
          <w:rFonts w:ascii="Arial" w:hAnsi="Arial" w:cs="Arial"/>
        </w:rPr>
        <w:t>board_</w:t>
      </w:r>
      <w:r w:rsidR="00C069D9">
        <w:rPr>
          <w:rFonts w:ascii="Arial" w:hAnsi="Arial" w:cs="Arial"/>
        </w:rPr>
        <w:t>n</w:t>
      </w:r>
      <w:r w:rsidR="00AE12CE">
        <w:rPr>
          <w:rFonts w:ascii="Arial" w:hAnsi="Arial" w:cs="Arial"/>
        </w:rPr>
        <w:t>exys</w:t>
      </w:r>
      <w:r w:rsidR="00B5440D" w:rsidRPr="00232ECF">
        <w:rPr>
          <w:rFonts w:ascii="Arial" w:hAnsi="Arial" w:cs="Arial"/>
        </w:rPr>
        <w:t>4</w:t>
      </w:r>
      <w:r w:rsidR="005B2A70" w:rsidRPr="00232ECF">
        <w:rPr>
          <w:rFonts w:ascii="Arial" w:hAnsi="Arial" w:cs="Arial"/>
        </w:rPr>
        <w:t>.bit</w:t>
      </w:r>
    </w:p>
    <w:p w:rsidR="00AE12CE" w:rsidRDefault="00AE12CE" w:rsidP="00F41F96">
      <w:pPr>
        <w:pStyle w:val="ListParagraph"/>
        <w:numPr>
          <w:ilvl w:val="2"/>
          <w:numId w:val="2"/>
        </w:numPr>
        <w:rPr>
          <w:rFonts w:ascii="Arial" w:hAnsi="Arial" w:cs="Arial"/>
        </w:rPr>
      </w:pPr>
      <w:r>
        <w:rPr>
          <w:rFonts w:ascii="Arial" w:hAnsi="Arial" w:cs="Arial"/>
        </w:rPr>
        <w:t>To "see" the flash memory device from iMPACT, add this part</w:t>
      </w:r>
    </w:p>
    <w:p w:rsidR="00AE12CE" w:rsidRPr="00AE12CE" w:rsidRDefault="00AE12CE" w:rsidP="00AE12CE">
      <w:pPr>
        <w:pStyle w:val="ListParagraph"/>
        <w:numPr>
          <w:ilvl w:val="2"/>
          <w:numId w:val="2"/>
        </w:numPr>
        <w:rPr>
          <w:rFonts w:ascii="Arial" w:hAnsi="Arial" w:cs="Arial"/>
        </w:rPr>
      </w:pPr>
      <w:r>
        <w:rPr>
          <w:rFonts w:ascii="Arial" w:hAnsi="Arial" w:cs="Arial"/>
        </w:rPr>
        <w:t>Spansion S25FL128S</w:t>
      </w:r>
    </w:p>
    <w:p w:rsidR="00F41F96" w:rsidRPr="00F41F96" w:rsidRDefault="00F41F96" w:rsidP="00F41F96">
      <w:pPr>
        <w:pStyle w:val="ListParagraph"/>
        <w:numPr>
          <w:ilvl w:val="2"/>
          <w:numId w:val="2"/>
        </w:numPr>
        <w:rPr>
          <w:rFonts w:ascii="Arial" w:hAnsi="Arial" w:cs="Arial"/>
        </w:rPr>
      </w:pPr>
      <w:r w:rsidRPr="00232ECF">
        <w:rPr>
          <w:rFonts w:ascii="Arial" w:hAnsi="Arial" w:cs="Arial"/>
        </w:rPr>
        <w:t>E:\N.I.G.E.-Machine\board_</w:t>
      </w:r>
      <w:r>
        <w:rPr>
          <w:rFonts w:ascii="Arial" w:hAnsi="Arial" w:cs="Arial"/>
        </w:rPr>
        <w:t>n</w:t>
      </w:r>
      <w:r w:rsidR="00AE12CE">
        <w:rPr>
          <w:rFonts w:ascii="Arial" w:hAnsi="Arial" w:cs="Arial"/>
        </w:rPr>
        <w:t>exys</w:t>
      </w:r>
      <w:r w:rsidRPr="00232ECF">
        <w:rPr>
          <w:rFonts w:ascii="Arial" w:hAnsi="Arial" w:cs="Arial"/>
        </w:rPr>
        <w:t>4</w:t>
      </w:r>
      <w:r>
        <w:rPr>
          <w:rFonts w:ascii="Arial" w:hAnsi="Arial" w:cs="Arial"/>
        </w:rPr>
        <w:t>.mcs</w:t>
      </w:r>
    </w:p>
    <w:bookmarkEnd w:id="8"/>
    <w:bookmarkEnd w:id="9"/>
    <w:p w:rsidR="00F41F96" w:rsidRDefault="00C069D9" w:rsidP="00C069D9">
      <w:pPr>
        <w:pStyle w:val="ListParagraph"/>
        <w:numPr>
          <w:ilvl w:val="1"/>
          <w:numId w:val="2"/>
        </w:numPr>
        <w:rPr>
          <w:rFonts w:ascii="Arial" w:hAnsi="Arial" w:cs="Arial"/>
        </w:rPr>
      </w:pPr>
      <w:r>
        <w:rPr>
          <w:rFonts w:ascii="Arial" w:hAnsi="Arial" w:cs="Arial"/>
        </w:rPr>
        <w:t>Nexys 4 DDR</w:t>
      </w:r>
      <w:r>
        <w:rPr>
          <w:rFonts w:ascii="Arial" w:hAnsi="Arial" w:cs="Arial"/>
        </w:rPr>
        <w:tab/>
      </w:r>
    </w:p>
    <w:p w:rsidR="00F41F96" w:rsidRDefault="00F41F96" w:rsidP="00F41F96">
      <w:pPr>
        <w:pStyle w:val="ListParagraph"/>
        <w:numPr>
          <w:ilvl w:val="2"/>
          <w:numId w:val="2"/>
        </w:numPr>
        <w:rPr>
          <w:rFonts w:ascii="Arial" w:hAnsi="Arial" w:cs="Arial"/>
        </w:rPr>
      </w:pPr>
      <w:r>
        <w:rPr>
          <w:rFonts w:ascii="Arial" w:hAnsi="Arial" w:cs="Arial"/>
        </w:rPr>
        <w:t>Use the Vivado hardware manager</w:t>
      </w:r>
    </w:p>
    <w:p w:rsidR="00C069D9" w:rsidRDefault="00C069D9" w:rsidP="00F41F96">
      <w:pPr>
        <w:pStyle w:val="ListParagraph"/>
        <w:numPr>
          <w:ilvl w:val="2"/>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w:t>
      </w:r>
      <w:r w:rsidRPr="00232ECF">
        <w:rPr>
          <w:rFonts w:ascii="Arial" w:hAnsi="Arial" w:cs="Arial"/>
        </w:rPr>
        <w:t>.bit</w:t>
      </w:r>
    </w:p>
    <w:p w:rsidR="00F41F96" w:rsidRDefault="00F41F96" w:rsidP="00F41F96">
      <w:pPr>
        <w:pStyle w:val="ListParagraph"/>
        <w:numPr>
          <w:ilvl w:val="2"/>
          <w:numId w:val="2"/>
        </w:numPr>
        <w:rPr>
          <w:rFonts w:ascii="Arial" w:hAnsi="Arial" w:cs="Arial"/>
        </w:rPr>
      </w:pPr>
      <w:r>
        <w:rPr>
          <w:rFonts w:ascii="Arial" w:hAnsi="Arial" w:cs="Arial"/>
        </w:rPr>
        <w:t xml:space="preserve">To "see" the flash memory </w:t>
      </w:r>
      <w:r w:rsidR="006B574F">
        <w:rPr>
          <w:rFonts w:ascii="Arial" w:hAnsi="Arial" w:cs="Arial"/>
        </w:rPr>
        <w:t xml:space="preserve">device </w:t>
      </w:r>
      <w:r>
        <w:rPr>
          <w:rFonts w:ascii="Arial" w:hAnsi="Arial" w:cs="Arial"/>
        </w:rPr>
        <w:t>from Vivado, r</w:t>
      </w:r>
      <w:r w:rsidR="00AE12CE">
        <w:rPr>
          <w:rFonts w:ascii="Arial" w:hAnsi="Arial" w:cs="Arial"/>
        </w:rPr>
        <w:t>un this</w:t>
      </w:r>
      <w:r>
        <w:rPr>
          <w:rFonts w:ascii="Arial" w:hAnsi="Arial" w:cs="Arial"/>
        </w:rPr>
        <w:t xml:space="preserve"> TCL script </w:t>
      </w:r>
    </w:p>
    <w:p w:rsidR="00F41F96" w:rsidRDefault="006B574F" w:rsidP="00F41F96">
      <w:pPr>
        <w:pStyle w:val="ListParagraph"/>
        <w:numPr>
          <w:ilvl w:val="2"/>
          <w:numId w:val="2"/>
        </w:numPr>
        <w:rPr>
          <w:rFonts w:ascii="Arial" w:hAnsi="Arial" w:cs="Arial"/>
        </w:rPr>
      </w:pPr>
      <w:r>
        <w:rPr>
          <w:rFonts w:ascii="Arial" w:hAnsi="Arial" w:cs="Arial"/>
        </w:rPr>
        <w:t>...</w:t>
      </w:r>
      <w:r w:rsidR="00F41F96" w:rsidRPr="00F41F96">
        <w:rPr>
          <w:rFonts w:ascii="Arial" w:hAnsi="Arial" w:cs="Arial"/>
        </w:rPr>
        <w:t>\Xilinx_Vivado_DDR\TCL_scripts</w:t>
      </w:r>
      <w:r w:rsidR="00F41F96">
        <w:rPr>
          <w:rFonts w:ascii="Arial" w:hAnsi="Arial" w:cs="Arial"/>
        </w:rPr>
        <w:t>\create_hw_cfgmem.tcl</w:t>
      </w:r>
    </w:p>
    <w:p w:rsidR="006B574F" w:rsidRPr="006B574F" w:rsidRDefault="006B574F" w:rsidP="006B574F">
      <w:pPr>
        <w:pStyle w:val="ListParagraph"/>
        <w:numPr>
          <w:ilvl w:val="2"/>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DDR.mcs</w:t>
      </w:r>
    </w:p>
    <w:p w:rsidR="00735844" w:rsidRPr="00232ECF" w:rsidRDefault="00735844" w:rsidP="00340BCC">
      <w:pPr>
        <w:pStyle w:val="ListParagraph"/>
        <w:numPr>
          <w:ilvl w:val="0"/>
          <w:numId w:val="2"/>
        </w:numPr>
        <w:rPr>
          <w:rFonts w:ascii="Arial" w:hAnsi="Arial" w:cs="Arial"/>
        </w:rPr>
      </w:pPr>
      <w:r w:rsidRPr="00232ECF">
        <w:rPr>
          <w:rFonts w:ascii="Arial" w:hAnsi="Arial" w:cs="Arial"/>
        </w:rPr>
        <w:t xml:space="preserve">The N.I.G.E. Machine is now running </w:t>
      </w:r>
      <w:r w:rsidR="00BF1B4F" w:rsidRPr="00232ECF">
        <w:rPr>
          <w:rFonts w:ascii="Arial" w:hAnsi="Arial" w:cs="Arial"/>
        </w:rPr>
        <w:t>as a FORTH microcomputer</w:t>
      </w:r>
    </w:p>
    <w:p w:rsidR="00735844" w:rsidRPr="00232ECF" w:rsidRDefault="00735844" w:rsidP="00340BCC">
      <w:pPr>
        <w:pStyle w:val="ListParagraph"/>
        <w:numPr>
          <w:ilvl w:val="1"/>
          <w:numId w:val="2"/>
        </w:numPr>
        <w:rPr>
          <w:rFonts w:ascii="Arial" w:hAnsi="Arial" w:cs="Arial"/>
        </w:rPr>
      </w:pPr>
      <w:r w:rsidRPr="00232ECF">
        <w:rPr>
          <w:rFonts w:ascii="Arial" w:hAnsi="Arial" w:cs="Arial"/>
        </w:rPr>
        <w:t xml:space="preserve">See </w:t>
      </w:r>
      <w:r w:rsidR="00C72CC0" w:rsidRPr="00232ECF">
        <w:rPr>
          <w:rFonts w:ascii="Arial" w:hAnsi="Arial" w:cs="Arial"/>
        </w:rPr>
        <w:t>c</w:t>
      </w:r>
      <w:r w:rsidR="00BF1B4F" w:rsidRPr="00232ECF">
        <w:rPr>
          <w:rFonts w:ascii="Arial" w:hAnsi="Arial" w:cs="Arial"/>
        </w:rPr>
        <w:t>hapter 2 for further guidance</w:t>
      </w:r>
    </w:p>
    <w:p w:rsidR="005B2A70" w:rsidRDefault="00F41F96" w:rsidP="00F41F96">
      <w:pPr>
        <w:pStyle w:val="Heading2"/>
        <w:rPr>
          <w:rFonts w:ascii="Arial" w:hAnsi="Arial" w:cs="Arial"/>
        </w:rPr>
      </w:pPr>
      <w:bookmarkStart w:id="10" w:name="_Toc430156285"/>
      <w:r>
        <w:rPr>
          <w:rFonts w:ascii="Arial" w:hAnsi="Arial" w:cs="Arial"/>
        </w:rPr>
        <w:t xml:space="preserve">1.4  </w:t>
      </w:r>
      <w:r w:rsidR="005B2A70" w:rsidRPr="00232ECF">
        <w:rPr>
          <w:rFonts w:ascii="Arial" w:hAnsi="Arial" w:cs="Arial"/>
        </w:rPr>
        <w:t>Full start</w:t>
      </w:r>
      <w:bookmarkEnd w:id="10"/>
    </w:p>
    <w:p w:rsidR="00C069D9" w:rsidRPr="00C069D9" w:rsidRDefault="00C069D9" w:rsidP="00C069D9">
      <w:pPr>
        <w:pStyle w:val="ListParagraph"/>
        <w:numPr>
          <w:ilvl w:val="0"/>
          <w:numId w:val="3"/>
        </w:numPr>
        <w:rPr>
          <w:rFonts w:ascii="Arial" w:hAnsi="Arial" w:cs="Arial"/>
        </w:rPr>
      </w:pPr>
      <w:r w:rsidRPr="00C069D9">
        <w:rPr>
          <w:rFonts w:ascii="Arial" w:hAnsi="Arial" w:cs="Arial"/>
        </w:rPr>
        <w:t xml:space="preserve">Unzip the Xilinx project files </w:t>
      </w:r>
      <w:r>
        <w:rPr>
          <w:rFonts w:ascii="Arial" w:hAnsi="Arial" w:cs="Arial"/>
        </w:rPr>
        <w:t xml:space="preserve">to the folder </w:t>
      </w:r>
      <w:r w:rsidRPr="00C069D9">
        <w:rPr>
          <w:rFonts w:ascii="Arial" w:hAnsi="Arial" w:cs="Arial"/>
        </w:rPr>
        <w:t>E:\N.I.G.E.-Machine</w:t>
      </w:r>
    </w:p>
    <w:p w:rsidR="00C069D9" w:rsidRPr="00C069D9" w:rsidRDefault="00C069D9" w:rsidP="00C069D9">
      <w:pPr>
        <w:pStyle w:val="ListParagraph"/>
        <w:numPr>
          <w:ilvl w:val="1"/>
          <w:numId w:val="3"/>
        </w:numPr>
        <w:rPr>
          <w:rFonts w:ascii="Arial" w:hAnsi="Arial" w:cs="Arial"/>
        </w:rPr>
      </w:pPr>
      <w:r>
        <w:rPr>
          <w:rFonts w:ascii="Arial" w:hAnsi="Arial" w:cs="Arial"/>
        </w:rPr>
        <w:t xml:space="preserve">Nexys 4 DDR: </w:t>
      </w:r>
      <w:r w:rsidRPr="00C069D9">
        <w:rPr>
          <w:rFonts w:ascii="Arial" w:hAnsi="Arial" w:cs="Arial"/>
        </w:rPr>
        <w:t>Xilinx_Vivado_DDR.zip</w:t>
      </w:r>
    </w:p>
    <w:p w:rsidR="00735844" w:rsidRPr="00C069D9" w:rsidRDefault="00C069D9" w:rsidP="00C069D9">
      <w:pPr>
        <w:pStyle w:val="ListParagraph"/>
        <w:numPr>
          <w:ilvl w:val="1"/>
          <w:numId w:val="3"/>
        </w:numPr>
        <w:rPr>
          <w:rFonts w:ascii="Arial" w:hAnsi="Arial" w:cs="Arial"/>
        </w:rPr>
      </w:pPr>
      <w:r>
        <w:rPr>
          <w:rFonts w:ascii="Arial" w:hAnsi="Arial" w:cs="Arial"/>
        </w:rPr>
        <w:t xml:space="preserve">Nexys 4 and Nexys 2: </w:t>
      </w:r>
      <w:r w:rsidR="005B2A70" w:rsidRPr="00C069D9">
        <w:rPr>
          <w:rFonts w:ascii="Arial" w:hAnsi="Arial" w:cs="Arial"/>
        </w:rPr>
        <w:t xml:space="preserve">Xilinx_ISE.zip to the </w:t>
      </w:r>
      <w:r w:rsidR="00735844" w:rsidRPr="00C069D9">
        <w:rPr>
          <w:rFonts w:ascii="Arial" w:hAnsi="Arial" w:cs="Arial"/>
        </w:rPr>
        <w:t xml:space="preserve">local repository </w:t>
      </w:r>
      <w:r w:rsidR="005B2A70" w:rsidRPr="00C069D9">
        <w:rPr>
          <w:rFonts w:ascii="Arial" w:hAnsi="Arial" w:cs="Arial"/>
        </w:rPr>
        <w:t>folder</w:t>
      </w:r>
      <w:r w:rsidR="00615A47" w:rsidRPr="00C069D9">
        <w:rPr>
          <w:rFonts w:ascii="Arial" w:hAnsi="Arial" w:cs="Arial"/>
        </w:rPr>
        <w:t xml:space="preserve"> </w:t>
      </w:r>
    </w:p>
    <w:p w:rsidR="00735844" w:rsidRPr="00232ECF" w:rsidRDefault="00615A47" w:rsidP="00340BCC">
      <w:pPr>
        <w:pStyle w:val="ListParagraph"/>
        <w:numPr>
          <w:ilvl w:val="0"/>
          <w:numId w:val="3"/>
        </w:numPr>
        <w:rPr>
          <w:rFonts w:ascii="Arial" w:hAnsi="Arial" w:cs="Arial"/>
        </w:rPr>
      </w:pPr>
      <w:r w:rsidRPr="00232ECF">
        <w:rPr>
          <w:rFonts w:ascii="Arial" w:hAnsi="Arial" w:cs="Arial"/>
        </w:rPr>
        <w:t xml:space="preserve">The Xilinx project files should now be found in </w:t>
      </w:r>
    </w:p>
    <w:p w:rsidR="00615A47" w:rsidRDefault="00615A47" w:rsidP="00340BCC">
      <w:pPr>
        <w:pStyle w:val="ListParagraph"/>
        <w:numPr>
          <w:ilvl w:val="1"/>
          <w:numId w:val="3"/>
        </w:numPr>
        <w:rPr>
          <w:rFonts w:ascii="Arial" w:hAnsi="Arial" w:cs="Arial"/>
        </w:rPr>
      </w:pPr>
      <w:r w:rsidRPr="00232ECF">
        <w:rPr>
          <w:rFonts w:ascii="Arial" w:hAnsi="Arial" w:cs="Arial"/>
        </w:rPr>
        <w:t>E:\N.I.G.E.-Machine\Xilinx_ISE</w:t>
      </w:r>
      <w:r w:rsidR="00C069D9">
        <w:rPr>
          <w:rFonts w:ascii="Arial" w:hAnsi="Arial" w:cs="Arial"/>
        </w:rPr>
        <w:t xml:space="preserve"> or</w:t>
      </w:r>
    </w:p>
    <w:p w:rsidR="00C069D9" w:rsidRPr="00232ECF" w:rsidRDefault="00C069D9" w:rsidP="00340BCC">
      <w:pPr>
        <w:pStyle w:val="ListParagraph"/>
        <w:numPr>
          <w:ilvl w:val="1"/>
          <w:numId w:val="3"/>
        </w:numPr>
        <w:rPr>
          <w:rFonts w:ascii="Arial" w:hAnsi="Arial" w:cs="Arial"/>
        </w:rPr>
      </w:pPr>
      <w:r>
        <w:rPr>
          <w:rFonts w:ascii="Arial" w:hAnsi="Arial" w:cs="Arial"/>
        </w:rPr>
        <w:t>E:\N.I.G.E.-Machine\Xilinx_Vivado_DDR</w:t>
      </w:r>
    </w:p>
    <w:p w:rsidR="00615A47" w:rsidRPr="00232ECF" w:rsidRDefault="00735844" w:rsidP="00340BCC">
      <w:pPr>
        <w:pStyle w:val="ListParagraph"/>
        <w:numPr>
          <w:ilvl w:val="1"/>
          <w:numId w:val="3"/>
        </w:numPr>
        <w:rPr>
          <w:rFonts w:ascii="Arial" w:hAnsi="Arial" w:cs="Arial"/>
        </w:rPr>
      </w:pPr>
      <w:r w:rsidRPr="00232ECF">
        <w:rPr>
          <w:rFonts w:ascii="Arial" w:hAnsi="Arial" w:cs="Arial"/>
        </w:rPr>
        <w:t>Watch out for</w:t>
      </w:r>
      <w:r w:rsidR="00615A47" w:rsidRPr="00232ECF">
        <w:rPr>
          <w:rFonts w:ascii="Arial" w:hAnsi="Arial" w:cs="Arial"/>
        </w:rPr>
        <w:t xml:space="preserve"> </w:t>
      </w:r>
      <w:r w:rsidRPr="00232ECF">
        <w:rPr>
          <w:rFonts w:ascii="Arial" w:hAnsi="Arial" w:cs="Arial"/>
        </w:rPr>
        <w:t xml:space="preserve">inadvertent folder </w:t>
      </w:r>
      <w:r w:rsidR="00615A47" w:rsidRPr="00232ECF">
        <w:rPr>
          <w:rFonts w:ascii="Arial" w:hAnsi="Arial" w:cs="Arial"/>
        </w:rPr>
        <w:t xml:space="preserve">duplication </w:t>
      </w:r>
      <w:r w:rsidRPr="00232ECF">
        <w:rPr>
          <w:rFonts w:ascii="Arial" w:hAnsi="Arial" w:cs="Arial"/>
        </w:rPr>
        <w:t>(“</w:t>
      </w:r>
      <w:r w:rsidR="00615A47" w:rsidRPr="00232ECF">
        <w:rPr>
          <w:rFonts w:ascii="Arial" w:hAnsi="Arial" w:cs="Arial"/>
        </w:rPr>
        <w:t>\Xilinx_ISE\Xilinx_ISE</w:t>
      </w:r>
      <w:r w:rsidRPr="00232ECF">
        <w:rPr>
          <w:rFonts w:ascii="Arial" w:hAnsi="Arial" w:cs="Arial"/>
        </w:rPr>
        <w:t xml:space="preserve">”) </w:t>
      </w:r>
      <w:r w:rsidR="00615A47" w:rsidRPr="00232ECF">
        <w:rPr>
          <w:rFonts w:ascii="Arial" w:hAnsi="Arial" w:cs="Arial"/>
        </w:rPr>
        <w:t xml:space="preserve">caused by the unzip process or absolute project file references </w:t>
      </w:r>
      <w:r w:rsidRPr="00232ECF">
        <w:rPr>
          <w:rFonts w:ascii="Arial" w:hAnsi="Arial" w:cs="Arial"/>
        </w:rPr>
        <w:t xml:space="preserve">used by ISE </w:t>
      </w:r>
      <w:r w:rsidR="00615A47" w:rsidRPr="00232ECF">
        <w:rPr>
          <w:rFonts w:ascii="Arial" w:hAnsi="Arial" w:cs="Arial"/>
        </w:rPr>
        <w:t>will be invalid</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 xml:space="preserve">Double click on the </w:t>
      </w:r>
      <w:r w:rsidR="00C069D9">
        <w:rPr>
          <w:rFonts w:ascii="Arial" w:hAnsi="Arial" w:cs="Arial"/>
        </w:rPr>
        <w:t>Xilinx</w:t>
      </w:r>
      <w:r w:rsidRPr="00232ECF">
        <w:rPr>
          <w:rFonts w:ascii="Arial" w:hAnsi="Arial" w:cs="Arial"/>
        </w:rPr>
        <w:t xml:space="preserve"> project file</w:t>
      </w:r>
    </w:p>
    <w:p w:rsidR="00564686" w:rsidRDefault="005F7A20" w:rsidP="00340BCC">
      <w:pPr>
        <w:pStyle w:val="ListParagraph"/>
        <w:numPr>
          <w:ilvl w:val="1"/>
          <w:numId w:val="3"/>
        </w:numPr>
        <w:rPr>
          <w:rFonts w:ascii="Arial" w:hAnsi="Arial" w:cs="Arial"/>
        </w:rPr>
      </w:pPr>
      <w:bookmarkStart w:id="11" w:name="OLE_LINK7"/>
      <w:bookmarkStart w:id="12" w:name="OLE_LINK8"/>
      <w:r w:rsidRPr="00232ECF">
        <w:rPr>
          <w:rFonts w:ascii="Arial" w:hAnsi="Arial" w:cs="Arial"/>
        </w:rPr>
        <w:t>E:\N.I.G.E.-Machine\Xilinx_ISE\</w:t>
      </w:r>
      <w:r w:rsidR="00564686" w:rsidRPr="00232ECF">
        <w:rPr>
          <w:rFonts w:ascii="Arial" w:hAnsi="Arial" w:cs="Arial"/>
        </w:rPr>
        <w:t xml:space="preserve">NIGE_Machine.xise </w:t>
      </w:r>
    </w:p>
    <w:bookmarkEnd w:id="11"/>
    <w:bookmarkEnd w:id="12"/>
    <w:p w:rsidR="00C069D9" w:rsidRDefault="00C069D9" w:rsidP="00C069D9">
      <w:pPr>
        <w:pStyle w:val="ListParagraph"/>
        <w:numPr>
          <w:ilvl w:val="1"/>
          <w:numId w:val="3"/>
        </w:numPr>
        <w:rPr>
          <w:rFonts w:ascii="Arial" w:hAnsi="Arial" w:cs="Arial"/>
        </w:rPr>
      </w:pPr>
      <w:r w:rsidRPr="00232ECF">
        <w:rPr>
          <w:rFonts w:ascii="Arial" w:hAnsi="Arial" w:cs="Arial"/>
        </w:rPr>
        <w:t>E:\N.I.G.E.-Machine\Xilinx_ISE\</w:t>
      </w:r>
      <w:r>
        <w:rPr>
          <w:rFonts w:ascii="Arial" w:hAnsi="Arial" w:cs="Arial"/>
        </w:rPr>
        <w:t>NIGE_Machine.xpr</w:t>
      </w:r>
      <w:r w:rsidRPr="00232ECF">
        <w:rPr>
          <w:rFonts w:ascii="Arial" w:hAnsi="Arial" w:cs="Arial"/>
        </w:rPr>
        <w:t xml:space="preserve"> </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The N.I.G.E. Machine design files are now open in Xilinx ISE</w:t>
      </w:r>
      <w:r w:rsidR="009706F0">
        <w:rPr>
          <w:rFonts w:ascii="Arial" w:hAnsi="Arial" w:cs="Arial"/>
        </w:rPr>
        <w:t xml:space="preserve"> / Vivado</w:t>
      </w:r>
    </w:p>
    <w:p w:rsidR="00564686" w:rsidRPr="00232ECF" w:rsidRDefault="006B574F" w:rsidP="00340BCC">
      <w:pPr>
        <w:pStyle w:val="ListParagraph"/>
        <w:numPr>
          <w:ilvl w:val="0"/>
          <w:numId w:val="3"/>
        </w:numPr>
        <w:rPr>
          <w:rFonts w:ascii="Arial" w:hAnsi="Arial" w:cs="Arial"/>
        </w:rPr>
      </w:pPr>
      <w:r>
        <w:rPr>
          <w:rFonts w:ascii="Arial" w:hAnsi="Arial" w:cs="Arial"/>
        </w:rPr>
        <w:t>Implement the design</w:t>
      </w:r>
    </w:p>
    <w:p w:rsidR="005F7A20" w:rsidRPr="00232ECF" w:rsidRDefault="00BF1B4F" w:rsidP="00340BCC">
      <w:pPr>
        <w:pStyle w:val="ListParagraph"/>
        <w:numPr>
          <w:ilvl w:val="0"/>
          <w:numId w:val="3"/>
        </w:numPr>
        <w:rPr>
          <w:rFonts w:ascii="Arial" w:hAnsi="Arial" w:cs="Arial"/>
        </w:rPr>
      </w:pPr>
      <w:r w:rsidRPr="00232ECF">
        <w:rPr>
          <w:rFonts w:ascii="Arial" w:hAnsi="Arial" w:cs="Arial"/>
        </w:rPr>
        <w:t xml:space="preserve">Configure the Nexys </w:t>
      </w:r>
      <w:r w:rsidR="005F7A20" w:rsidRPr="00232ECF">
        <w:rPr>
          <w:rFonts w:ascii="Arial" w:hAnsi="Arial" w:cs="Arial"/>
        </w:rPr>
        <w:t xml:space="preserve">board with the newly </w:t>
      </w:r>
      <w:r w:rsidR="006B574F">
        <w:rPr>
          <w:rFonts w:ascii="Arial" w:hAnsi="Arial" w:cs="Arial"/>
        </w:rPr>
        <w:t>created .</w:t>
      </w:r>
      <w:r w:rsidR="005F7A20" w:rsidRPr="00232ECF">
        <w:rPr>
          <w:rFonts w:ascii="Arial" w:hAnsi="Arial" w:cs="Arial"/>
        </w:rPr>
        <w:t>bit file</w:t>
      </w:r>
    </w:p>
    <w:p w:rsidR="009706F0" w:rsidRDefault="005F7A20" w:rsidP="009706F0">
      <w:pPr>
        <w:pStyle w:val="ListParagraph"/>
        <w:numPr>
          <w:ilvl w:val="1"/>
          <w:numId w:val="3"/>
        </w:numPr>
        <w:rPr>
          <w:rFonts w:ascii="Arial" w:hAnsi="Arial" w:cs="Arial"/>
        </w:rPr>
      </w:pPr>
      <w:bookmarkStart w:id="13" w:name="OLE_LINK9"/>
      <w:bookmarkStart w:id="14" w:name="OLE_LINK10"/>
      <w:r w:rsidRPr="009706F0">
        <w:rPr>
          <w:rFonts w:ascii="Arial" w:hAnsi="Arial" w:cs="Arial"/>
        </w:rPr>
        <w:t>E:\N.I.G.E.-Machine\Xilinx_ISE\</w:t>
      </w:r>
      <w:bookmarkStart w:id="15" w:name="_Toc430156286"/>
      <w:bookmarkEnd w:id="13"/>
      <w:bookmarkEnd w:id="14"/>
    </w:p>
    <w:p w:rsidR="009706F0" w:rsidRDefault="009706F0" w:rsidP="009706F0">
      <w:pPr>
        <w:pStyle w:val="ListParagraph"/>
        <w:numPr>
          <w:ilvl w:val="1"/>
          <w:numId w:val="3"/>
        </w:numPr>
        <w:rPr>
          <w:rFonts w:ascii="Arial" w:hAnsi="Arial" w:cs="Arial"/>
        </w:rPr>
      </w:pPr>
      <w:r w:rsidRPr="009706F0">
        <w:rPr>
          <w:rFonts w:ascii="Arial" w:hAnsi="Arial" w:cs="Arial"/>
        </w:rPr>
        <w:t>E:\N.I.G.E.-Machine\Xilinx_Vivado_DDR\N.I.G.E._Machine.runs\impl_2</w:t>
      </w:r>
      <w:r>
        <w:rPr>
          <w:rFonts w:ascii="Arial" w:hAnsi="Arial" w:cs="Arial"/>
        </w:rPr>
        <w:t>\</w:t>
      </w:r>
    </w:p>
    <w:p w:rsidR="00C72CC0" w:rsidRPr="00232ECF" w:rsidRDefault="008601C8" w:rsidP="00035CF8">
      <w:pPr>
        <w:pStyle w:val="Heading2"/>
        <w:rPr>
          <w:rFonts w:ascii="Arial" w:hAnsi="Arial" w:cs="Arial"/>
        </w:rPr>
      </w:pPr>
      <w:r w:rsidRPr="00232ECF">
        <w:rPr>
          <w:rFonts w:ascii="Arial" w:hAnsi="Arial" w:cs="Arial"/>
        </w:rPr>
        <w:lastRenderedPageBreak/>
        <w:t>1.</w:t>
      </w:r>
      <w:r w:rsidR="00F41F96">
        <w:rPr>
          <w:rFonts w:ascii="Arial" w:hAnsi="Arial" w:cs="Arial"/>
        </w:rPr>
        <w:t>6</w:t>
      </w:r>
      <w:r w:rsidRPr="00232ECF">
        <w:rPr>
          <w:rFonts w:ascii="Arial" w:hAnsi="Arial" w:cs="Arial"/>
        </w:rPr>
        <w:t xml:space="preserve">  </w:t>
      </w:r>
      <w:r w:rsidR="00C72CC0" w:rsidRPr="00232ECF">
        <w:rPr>
          <w:rFonts w:ascii="Arial" w:hAnsi="Arial" w:cs="Arial"/>
        </w:rPr>
        <w:t>Optional SD card interface</w:t>
      </w:r>
      <w:bookmarkEnd w:id="15"/>
    </w:p>
    <w:p w:rsidR="00C72CC0" w:rsidRPr="00232ECF" w:rsidRDefault="00B5440D" w:rsidP="00340BCC">
      <w:pPr>
        <w:pStyle w:val="ListParagraph"/>
        <w:numPr>
          <w:ilvl w:val="0"/>
          <w:numId w:val="4"/>
        </w:numPr>
        <w:rPr>
          <w:rFonts w:ascii="Arial" w:hAnsi="Arial" w:cs="Arial"/>
        </w:rPr>
      </w:pPr>
      <w:r w:rsidRPr="00232ECF">
        <w:rPr>
          <w:rFonts w:ascii="Arial" w:hAnsi="Arial" w:cs="Arial"/>
        </w:rPr>
        <w:t>Nexys 2</w:t>
      </w:r>
      <w:r w:rsidR="00A1138F" w:rsidRPr="00232ECF">
        <w:rPr>
          <w:rFonts w:ascii="Arial" w:hAnsi="Arial" w:cs="Arial"/>
        </w:rPr>
        <w:t>: utilize a full-size SD card and a</w:t>
      </w:r>
      <w:r w:rsidR="00212763" w:rsidRPr="00232ECF">
        <w:rPr>
          <w:rFonts w:ascii="Arial" w:hAnsi="Arial" w:cs="Arial"/>
        </w:rPr>
        <w:t xml:space="preserve"> Digilent</w:t>
      </w:r>
      <w:r w:rsidR="00C72CC0" w:rsidRPr="00232ECF">
        <w:rPr>
          <w:rFonts w:ascii="Arial" w:hAnsi="Arial" w:cs="Arial"/>
        </w:rPr>
        <w:t xml:space="preserve"> SD car</w:t>
      </w:r>
      <w:r w:rsidR="00AC1F9D" w:rsidRPr="00232ECF">
        <w:rPr>
          <w:rFonts w:ascii="Arial" w:hAnsi="Arial" w:cs="Arial"/>
        </w:rPr>
        <w:t xml:space="preserve">d PMOD </w:t>
      </w:r>
      <w:r w:rsidR="00212763" w:rsidRPr="00232ECF">
        <w:rPr>
          <w:rFonts w:ascii="Arial" w:hAnsi="Arial" w:cs="Arial"/>
        </w:rPr>
        <w:t>device</w:t>
      </w:r>
      <w:r w:rsidR="00A1138F" w:rsidRPr="00232ECF">
        <w:rPr>
          <w:rFonts w:ascii="Arial" w:hAnsi="Arial" w:cs="Arial"/>
        </w:rPr>
        <w:t xml:space="preserve"> plugged </w:t>
      </w:r>
      <w:r w:rsidR="00AC1F9D" w:rsidRPr="00232ECF">
        <w:rPr>
          <w:rFonts w:ascii="Arial" w:hAnsi="Arial" w:cs="Arial"/>
        </w:rPr>
        <w:t xml:space="preserve">into </w:t>
      </w:r>
      <w:r w:rsidR="00A1138F" w:rsidRPr="00232ECF">
        <w:rPr>
          <w:rFonts w:ascii="Arial" w:hAnsi="Arial" w:cs="Arial"/>
        </w:rPr>
        <w:t>port A</w:t>
      </w:r>
    </w:p>
    <w:p w:rsidR="00C72CC0" w:rsidRPr="00232ECF" w:rsidRDefault="00C72CC0" w:rsidP="00340BCC">
      <w:pPr>
        <w:pStyle w:val="ListParagraph"/>
        <w:numPr>
          <w:ilvl w:val="1"/>
          <w:numId w:val="4"/>
        </w:numPr>
        <w:rPr>
          <w:rStyle w:val="Hyperlink"/>
          <w:rFonts w:ascii="Arial" w:hAnsi="Arial" w:cs="Arial"/>
          <w:color w:val="auto"/>
          <w:u w:val="none"/>
        </w:rPr>
      </w:pPr>
      <w:r w:rsidRPr="000E2E91">
        <w:rPr>
          <w:rFonts w:ascii="Arial" w:hAnsi="Arial" w:cs="Arial"/>
        </w:rPr>
        <w:t>http://www.digilentinc.com/Products/Detail.cfm?NavPath=2,401,513&amp;Prod=PMOD-SD</w:t>
      </w:r>
    </w:p>
    <w:p w:rsidR="00A1138F" w:rsidRPr="00232ECF" w:rsidRDefault="00B5440D" w:rsidP="00A1138F">
      <w:pPr>
        <w:pStyle w:val="ListParagraph"/>
        <w:numPr>
          <w:ilvl w:val="0"/>
          <w:numId w:val="4"/>
        </w:numPr>
        <w:rPr>
          <w:rFonts w:ascii="Arial" w:hAnsi="Arial" w:cs="Arial"/>
        </w:rPr>
      </w:pPr>
      <w:r w:rsidRPr="00232ECF">
        <w:rPr>
          <w:rFonts w:ascii="Arial" w:hAnsi="Arial" w:cs="Arial"/>
        </w:rPr>
        <w:t>Nexys 4</w:t>
      </w:r>
      <w:r w:rsidR="009706F0">
        <w:rPr>
          <w:rFonts w:ascii="Arial" w:hAnsi="Arial" w:cs="Arial"/>
        </w:rPr>
        <w:t xml:space="preserve"> / Nexys 4 DDR</w:t>
      </w:r>
      <w:r w:rsidR="00A1138F" w:rsidRPr="00232ECF">
        <w:rPr>
          <w:rFonts w:ascii="Arial" w:hAnsi="Arial" w:cs="Arial"/>
        </w:rPr>
        <w:t>: utilize a micro-SD card and the micro-SD slot on the Nexys board</w:t>
      </w:r>
    </w:p>
    <w:p w:rsidR="00D64D85" w:rsidRPr="00232ECF" w:rsidRDefault="00A1138F" w:rsidP="00340BCC">
      <w:pPr>
        <w:pStyle w:val="ListParagraph"/>
        <w:numPr>
          <w:ilvl w:val="0"/>
          <w:numId w:val="4"/>
        </w:numPr>
        <w:rPr>
          <w:rFonts w:ascii="Arial" w:hAnsi="Arial" w:cs="Arial"/>
        </w:rPr>
      </w:pPr>
      <w:r w:rsidRPr="00232ECF">
        <w:rPr>
          <w:rFonts w:ascii="Arial" w:hAnsi="Arial" w:cs="Arial"/>
        </w:rPr>
        <w:t>Format the</w:t>
      </w:r>
      <w:r w:rsidR="00C72CC0" w:rsidRPr="00232ECF">
        <w:rPr>
          <w:rFonts w:ascii="Arial" w:hAnsi="Arial" w:cs="Arial"/>
        </w:rPr>
        <w:t xml:space="preserve"> SD card as FAT32</w:t>
      </w:r>
    </w:p>
    <w:p w:rsidR="006D174E" w:rsidRPr="00232ECF" w:rsidRDefault="006D174E" w:rsidP="00340BCC">
      <w:pPr>
        <w:pStyle w:val="ListParagraph"/>
        <w:numPr>
          <w:ilvl w:val="1"/>
          <w:numId w:val="4"/>
        </w:numPr>
        <w:rPr>
          <w:rFonts w:ascii="Arial" w:hAnsi="Arial" w:cs="Arial"/>
        </w:rPr>
      </w:pPr>
      <w:r w:rsidRPr="00232ECF">
        <w:rPr>
          <w:rFonts w:ascii="Arial" w:hAnsi="Arial" w:cs="Arial"/>
        </w:rPr>
        <w:t>Both normal (&lt;2GB) and high capacity (&gt;2GB) SD cards are acceptable</w:t>
      </w:r>
    </w:p>
    <w:p w:rsidR="00A952F9" w:rsidRPr="00232ECF" w:rsidRDefault="00A1138F" w:rsidP="00340BCC">
      <w:pPr>
        <w:pStyle w:val="ListParagraph"/>
        <w:numPr>
          <w:ilvl w:val="1"/>
          <w:numId w:val="4"/>
        </w:numPr>
        <w:rPr>
          <w:rFonts w:ascii="Arial" w:hAnsi="Arial" w:cs="Arial"/>
        </w:rPr>
      </w:pPr>
      <w:r w:rsidRPr="00232ECF">
        <w:rPr>
          <w:rFonts w:ascii="Arial" w:hAnsi="Arial" w:cs="Arial"/>
        </w:rPr>
        <w:t xml:space="preserve">The card must be </w:t>
      </w:r>
      <w:r w:rsidR="00B5440D" w:rsidRPr="00232ECF">
        <w:rPr>
          <w:rFonts w:ascii="Arial" w:hAnsi="Arial" w:cs="Arial"/>
        </w:rPr>
        <w:t xml:space="preserve">formatted as FAT32 </w:t>
      </w:r>
      <w:r w:rsidRPr="00232ECF">
        <w:rPr>
          <w:rFonts w:ascii="Arial" w:hAnsi="Arial" w:cs="Arial"/>
        </w:rPr>
        <w:t xml:space="preserve"> irrespective of capacity</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Copy all of the files from the following folder onto th</w:t>
      </w:r>
      <w:r w:rsidR="00D64D85" w:rsidRPr="00232ECF">
        <w:rPr>
          <w:rFonts w:ascii="Arial" w:hAnsi="Arial" w:cs="Arial"/>
        </w:rPr>
        <w:t>e SD card</w:t>
      </w:r>
    </w:p>
    <w:p w:rsidR="00C72CC0" w:rsidRDefault="00C72CC0" w:rsidP="00340BCC">
      <w:pPr>
        <w:pStyle w:val="ListParagraph"/>
        <w:numPr>
          <w:ilvl w:val="1"/>
          <w:numId w:val="4"/>
        </w:numPr>
        <w:rPr>
          <w:rFonts w:ascii="Arial" w:hAnsi="Arial" w:cs="Arial"/>
        </w:rPr>
      </w:pPr>
      <w:r w:rsidRPr="00232ECF">
        <w:rPr>
          <w:rFonts w:ascii="Arial" w:hAnsi="Arial" w:cs="Arial"/>
        </w:rPr>
        <w:t>E:\N.I.G.E.-Machine\Software</w:t>
      </w:r>
    </w:p>
    <w:p w:rsidR="000F7063" w:rsidRDefault="000F7063" w:rsidP="000F7063">
      <w:pPr>
        <w:pStyle w:val="ListParagraph"/>
        <w:numPr>
          <w:ilvl w:val="0"/>
          <w:numId w:val="4"/>
        </w:numPr>
        <w:rPr>
          <w:rFonts w:ascii="Arial" w:hAnsi="Arial" w:cs="Arial"/>
        </w:rPr>
      </w:pPr>
      <w:r>
        <w:rPr>
          <w:rFonts w:ascii="Arial" w:hAnsi="Arial" w:cs="Arial"/>
        </w:rPr>
        <w:t xml:space="preserve">The N.I.G.E. Machine text editor is </w:t>
      </w:r>
      <w:r w:rsidR="000E2E91">
        <w:rPr>
          <w:rFonts w:ascii="Arial" w:hAnsi="Arial" w:cs="Arial"/>
        </w:rPr>
        <w:t>maintained</w:t>
      </w:r>
      <w:r>
        <w:rPr>
          <w:rFonts w:ascii="Arial" w:hAnsi="Arial" w:cs="Arial"/>
        </w:rPr>
        <w:t xml:space="preserve"> in a separate repository and may be obtained from</w:t>
      </w:r>
    </w:p>
    <w:p w:rsidR="000F7063" w:rsidRPr="00232ECF" w:rsidRDefault="000F7063" w:rsidP="000F7063">
      <w:pPr>
        <w:pStyle w:val="ListParagraph"/>
        <w:numPr>
          <w:ilvl w:val="1"/>
          <w:numId w:val="4"/>
        </w:numPr>
        <w:rPr>
          <w:rFonts w:ascii="Arial" w:hAnsi="Arial" w:cs="Arial"/>
        </w:rPr>
      </w:pPr>
      <w:r w:rsidRPr="000F7063">
        <w:rPr>
          <w:rFonts w:ascii="Arial" w:hAnsi="Arial" w:cs="Arial"/>
        </w:rPr>
        <w:t>https://github.com/Anding/Editor</w:t>
      </w:r>
    </w:p>
    <w:p w:rsidR="00F41F96" w:rsidRDefault="00C72CC0" w:rsidP="00F41F96">
      <w:pPr>
        <w:pStyle w:val="ListParagraph"/>
        <w:numPr>
          <w:ilvl w:val="0"/>
          <w:numId w:val="4"/>
        </w:numPr>
        <w:rPr>
          <w:rFonts w:ascii="Arial" w:hAnsi="Arial" w:cs="Arial"/>
        </w:rPr>
      </w:pPr>
      <w:r w:rsidRPr="00232ECF">
        <w:rPr>
          <w:rFonts w:ascii="Arial" w:hAnsi="Arial" w:cs="Arial"/>
        </w:rPr>
        <w:t>Insert the SD card into the slot on the PMOD</w:t>
      </w:r>
      <w:r w:rsidR="00A1138F" w:rsidRPr="00232ECF">
        <w:rPr>
          <w:rFonts w:ascii="Arial" w:hAnsi="Arial" w:cs="Arial"/>
        </w:rPr>
        <w:t xml:space="preserve"> (</w:t>
      </w:r>
      <w:r w:rsidR="00B5440D" w:rsidRPr="00232ECF">
        <w:rPr>
          <w:rFonts w:ascii="Arial" w:hAnsi="Arial" w:cs="Arial"/>
        </w:rPr>
        <w:t>Nexys 2</w:t>
      </w:r>
      <w:r w:rsidR="00A1138F" w:rsidRPr="00232ECF">
        <w:rPr>
          <w:rFonts w:ascii="Arial" w:hAnsi="Arial" w:cs="Arial"/>
        </w:rPr>
        <w:t>) or the directly into board (</w:t>
      </w:r>
      <w:r w:rsidR="00B5440D" w:rsidRPr="00232ECF">
        <w:rPr>
          <w:rFonts w:ascii="Arial" w:hAnsi="Arial" w:cs="Arial"/>
        </w:rPr>
        <w:t>Nexys 4</w:t>
      </w:r>
      <w:r w:rsidR="009706F0">
        <w:rPr>
          <w:rFonts w:ascii="Arial" w:hAnsi="Arial" w:cs="Arial"/>
        </w:rPr>
        <w:t xml:space="preserve"> / Nexys 4 DDR</w:t>
      </w:r>
      <w:r w:rsidR="00F41F96">
        <w:rPr>
          <w:rFonts w:ascii="Arial" w:hAnsi="Arial" w:cs="Arial"/>
        </w:rPr>
        <w:t>)</w:t>
      </w:r>
    </w:p>
    <w:p w:rsidR="006B574F" w:rsidRDefault="00C72CC0" w:rsidP="00F41F96">
      <w:pPr>
        <w:pStyle w:val="ListParagraph"/>
        <w:numPr>
          <w:ilvl w:val="0"/>
          <w:numId w:val="4"/>
        </w:numPr>
        <w:rPr>
          <w:rFonts w:ascii="Arial" w:hAnsi="Arial" w:cs="Arial"/>
        </w:rPr>
      </w:pPr>
      <w:r w:rsidRPr="00F41F96">
        <w:rPr>
          <w:rFonts w:ascii="Arial" w:hAnsi="Arial" w:cs="Arial"/>
        </w:rPr>
        <w:t xml:space="preserve">See chapter 2 for further guidance on using the SD card </w:t>
      </w:r>
      <w:r w:rsidR="00B5440D" w:rsidRPr="00F41F96">
        <w:rPr>
          <w:rFonts w:ascii="Arial" w:hAnsi="Arial" w:cs="Arial"/>
        </w:rPr>
        <w:t xml:space="preserve">as </w:t>
      </w:r>
      <w:r w:rsidRPr="00F41F96">
        <w:rPr>
          <w:rFonts w:ascii="Arial" w:hAnsi="Arial" w:cs="Arial"/>
        </w:rPr>
        <w:t>a file system</w:t>
      </w:r>
    </w:p>
    <w:p w:rsidR="006B574F" w:rsidRDefault="006B574F" w:rsidP="006B574F">
      <w:pPr>
        <w:rPr>
          <w:rFonts w:ascii="Arial" w:eastAsiaTheme="majorEastAsia" w:hAnsi="Arial" w:cs="Arial"/>
          <w:b/>
          <w:bCs/>
          <w:sz w:val="26"/>
          <w:szCs w:val="26"/>
        </w:rPr>
      </w:pPr>
      <w:r w:rsidRPr="006B574F">
        <w:rPr>
          <w:rFonts w:ascii="Arial" w:eastAsiaTheme="majorEastAsia" w:hAnsi="Arial" w:cs="Arial"/>
          <w:b/>
          <w:bCs/>
          <w:sz w:val="26"/>
          <w:szCs w:val="26"/>
        </w:rPr>
        <w:t>1.7 Optional RS232 interface</w:t>
      </w:r>
    </w:p>
    <w:p w:rsidR="006B574F" w:rsidRDefault="006B574F" w:rsidP="006B574F">
      <w:pPr>
        <w:pStyle w:val="ListParagraph"/>
        <w:numPr>
          <w:ilvl w:val="0"/>
          <w:numId w:val="23"/>
        </w:numPr>
        <w:rPr>
          <w:rFonts w:ascii="Arial" w:hAnsi="Arial" w:cs="Arial"/>
        </w:rPr>
      </w:pPr>
      <w:r>
        <w:rPr>
          <w:rFonts w:ascii="Arial" w:hAnsi="Arial" w:cs="Arial"/>
        </w:rPr>
        <w:t>Nexys 2:</w:t>
      </w:r>
      <w:r w:rsidRPr="006B574F">
        <w:rPr>
          <w:rFonts w:ascii="Arial" w:hAnsi="Arial" w:cs="Arial"/>
        </w:rPr>
        <w:t xml:space="preserve"> the RS232 port is connected directly to the Nexys 2 board’s RS23</w:t>
      </w:r>
      <w:r>
        <w:rPr>
          <w:rFonts w:ascii="Arial" w:hAnsi="Arial" w:cs="Arial"/>
        </w:rPr>
        <w:t>2 D-sub connector.</w:t>
      </w:r>
    </w:p>
    <w:p w:rsidR="006B574F" w:rsidRDefault="006B574F" w:rsidP="006B574F">
      <w:pPr>
        <w:pStyle w:val="ListParagraph"/>
        <w:numPr>
          <w:ilvl w:val="0"/>
          <w:numId w:val="23"/>
        </w:numPr>
        <w:rPr>
          <w:rFonts w:ascii="Arial" w:hAnsi="Arial" w:cs="Arial"/>
        </w:rPr>
      </w:pPr>
      <w:r w:rsidRPr="006B574F">
        <w:rPr>
          <w:rFonts w:ascii="Arial" w:hAnsi="Arial" w:cs="Arial"/>
        </w:rPr>
        <w:t>Nexys 4</w:t>
      </w:r>
      <w:r>
        <w:rPr>
          <w:rFonts w:ascii="Arial" w:hAnsi="Arial" w:cs="Arial"/>
        </w:rPr>
        <w:t xml:space="preserve"> / Nexys 4 DDR</w:t>
      </w:r>
    </w:p>
    <w:p w:rsidR="006B574F" w:rsidRDefault="006B574F" w:rsidP="006B574F">
      <w:pPr>
        <w:pStyle w:val="ListParagraph"/>
        <w:numPr>
          <w:ilvl w:val="1"/>
          <w:numId w:val="23"/>
        </w:numPr>
        <w:rPr>
          <w:rFonts w:ascii="Arial" w:hAnsi="Arial" w:cs="Arial"/>
        </w:rPr>
      </w:pPr>
      <w:r>
        <w:rPr>
          <w:rFonts w:ascii="Arial" w:hAnsi="Arial" w:cs="Arial"/>
        </w:rPr>
        <w:t xml:space="preserve">Default option: </w:t>
      </w:r>
      <w:r w:rsidR="00525072">
        <w:rPr>
          <w:rFonts w:ascii="Arial" w:hAnsi="Arial" w:cs="Arial"/>
        </w:rPr>
        <w:t>a</w:t>
      </w:r>
      <w:r>
        <w:rPr>
          <w:rFonts w:ascii="Arial" w:hAnsi="Arial" w:cs="Arial"/>
        </w:rPr>
        <w:t xml:space="preserve"> Digilent</w:t>
      </w:r>
      <w:r w:rsidRPr="006B574F">
        <w:rPr>
          <w:rFonts w:ascii="Arial" w:hAnsi="Arial" w:cs="Arial"/>
        </w:rPr>
        <w:t xml:space="preserve"> PMOD RS232 </w:t>
      </w:r>
      <w:r w:rsidR="00A264A8">
        <w:rPr>
          <w:rFonts w:ascii="Arial" w:hAnsi="Arial" w:cs="Arial"/>
        </w:rPr>
        <w:t>module</w:t>
      </w:r>
      <w:r w:rsidRPr="006B574F">
        <w:rPr>
          <w:rFonts w:ascii="Arial" w:hAnsi="Arial" w:cs="Arial"/>
        </w:rPr>
        <w:t xml:space="preserve"> </w:t>
      </w:r>
      <w:r>
        <w:rPr>
          <w:rFonts w:ascii="Arial" w:hAnsi="Arial" w:cs="Arial"/>
        </w:rPr>
        <w:t xml:space="preserve">("old" version) </w:t>
      </w:r>
      <w:r w:rsidRPr="006B574F">
        <w:rPr>
          <w:rFonts w:ascii="Arial" w:hAnsi="Arial" w:cs="Arial"/>
        </w:rPr>
        <w:t>should be connected to</w:t>
      </w:r>
      <w:r>
        <w:rPr>
          <w:rFonts w:ascii="Arial" w:hAnsi="Arial" w:cs="Arial"/>
        </w:rPr>
        <w:t xml:space="preserve"> PMOD socket C, lower pin row</w:t>
      </w:r>
    </w:p>
    <w:p w:rsidR="006B574F" w:rsidRPr="006B574F" w:rsidRDefault="006B574F" w:rsidP="006B574F">
      <w:pPr>
        <w:pStyle w:val="ListParagraph"/>
        <w:numPr>
          <w:ilvl w:val="2"/>
          <w:numId w:val="23"/>
        </w:numPr>
        <w:rPr>
          <w:rFonts w:ascii="Arial" w:hAnsi="Arial" w:cs="Arial"/>
        </w:rPr>
      </w:pPr>
      <w:r w:rsidRPr="006B574F">
        <w:rPr>
          <w:rFonts w:ascii="Arial" w:hAnsi="Arial" w:cs="Arial"/>
        </w:rPr>
        <w:t>http://store.digilentinc.com/pmodrs232-serial-converter-interface/</w:t>
      </w:r>
    </w:p>
    <w:p w:rsidR="00A264A8" w:rsidRDefault="006B574F" w:rsidP="006B574F">
      <w:pPr>
        <w:pStyle w:val="ListParagraph"/>
        <w:numPr>
          <w:ilvl w:val="1"/>
          <w:numId w:val="23"/>
        </w:numPr>
        <w:rPr>
          <w:rFonts w:ascii="Arial" w:hAnsi="Arial" w:cs="Arial"/>
        </w:rPr>
      </w:pPr>
      <w:r>
        <w:rPr>
          <w:rFonts w:ascii="Arial" w:hAnsi="Arial" w:cs="Arial"/>
        </w:rPr>
        <w:t>USB-UART bridge option:</w:t>
      </w:r>
      <w:r w:rsidRPr="006B574F">
        <w:rPr>
          <w:rFonts w:ascii="Arial" w:hAnsi="Arial" w:cs="Arial"/>
        </w:rPr>
        <w:t xml:space="preserve"> </w:t>
      </w:r>
      <w:r w:rsidR="00A264A8">
        <w:rPr>
          <w:rFonts w:ascii="Arial" w:hAnsi="Arial" w:cs="Arial"/>
        </w:rPr>
        <w:t>use the built in FTDI converter on the Nexys4  / Nexys4 DDR board</w:t>
      </w:r>
    </w:p>
    <w:p w:rsidR="00525072" w:rsidRDefault="006B574F" w:rsidP="00A264A8">
      <w:pPr>
        <w:pStyle w:val="ListParagraph"/>
        <w:numPr>
          <w:ilvl w:val="2"/>
          <w:numId w:val="23"/>
        </w:numPr>
        <w:rPr>
          <w:rFonts w:ascii="Arial" w:hAnsi="Arial" w:cs="Arial"/>
        </w:rPr>
      </w:pPr>
      <w:r w:rsidRPr="006B574F">
        <w:rPr>
          <w:rFonts w:ascii="Arial" w:hAnsi="Arial" w:cs="Arial"/>
        </w:rPr>
        <w:t xml:space="preserve">Comment/uncomment the relevant definitions in the </w:t>
      </w:r>
      <w:r w:rsidR="00525072">
        <w:rPr>
          <w:rFonts w:ascii="Arial" w:hAnsi="Arial" w:cs="Arial"/>
        </w:rPr>
        <w:t>FPGA constraints file (see at the top of the file in each case)</w:t>
      </w:r>
    </w:p>
    <w:p w:rsidR="006B574F" w:rsidRPr="006B574F" w:rsidRDefault="006B574F" w:rsidP="00A264A8">
      <w:pPr>
        <w:pStyle w:val="ListParagraph"/>
        <w:numPr>
          <w:ilvl w:val="2"/>
          <w:numId w:val="23"/>
        </w:numPr>
        <w:rPr>
          <w:rFonts w:ascii="Arial" w:hAnsi="Arial" w:cs="Arial"/>
        </w:rPr>
      </w:pPr>
      <w:r>
        <w:rPr>
          <w:rFonts w:ascii="Arial" w:hAnsi="Arial" w:cs="Arial"/>
        </w:rPr>
        <w:t>Nexys 4</w:t>
      </w:r>
    </w:p>
    <w:p w:rsidR="006B574F" w:rsidRDefault="006B574F" w:rsidP="00A264A8">
      <w:pPr>
        <w:pStyle w:val="ListParagraph"/>
        <w:numPr>
          <w:ilvl w:val="3"/>
          <w:numId w:val="23"/>
        </w:numPr>
        <w:rPr>
          <w:rFonts w:ascii="Arial" w:hAnsi="Arial" w:cs="Arial"/>
        </w:rPr>
      </w:pPr>
      <w:bookmarkStart w:id="16" w:name="OLE_LINK5"/>
      <w:bookmarkStart w:id="17" w:name="OLE_LINK6"/>
      <w:r w:rsidRPr="006B574F">
        <w:rPr>
          <w:rFonts w:ascii="Arial" w:hAnsi="Arial" w:cs="Arial"/>
        </w:rPr>
        <w:t>E:\N.I.G.E.-Machine\Software\Board_</w:t>
      </w:r>
      <w:r w:rsidR="00A264A8">
        <w:rPr>
          <w:rFonts w:ascii="Arial" w:hAnsi="Arial" w:cs="Arial"/>
        </w:rPr>
        <w:t>Nexys</w:t>
      </w:r>
      <w:r w:rsidRPr="006B574F">
        <w:rPr>
          <w:rFonts w:ascii="Arial" w:hAnsi="Arial" w:cs="Arial"/>
        </w:rPr>
        <w:t>4.ucf</w:t>
      </w:r>
    </w:p>
    <w:bookmarkEnd w:id="16"/>
    <w:bookmarkEnd w:id="17"/>
    <w:p w:rsidR="006B574F" w:rsidRDefault="00A264A8" w:rsidP="00A264A8">
      <w:pPr>
        <w:pStyle w:val="ListParagraph"/>
        <w:numPr>
          <w:ilvl w:val="2"/>
          <w:numId w:val="23"/>
        </w:numPr>
        <w:rPr>
          <w:rFonts w:ascii="Arial" w:hAnsi="Arial" w:cs="Arial"/>
        </w:rPr>
      </w:pPr>
      <w:r>
        <w:rPr>
          <w:rFonts w:ascii="Arial" w:hAnsi="Arial" w:cs="Arial"/>
        </w:rPr>
        <w:t>Nexys 4 DDR</w:t>
      </w:r>
    </w:p>
    <w:p w:rsidR="00A264A8" w:rsidRDefault="00A264A8" w:rsidP="00A264A8">
      <w:pPr>
        <w:pStyle w:val="ListParagraph"/>
        <w:numPr>
          <w:ilvl w:val="3"/>
          <w:numId w:val="23"/>
        </w:numPr>
        <w:rPr>
          <w:rFonts w:ascii="Arial" w:hAnsi="Arial" w:cs="Arial"/>
        </w:rPr>
      </w:pPr>
      <w:r w:rsidRPr="006B574F">
        <w:rPr>
          <w:rFonts w:ascii="Arial" w:hAnsi="Arial" w:cs="Arial"/>
        </w:rPr>
        <w:t>E:\N.I.G.E.-Machine\Software\Board_</w:t>
      </w:r>
      <w:r>
        <w:rPr>
          <w:rFonts w:ascii="Arial" w:hAnsi="Arial" w:cs="Arial"/>
        </w:rPr>
        <w:t>Nexys</w:t>
      </w:r>
      <w:r w:rsidRPr="006B574F">
        <w:rPr>
          <w:rFonts w:ascii="Arial" w:hAnsi="Arial" w:cs="Arial"/>
        </w:rPr>
        <w:t>4</w:t>
      </w:r>
      <w:r>
        <w:rPr>
          <w:rFonts w:ascii="Arial" w:hAnsi="Arial" w:cs="Arial"/>
        </w:rPr>
        <w:t>DDR.xdc</w:t>
      </w:r>
    </w:p>
    <w:p w:rsidR="00525072" w:rsidRDefault="00525072" w:rsidP="00525072">
      <w:pPr>
        <w:pStyle w:val="ListParagraph"/>
        <w:numPr>
          <w:ilvl w:val="2"/>
          <w:numId w:val="23"/>
        </w:numPr>
        <w:rPr>
          <w:rFonts w:ascii="Arial" w:hAnsi="Arial" w:cs="Arial"/>
        </w:rPr>
      </w:pPr>
      <w:r>
        <w:rPr>
          <w:rFonts w:ascii="Arial" w:hAnsi="Arial" w:cs="Arial"/>
        </w:rPr>
        <w:t>Reimplement the project as described in "Full start" above</w:t>
      </w:r>
    </w:p>
    <w:p w:rsidR="00525072" w:rsidRPr="00525072" w:rsidRDefault="00525072" w:rsidP="00525072">
      <w:pPr>
        <w:pStyle w:val="ListParagraph"/>
        <w:numPr>
          <w:ilvl w:val="0"/>
          <w:numId w:val="23"/>
        </w:numPr>
        <w:rPr>
          <w:rFonts w:ascii="Arial" w:hAnsi="Arial" w:cs="Arial"/>
        </w:rPr>
      </w:pPr>
      <w:r>
        <w:rPr>
          <w:rFonts w:ascii="Arial" w:hAnsi="Arial" w:cs="Arial"/>
        </w:rPr>
        <w:t>See section "RS232 port" below for default settings and usage</w:t>
      </w:r>
    </w:p>
    <w:p w:rsidR="00C72CC0" w:rsidRPr="006B574F" w:rsidRDefault="00C72CC0" w:rsidP="006B574F">
      <w:pPr>
        <w:rPr>
          <w:rFonts w:ascii="Arial" w:hAnsi="Arial" w:cs="Arial"/>
        </w:rPr>
      </w:pPr>
      <w:r w:rsidRPr="006B574F">
        <w:rPr>
          <w:rFonts w:ascii="Arial" w:hAnsi="Arial" w:cs="Arial"/>
        </w:rPr>
        <w:br w:type="page"/>
      </w:r>
    </w:p>
    <w:p w:rsidR="00E8791D" w:rsidRPr="00232ECF" w:rsidRDefault="00E8791D" w:rsidP="00035CF8">
      <w:pPr>
        <w:pStyle w:val="Heading1"/>
        <w:rPr>
          <w:rFonts w:ascii="Arial" w:hAnsi="Arial" w:cs="Arial"/>
        </w:rPr>
      </w:pPr>
      <w:bookmarkStart w:id="18" w:name="_Toc430156287"/>
      <w:r w:rsidRPr="00232ECF">
        <w:rPr>
          <w:rFonts w:ascii="Arial" w:hAnsi="Arial" w:cs="Arial"/>
        </w:rPr>
        <w:lastRenderedPageBreak/>
        <w:t xml:space="preserve">2.  Using the N.I.G.E. machine as a </w:t>
      </w:r>
      <w:r w:rsidR="0077301A" w:rsidRPr="00232ECF">
        <w:rPr>
          <w:rFonts w:ascii="Arial" w:hAnsi="Arial" w:cs="Arial"/>
        </w:rPr>
        <w:t>FORTH</w:t>
      </w:r>
      <w:r w:rsidRPr="00232ECF">
        <w:rPr>
          <w:rFonts w:ascii="Arial" w:hAnsi="Arial" w:cs="Arial"/>
        </w:rPr>
        <w:t xml:space="preserve"> microcomputer</w:t>
      </w:r>
      <w:bookmarkEnd w:id="18"/>
    </w:p>
    <w:p w:rsidR="00E8791D" w:rsidRPr="00232ECF" w:rsidRDefault="00E8791D" w:rsidP="00035CF8">
      <w:pPr>
        <w:rPr>
          <w:rFonts w:ascii="Arial" w:hAnsi="Arial" w:cs="Arial"/>
        </w:rPr>
      </w:pPr>
    </w:p>
    <w:p w:rsidR="007B4C48" w:rsidRPr="00232ECF" w:rsidRDefault="007B4C48" w:rsidP="00035CF8">
      <w:pPr>
        <w:pStyle w:val="Heading2"/>
        <w:rPr>
          <w:rFonts w:ascii="Arial" w:hAnsi="Arial" w:cs="Arial"/>
        </w:rPr>
      </w:pPr>
      <w:bookmarkStart w:id="19" w:name="_Toc430156288"/>
      <w:r w:rsidRPr="00232ECF">
        <w:rPr>
          <w:rFonts w:ascii="Arial" w:hAnsi="Arial" w:cs="Arial"/>
        </w:rPr>
        <w:t xml:space="preserve">2.1  </w:t>
      </w:r>
      <w:r w:rsidR="00A952F9" w:rsidRPr="00232ECF">
        <w:rPr>
          <w:rFonts w:ascii="Arial" w:hAnsi="Arial" w:cs="Arial"/>
        </w:rPr>
        <w:t>ANSI FORTH</w:t>
      </w:r>
      <w:bookmarkEnd w:id="19"/>
    </w:p>
    <w:p w:rsidR="007B4C48" w:rsidRPr="00232ECF" w:rsidRDefault="007B4C48" w:rsidP="00035CF8">
      <w:pPr>
        <w:rPr>
          <w:rFonts w:ascii="Arial" w:hAnsi="Arial" w:cs="Arial"/>
        </w:rPr>
      </w:pPr>
      <w:r w:rsidRPr="00232ECF">
        <w:rPr>
          <w:rFonts w:ascii="Arial" w:hAnsi="Arial" w:cs="Arial"/>
        </w:rPr>
        <w:t>At power-on the N.I.G.E. Machine is a self-contained microcomputer with FORTH system software.  As far as possible the system software has been designed to be compliant with ANSI FORTH</w:t>
      </w:r>
      <w:r w:rsidR="00A952F9" w:rsidRPr="00232ECF">
        <w:rPr>
          <w:rFonts w:ascii="Arial" w:hAnsi="Arial" w:cs="Arial"/>
        </w:rPr>
        <w:t>.  Some minor ANSI deviations were allowed given the constraints of an embedded system</w:t>
      </w:r>
      <w:r w:rsidRPr="00232ECF">
        <w:rPr>
          <w:rFonts w:ascii="Arial" w:hAnsi="Arial" w:cs="Arial"/>
        </w:rPr>
        <w:t xml:space="preserve">.  See </w:t>
      </w:r>
      <w:r w:rsidR="00B5440D" w:rsidRPr="00232ECF">
        <w:rPr>
          <w:rFonts w:ascii="Arial" w:hAnsi="Arial" w:cs="Arial"/>
        </w:rPr>
        <w:t>appendix 6</w:t>
      </w:r>
      <w:r w:rsidRPr="00232ECF">
        <w:rPr>
          <w:rFonts w:ascii="Arial" w:hAnsi="Arial" w:cs="Arial"/>
        </w:rPr>
        <w:t xml:space="preserve"> for </w:t>
      </w:r>
      <w:r w:rsidR="00A952F9" w:rsidRPr="00232ECF">
        <w:rPr>
          <w:rFonts w:ascii="Arial" w:hAnsi="Arial" w:cs="Arial"/>
        </w:rPr>
        <w:t>a list of the ANSI FORTH words that are av</w:t>
      </w:r>
      <w:r w:rsidR="00954381" w:rsidRPr="00232ECF">
        <w:rPr>
          <w:rFonts w:ascii="Arial" w:hAnsi="Arial" w:cs="Arial"/>
        </w:rPr>
        <w:t xml:space="preserve">ailable on the </w:t>
      </w:r>
      <w:r w:rsidR="00B5440D" w:rsidRPr="00232ECF">
        <w:rPr>
          <w:rFonts w:ascii="Arial" w:hAnsi="Arial" w:cs="Arial"/>
        </w:rPr>
        <w:t>N.I.G.E. Machine and appendix 7</w:t>
      </w:r>
      <w:r w:rsidR="00954381" w:rsidRPr="00232ECF">
        <w:rPr>
          <w:rFonts w:ascii="Arial" w:hAnsi="Arial" w:cs="Arial"/>
        </w:rPr>
        <w:t xml:space="preserve"> for a list of N.I.G.E. Machine specific control words.</w:t>
      </w:r>
    </w:p>
    <w:p w:rsidR="007B4C48" w:rsidRPr="00232ECF" w:rsidRDefault="00A952F9" w:rsidP="00035CF8">
      <w:pPr>
        <w:pStyle w:val="Heading2"/>
        <w:rPr>
          <w:rFonts w:ascii="Arial" w:hAnsi="Arial" w:cs="Arial"/>
        </w:rPr>
      </w:pPr>
      <w:bookmarkStart w:id="20" w:name="_Toc430156289"/>
      <w:r w:rsidRPr="00232ECF">
        <w:rPr>
          <w:rFonts w:ascii="Arial" w:hAnsi="Arial" w:cs="Arial"/>
        </w:rPr>
        <w:t>2.2.  File System</w:t>
      </w:r>
      <w:bookmarkEnd w:id="20"/>
    </w:p>
    <w:p w:rsidR="002F4F8C" w:rsidRPr="00232ECF" w:rsidRDefault="002F4F8C" w:rsidP="002F4F8C">
      <w:pPr>
        <w:pStyle w:val="Heading6"/>
        <w:rPr>
          <w:rFonts w:ascii="Arial" w:hAnsi="Arial" w:cs="Arial"/>
        </w:rPr>
      </w:pPr>
      <w:r w:rsidRPr="00232ECF">
        <w:rPr>
          <w:rFonts w:ascii="Arial" w:hAnsi="Arial" w:cs="Arial"/>
        </w:rPr>
        <w:t>SD card usage and file system navigation</w:t>
      </w:r>
    </w:p>
    <w:p w:rsidR="00035CF8" w:rsidRPr="00232ECF" w:rsidRDefault="00A952F9" w:rsidP="00035CF8">
      <w:pPr>
        <w:rPr>
          <w:rFonts w:ascii="Arial" w:hAnsi="Arial" w:cs="Arial"/>
        </w:rPr>
      </w:pPr>
      <w:r w:rsidRPr="00232ECF">
        <w:rPr>
          <w:rFonts w:ascii="Arial" w:hAnsi="Arial" w:cs="Arial"/>
        </w:rPr>
        <w:t xml:space="preserve">The N.I.G.E. Machine uses SD cards for file system external storage.  See Chapter 1 for SD card set-up details.  At power-on the only available file access word is INCLUDE.   </w:t>
      </w:r>
      <w:r w:rsidR="00992E42" w:rsidRPr="00232ECF">
        <w:rPr>
          <w:rFonts w:ascii="Arial" w:hAnsi="Arial" w:cs="Arial"/>
        </w:rPr>
        <w:t>Prepare and insert an SD card, then i</w:t>
      </w:r>
      <w:r w:rsidRPr="00232ECF">
        <w:rPr>
          <w:rFonts w:ascii="Arial" w:hAnsi="Arial" w:cs="Arial"/>
        </w:rPr>
        <w:t>ssue the following command</w:t>
      </w:r>
      <w:r w:rsidR="00900336" w:rsidRPr="00232ECF">
        <w:rPr>
          <w:rFonts w:ascii="Arial" w:hAnsi="Arial" w:cs="Arial"/>
        </w:rPr>
        <w:t>s</w:t>
      </w:r>
      <w:r w:rsidRPr="00232ECF">
        <w:rPr>
          <w:rFonts w:ascii="Arial" w:hAnsi="Arial" w:cs="Arial"/>
        </w:rPr>
        <w:t xml:space="preserve"> to </w:t>
      </w:r>
      <w:r w:rsidR="000063FE" w:rsidRPr="00232ECF">
        <w:rPr>
          <w:rFonts w:ascii="Arial" w:hAnsi="Arial" w:cs="Arial"/>
        </w:rPr>
        <w:t xml:space="preserve">make available additional ANSI FORTH words from the </w:t>
      </w:r>
      <w:r w:rsidR="00992E42" w:rsidRPr="00232ECF">
        <w:rPr>
          <w:rFonts w:ascii="Arial" w:hAnsi="Arial" w:cs="Arial"/>
        </w:rPr>
        <w:t>file access</w:t>
      </w:r>
      <w:r w:rsidR="000063FE" w:rsidRPr="00232ECF">
        <w:rPr>
          <w:rFonts w:ascii="Arial" w:hAnsi="Arial" w:cs="Arial"/>
        </w:rPr>
        <w:t xml:space="preserve"> and other word sets.</w:t>
      </w:r>
      <w:r w:rsidRPr="00232ECF">
        <w:rPr>
          <w:rFonts w:ascii="Arial" w:hAnsi="Arial" w:cs="Arial"/>
        </w:rPr>
        <w:t xml:space="preserve">  </w:t>
      </w:r>
    </w:p>
    <w:p w:rsidR="00900336" w:rsidRPr="00F94F0C" w:rsidRDefault="00114E65" w:rsidP="00F37CBC">
      <w:pPr>
        <w:ind w:firstLine="720"/>
        <w:contextualSpacing/>
        <w:rPr>
          <w:rFonts w:ascii="Consolas" w:hAnsi="Consolas" w:cs="Consolas"/>
          <w:sz w:val="20"/>
          <w:szCs w:val="20"/>
        </w:rPr>
      </w:pPr>
      <w:r w:rsidRPr="00F94F0C">
        <w:rPr>
          <w:rFonts w:ascii="Consolas" w:hAnsi="Consolas" w:cs="Consolas"/>
          <w:sz w:val="20"/>
          <w:szCs w:val="20"/>
        </w:rPr>
        <w:t>MOUNT</w:t>
      </w:r>
      <w:r w:rsidRPr="00F94F0C">
        <w:rPr>
          <w:rFonts w:ascii="Consolas" w:hAnsi="Consolas" w:cs="Consolas"/>
          <w:sz w:val="20"/>
          <w:szCs w:val="20"/>
        </w:rPr>
        <w:tab/>
      </w:r>
      <w:r w:rsidRPr="00F94F0C">
        <w:rPr>
          <w:rFonts w:ascii="Consolas" w:hAnsi="Consolas" w:cs="Consolas"/>
          <w:sz w:val="20"/>
          <w:szCs w:val="20"/>
        </w:rPr>
        <w:tab/>
      </w:r>
      <w:r w:rsidRPr="00F94F0C">
        <w:rPr>
          <w:rFonts w:ascii="Consolas" w:hAnsi="Consolas" w:cs="Consolas"/>
          <w:sz w:val="20"/>
          <w:szCs w:val="20"/>
        </w:rPr>
        <w:tab/>
      </w:r>
      <w:r w:rsidR="00900336" w:rsidRPr="00F94F0C">
        <w:rPr>
          <w:rFonts w:ascii="Consolas" w:hAnsi="Consolas" w:cs="Consolas"/>
          <w:sz w:val="20"/>
          <w:szCs w:val="20"/>
        </w:rPr>
        <w:t xml:space="preserve">\ </w:t>
      </w:r>
      <w:r w:rsidR="000063FE" w:rsidRPr="00F94F0C">
        <w:rPr>
          <w:rFonts w:ascii="Consolas" w:hAnsi="Consolas" w:cs="Consolas"/>
          <w:sz w:val="20"/>
          <w:szCs w:val="20"/>
        </w:rPr>
        <w:t>Mount an</w:t>
      </w:r>
      <w:r w:rsidR="00900336" w:rsidRPr="00F94F0C">
        <w:rPr>
          <w:rFonts w:ascii="Consolas" w:hAnsi="Consolas" w:cs="Consolas"/>
          <w:sz w:val="20"/>
          <w:szCs w:val="20"/>
        </w:rPr>
        <w:t xml:space="preserve"> SD card and initialize FAT32 data</w:t>
      </w:r>
    </w:p>
    <w:p w:rsidR="00035CF8" w:rsidRPr="00F94F0C" w:rsidRDefault="00035CF8" w:rsidP="00F37CBC">
      <w:pPr>
        <w:ind w:firstLine="720"/>
        <w:contextualSpacing/>
        <w:rPr>
          <w:rFonts w:ascii="Consolas" w:hAnsi="Consolas" w:cs="Consolas"/>
          <w:sz w:val="20"/>
          <w:szCs w:val="20"/>
        </w:rPr>
      </w:pPr>
      <w:r w:rsidRPr="00F94F0C">
        <w:rPr>
          <w:rFonts w:ascii="Consolas" w:hAnsi="Consolas" w:cs="Consolas"/>
          <w:sz w:val="20"/>
          <w:szCs w:val="20"/>
        </w:rPr>
        <w:t>INCLUDE SYSTEM.F</w:t>
      </w:r>
      <w:r w:rsidR="00114E65" w:rsidRPr="00F94F0C">
        <w:rPr>
          <w:rFonts w:ascii="Consolas" w:hAnsi="Consolas" w:cs="Consolas"/>
          <w:sz w:val="20"/>
          <w:szCs w:val="20"/>
        </w:rPr>
        <w:tab/>
      </w:r>
      <w:r w:rsidR="00900336" w:rsidRPr="00F94F0C">
        <w:rPr>
          <w:rFonts w:ascii="Consolas" w:hAnsi="Consolas" w:cs="Consolas"/>
          <w:sz w:val="20"/>
          <w:szCs w:val="20"/>
        </w:rPr>
        <w:t>\ SYSTEM.F extends the FORTH system software</w:t>
      </w:r>
    </w:p>
    <w:p w:rsidR="00F37CBC" w:rsidRPr="00232ECF" w:rsidRDefault="00F37CBC" w:rsidP="00F37CBC">
      <w:pPr>
        <w:ind w:firstLine="720"/>
        <w:contextualSpacing/>
        <w:rPr>
          <w:rFonts w:ascii="Arial" w:hAnsi="Arial" w:cs="Arial"/>
        </w:rPr>
      </w:pPr>
    </w:p>
    <w:p w:rsidR="003E1CFE" w:rsidRPr="00232ECF" w:rsidRDefault="003E1CFE" w:rsidP="00035CF8">
      <w:pPr>
        <w:rPr>
          <w:rFonts w:ascii="Arial" w:hAnsi="Arial" w:cs="Arial"/>
        </w:rPr>
      </w:pPr>
      <w:r w:rsidRPr="00232ECF">
        <w:rPr>
          <w:rFonts w:ascii="Arial" w:hAnsi="Arial" w:cs="Arial"/>
        </w:rPr>
        <w:t xml:space="preserve">The N.I.G,E. Machine </w:t>
      </w:r>
      <w:r w:rsidR="0032571A" w:rsidRPr="00232ECF">
        <w:rPr>
          <w:rFonts w:ascii="Arial" w:hAnsi="Arial" w:cs="Arial"/>
        </w:rPr>
        <w:t>reads and writes</w:t>
      </w:r>
      <w:r w:rsidRPr="00232ECF">
        <w:rPr>
          <w:rFonts w:ascii="Arial" w:hAnsi="Arial" w:cs="Arial"/>
        </w:rPr>
        <w:t xml:space="preserve"> </w:t>
      </w:r>
      <w:r w:rsidR="002039B6" w:rsidRPr="00232ECF">
        <w:rPr>
          <w:rFonts w:ascii="Arial" w:hAnsi="Arial" w:cs="Arial"/>
        </w:rPr>
        <w:t xml:space="preserve">filenames in </w:t>
      </w:r>
      <w:r w:rsidR="0032571A" w:rsidRPr="00232ECF">
        <w:rPr>
          <w:rFonts w:ascii="Arial" w:hAnsi="Arial" w:cs="Arial"/>
        </w:rPr>
        <w:t>8+3</w:t>
      </w:r>
      <w:r w:rsidRPr="00232ECF">
        <w:rPr>
          <w:rFonts w:ascii="Arial" w:hAnsi="Arial" w:cs="Arial"/>
        </w:rPr>
        <w:t xml:space="preserve"> </w:t>
      </w:r>
      <w:r w:rsidR="0032571A" w:rsidRPr="00232ECF">
        <w:rPr>
          <w:rFonts w:ascii="Arial" w:hAnsi="Arial" w:cs="Arial"/>
        </w:rPr>
        <w:t xml:space="preserve">format </w:t>
      </w:r>
      <w:r w:rsidR="002039B6" w:rsidRPr="00232ECF">
        <w:rPr>
          <w:rFonts w:ascii="Arial" w:hAnsi="Arial" w:cs="Arial"/>
        </w:rPr>
        <w:t xml:space="preserve">only </w:t>
      </w:r>
      <w:r w:rsidR="0032571A" w:rsidRPr="00232ECF">
        <w:rPr>
          <w:rFonts w:ascii="Arial" w:hAnsi="Arial" w:cs="Arial"/>
        </w:rPr>
        <w:t xml:space="preserve">(e.g. “FILENAME.EXT”), </w:t>
      </w:r>
      <w:r w:rsidR="002039B6" w:rsidRPr="00232ECF">
        <w:rPr>
          <w:rFonts w:ascii="Arial" w:hAnsi="Arial" w:cs="Arial"/>
        </w:rPr>
        <w:t>but</w:t>
      </w:r>
      <w:r w:rsidRPr="00232ECF">
        <w:rPr>
          <w:rFonts w:ascii="Arial" w:hAnsi="Arial" w:cs="Arial"/>
        </w:rPr>
        <w:t xml:space="preserve"> directory structures are supported.  The </w:t>
      </w:r>
      <w:r w:rsidR="0032571A" w:rsidRPr="00232ECF">
        <w:rPr>
          <w:rFonts w:ascii="Arial" w:hAnsi="Arial" w:cs="Arial"/>
        </w:rPr>
        <w:t>file</w:t>
      </w:r>
      <w:r w:rsidR="00F37CBC" w:rsidRPr="00232ECF">
        <w:rPr>
          <w:rFonts w:ascii="Arial" w:hAnsi="Arial" w:cs="Arial"/>
        </w:rPr>
        <w:t xml:space="preserve"> </w:t>
      </w:r>
      <w:r w:rsidRPr="00232ECF">
        <w:rPr>
          <w:rFonts w:ascii="Arial" w:hAnsi="Arial" w:cs="Arial"/>
        </w:rPr>
        <w:t>path</w:t>
      </w:r>
      <w:r w:rsidR="0032571A" w:rsidRPr="00232ECF">
        <w:rPr>
          <w:rFonts w:ascii="Arial" w:hAnsi="Arial" w:cs="Arial"/>
        </w:rPr>
        <w:t xml:space="preserve"> directory</w:t>
      </w:r>
      <w:r w:rsidRPr="00232ECF">
        <w:rPr>
          <w:rFonts w:ascii="Arial" w:hAnsi="Arial" w:cs="Arial"/>
        </w:rPr>
        <w:t xml:space="preserve"> separator</w:t>
      </w:r>
      <w:r w:rsidR="0032571A" w:rsidRPr="00232ECF">
        <w:rPr>
          <w:rFonts w:ascii="Arial" w:hAnsi="Arial" w:cs="Arial"/>
        </w:rPr>
        <w:t xml:space="preserve"> character</w:t>
      </w:r>
      <w:r w:rsidRPr="00232ECF">
        <w:rPr>
          <w:rFonts w:ascii="Arial" w:hAnsi="Arial" w:cs="Arial"/>
        </w:rPr>
        <w:t xml:space="preserve"> </w:t>
      </w:r>
      <w:r w:rsidR="0032571A" w:rsidRPr="00232ECF">
        <w:rPr>
          <w:rFonts w:ascii="Arial" w:hAnsi="Arial" w:cs="Arial"/>
        </w:rPr>
        <w:t>is either</w:t>
      </w:r>
      <w:r w:rsidRPr="00232ECF">
        <w:rPr>
          <w:rFonts w:ascii="Arial" w:hAnsi="Arial" w:cs="Arial"/>
        </w:rPr>
        <w:t xml:space="preserve"> forward slash “/” or back slash “\”</w:t>
      </w:r>
      <w:r w:rsidR="0032571A" w:rsidRPr="00232ECF">
        <w:rPr>
          <w:rFonts w:ascii="Arial" w:hAnsi="Arial" w:cs="Arial"/>
        </w:rPr>
        <w:t>,</w:t>
      </w:r>
      <w:r w:rsidRPr="00232ECF">
        <w:rPr>
          <w:rFonts w:ascii="Arial" w:hAnsi="Arial" w:cs="Arial"/>
        </w:rPr>
        <w:t xml:space="preserve"> and </w:t>
      </w:r>
      <w:r w:rsidR="0032571A" w:rsidRPr="00232ECF">
        <w:rPr>
          <w:rFonts w:ascii="Arial" w:hAnsi="Arial" w:cs="Arial"/>
        </w:rPr>
        <w:t xml:space="preserve">these </w:t>
      </w:r>
      <w:r w:rsidRPr="00232ECF">
        <w:rPr>
          <w:rFonts w:ascii="Arial" w:hAnsi="Arial" w:cs="Arial"/>
        </w:rPr>
        <w:t xml:space="preserve">may be used interchangeably.  </w:t>
      </w:r>
      <w:r w:rsidR="00A1138F" w:rsidRPr="00232ECF">
        <w:rPr>
          <w:rFonts w:ascii="Arial" w:hAnsi="Arial" w:cs="Arial"/>
        </w:rPr>
        <w:t>A leading slash or a d</w:t>
      </w:r>
      <w:r w:rsidRPr="00232ECF">
        <w:rPr>
          <w:rFonts w:ascii="Arial" w:hAnsi="Arial" w:cs="Arial"/>
        </w:rPr>
        <w:t xml:space="preserve">ouble slash </w:t>
      </w:r>
      <w:r w:rsidR="00A1138F" w:rsidRPr="00232ECF">
        <w:rPr>
          <w:rFonts w:ascii="Arial" w:hAnsi="Arial" w:cs="Arial"/>
        </w:rPr>
        <w:t>(</w:t>
      </w:r>
      <w:r w:rsidRPr="00232ECF">
        <w:rPr>
          <w:rFonts w:ascii="Arial" w:hAnsi="Arial" w:cs="Arial"/>
        </w:rPr>
        <w:t xml:space="preserve">“//” </w:t>
      </w:r>
      <w:r w:rsidR="00F37CBC" w:rsidRPr="00232ECF">
        <w:rPr>
          <w:rFonts w:ascii="Arial" w:hAnsi="Arial" w:cs="Arial"/>
        </w:rPr>
        <w:t>or “\\”</w:t>
      </w:r>
      <w:r w:rsidR="00A1138F" w:rsidRPr="00232ECF">
        <w:rPr>
          <w:rFonts w:ascii="Arial" w:hAnsi="Arial" w:cs="Arial"/>
        </w:rPr>
        <w:t>)</w:t>
      </w:r>
      <w:r w:rsidR="00F37CBC" w:rsidRPr="00232ECF">
        <w:rPr>
          <w:rFonts w:ascii="Arial" w:hAnsi="Arial" w:cs="Arial"/>
        </w:rPr>
        <w:t xml:space="preserve"> </w:t>
      </w:r>
      <w:r w:rsidR="00A1138F" w:rsidRPr="00232ECF">
        <w:rPr>
          <w:rFonts w:ascii="Arial" w:hAnsi="Arial" w:cs="Arial"/>
        </w:rPr>
        <w:t>with</w:t>
      </w:r>
      <w:r w:rsidR="0032571A" w:rsidRPr="00232ECF">
        <w:rPr>
          <w:rFonts w:ascii="Arial" w:hAnsi="Arial" w:cs="Arial"/>
        </w:rPr>
        <w:t xml:space="preserve">in a file path </w:t>
      </w:r>
      <w:r w:rsidR="00A1138F" w:rsidRPr="00232ECF">
        <w:rPr>
          <w:rFonts w:ascii="Arial" w:hAnsi="Arial" w:cs="Arial"/>
        </w:rPr>
        <w:t>are</w:t>
      </w:r>
      <w:r w:rsidRPr="00232ECF">
        <w:rPr>
          <w:rFonts w:ascii="Arial" w:hAnsi="Arial" w:cs="Arial"/>
        </w:rPr>
        <w:t xml:space="preserve"> interpreted as go-up-one-directory-level.</w:t>
      </w:r>
      <w:r w:rsidR="0032571A" w:rsidRPr="00232ECF">
        <w:rPr>
          <w:rFonts w:ascii="Arial" w:hAnsi="Arial" w:cs="Arial"/>
        </w:rPr>
        <w:t xml:space="preserve"> </w:t>
      </w:r>
      <w:r w:rsidR="00486B77" w:rsidRPr="00232ECF">
        <w:rPr>
          <w:rFonts w:ascii="Arial" w:hAnsi="Arial" w:cs="Arial"/>
        </w:rPr>
        <w:t xml:space="preserve">No special character is </w:t>
      </w:r>
      <w:r w:rsidR="00900336" w:rsidRPr="00232ECF">
        <w:rPr>
          <w:rFonts w:ascii="Arial" w:hAnsi="Arial" w:cs="Arial"/>
        </w:rPr>
        <w:t>used</w:t>
      </w:r>
      <w:r w:rsidR="00486B77" w:rsidRPr="00232ECF">
        <w:rPr>
          <w:rFonts w:ascii="Arial" w:hAnsi="Arial" w:cs="Arial"/>
        </w:rPr>
        <w:t xml:space="preserve"> to specify the root folder.</w:t>
      </w:r>
    </w:p>
    <w:p w:rsidR="00486B77" w:rsidRPr="00232ECF" w:rsidRDefault="00486B77" w:rsidP="00035CF8">
      <w:pPr>
        <w:rPr>
          <w:rFonts w:ascii="Arial" w:hAnsi="Arial" w:cs="Arial"/>
        </w:rPr>
      </w:pPr>
      <w:r w:rsidRPr="00232ECF">
        <w:rPr>
          <w:rFonts w:ascii="Arial" w:hAnsi="Arial" w:cs="Arial"/>
        </w:rPr>
        <w:t>Examples:</w:t>
      </w:r>
    </w:p>
    <w:p w:rsidR="00486B77" w:rsidRPr="00F94F0C" w:rsidRDefault="00486B77" w:rsidP="00114E65">
      <w:pPr>
        <w:ind w:left="2880" w:hanging="2160"/>
        <w:rPr>
          <w:rFonts w:ascii="Consolas" w:hAnsi="Consolas" w:cs="Consolas"/>
          <w:sz w:val="20"/>
          <w:szCs w:val="20"/>
        </w:rPr>
      </w:pPr>
      <w:r w:rsidRPr="00F94F0C">
        <w:rPr>
          <w:rFonts w:ascii="Consolas" w:hAnsi="Consolas" w:cs="Consolas"/>
          <w:sz w:val="20"/>
          <w:szCs w:val="20"/>
        </w:rPr>
        <w:t>S” PROJECT/TEST.F”</w:t>
      </w:r>
      <w:r w:rsidRPr="00F94F0C">
        <w:rPr>
          <w:rFonts w:ascii="Consolas" w:hAnsi="Consolas" w:cs="Consolas"/>
          <w:sz w:val="20"/>
          <w:szCs w:val="20"/>
        </w:rPr>
        <w:tab/>
      </w:r>
      <w:r w:rsidR="00F37CBC" w:rsidRPr="00F94F0C">
        <w:rPr>
          <w:rFonts w:ascii="Consolas" w:hAnsi="Consolas" w:cs="Consolas"/>
          <w:sz w:val="20"/>
          <w:szCs w:val="20"/>
        </w:rPr>
        <w:t>\</w:t>
      </w:r>
      <w:r w:rsidRPr="00F94F0C">
        <w:rPr>
          <w:rFonts w:ascii="Consolas" w:hAnsi="Consolas" w:cs="Consolas"/>
          <w:sz w:val="20"/>
          <w:szCs w:val="20"/>
        </w:rPr>
        <w:t xml:space="preserve"> </w:t>
      </w:r>
      <w:r w:rsidR="00F37CBC" w:rsidRPr="00F94F0C">
        <w:rPr>
          <w:rFonts w:ascii="Consolas" w:hAnsi="Consolas" w:cs="Consolas"/>
          <w:sz w:val="20"/>
          <w:szCs w:val="20"/>
        </w:rPr>
        <w:t xml:space="preserve">specify the </w:t>
      </w:r>
      <w:r w:rsidRPr="00F94F0C">
        <w:rPr>
          <w:rFonts w:ascii="Consolas" w:hAnsi="Consolas" w:cs="Consolas"/>
          <w:sz w:val="20"/>
          <w:szCs w:val="20"/>
        </w:rPr>
        <w:t xml:space="preserve">file </w:t>
      </w:r>
      <w:r w:rsidR="00F37CBC" w:rsidRPr="00F94F0C">
        <w:rPr>
          <w:rFonts w:ascii="Consolas" w:hAnsi="Consolas" w:cs="Consolas"/>
          <w:sz w:val="20"/>
          <w:szCs w:val="20"/>
        </w:rPr>
        <w:t xml:space="preserve">TEST.F </w:t>
      </w:r>
      <w:r w:rsidRPr="00F94F0C">
        <w:rPr>
          <w:rFonts w:ascii="Consolas" w:hAnsi="Consolas" w:cs="Consolas"/>
          <w:sz w:val="20"/>
          <w:szCs w:val="20"/>
        </w:rPr>
        <w:t xml:space="preserve">in the PROJECT </w:t>
      </w:r>
      <w:r w:rsidR="00F37CBC" w:rsidRPr="00F94F0C">
        <w:rPr>
          <w:rFonts w:ascii="Consolas" w:hAnsi="Consolas" w:cs="Consolas"/>
          <w:sz w:val="20"/>
          <w:szCs w:val="20"/>
        </w:rPr>
        <w:t>directory</w:t>
      </w:r>
      <w:r w:rsidRPr="00F94F0C">
        <w:rPr>
          <w:rFonts w:ascii="Consolas" w:hAnsi="Consolas" w:cs="Consolas"/>
          <w:sz w:val="20"/>
          <w:szCs w:val="20"/>
        </w:rPr>
        <w:t xml:space="preserve"> beneath </w:t>
      </w:r>
      <w:r w:rsidR="00114E65" w:rsidRPr="00F94F0C">
        <w:rPr>
          <w:rFonts w:ascii="Consolas" w:hAnsi="Consolas" w:cs="Consolas"/>
          <w:sz w:val="20"/>
          <w:szCs w:val="20"/>
        </w:rPr>
        <w:t xml:space="preserve">\ </w:t>
      </w:r>
      <w:r w:rsidRPr="00F94F0C">
        <w:rPr>
          <w:rFonts w:ascii="Consolas" w:hAnsi="Consolas" w:cs="Consolas"/>
          <w:sz w:val="20"/>
          <w:szCs w:val="20"/>
        </w:rPr>
        <w:t>the current directory</w:t>
      </w:r>
    </w:p>
    <w:p w:rsidR="00486B77" w:rsidRPr="00F94F0C" w:rsidRDefault="00486B77" w:rsidP="00B5440D">
      <w:pPr>
        <w:ind w:left="2790" w:hanging="2070"/>
        <w:rPr>
          <w:rFonts w:ascii="Consolas" w:hAnsi="Consolas" w:cs="Consolas"/>
          <w:sz w:val="20"/>
          <w:szCs w:val="20"/>
        </w:rPr>
      </w:pPr>
      <w:r w:rsidRPr="00F94F0C">
        <w:rPr>
          <w:rFonts w:ascii="Consolas" w:hAnsi="Consolas" w:cs="Consolas"/>
          <w:sz w:val="20"/>
          <w:szCs w:val="20"/>
        </w:rPr>
        <w:t>S”</w:t>
      </w:r>
      <w:r w:rsidR="00A1138F" w:rsidRPr="00F94F0C">
        <w:rPr>
          <w:rFonts w:ascii="Consolas" w:hAnsi="Consolas" w:cs="Consolas"/>
          <w:sz w:val="20"/>
          <w:szCs w:val="20"/>
        </w:rPr>
        <w:t xml:space="preserve"> </w:t>
      </w:r>
      <w:r w:rsidR="00900336" w:rsidRPr="00F94F0C">
        <w:rPr>
          <w:rFonts w:ascii="Consolas" w:hAnsi="Consolas" w:cs="Consolas"/>
          <w:sz w:val="20"/>
          <w:szCs w:val="20"/>
        </w:rPr>
        <w:t>\B\</w:t>
      </w:r>
      <w:r w:rsidR="00114E65" w:rsidRPr="00F94F0C">
        <w:rPr>
          <w:rFonts w:ascii="Consolas" w:hAnsi="Consolas" w:cs="Consolas"/>
          <w:sz w:val="20"/>
          <w:szCs w:val="20"/>
        </w:rPr>
        <w:t xml:space="preserve">DATA.TXT”   </w:t>
      </w:r>
      <w:r w:rsidR="00B5440D" w:rsidRPr="00F94F0C">
        <w:rPr>
          <w:rFonts w:ascii="Consolas" w:hAnsi="Consolas" w:cs="Consolas"/>
          <w:sz w:val="20"/>
          <w:szCs w:val="20"/>
        </w:rPr>
        <w:t xml:space="preserve">  </w:t>
      </w:r>
      <w:r w:rsidR="00F37CBC" w:rsidRPr="00F94F0C">
        <w:rPr>
          <w:rFonts w:ascii="Consolas" w:hAnsi="Consolas" w:cs="Consolas"/>
          <w:sz w:val="20"/>
          <w:szCs w:val="20"/>
        </w:rPr>
        <w:t xml:space="preserve">\ </w:t>
      </w:r>
      <w:r w:rsidRPr="00F94F0C">
        <w:rPr>
          <w:rFonts w:ascii="Consolas" w:hAnsi="Consolas" w:cs="Consolas"/>
          <w:sz w:val="20"/>
          <w:szCs w:val="20"/>
        </w:rPr>
        <w:t xml:space="preserve">go up one level from the current directory </w:t>
      </w:r>
      <w:r w:rsidR="00F37CBC" w:rsidRPr="00F94F0C">
        <w:rPr>
          <w:rFonts w:ascii="Consolas" w:hAnsi="Consolas" w:cs="Consolas"/>
          <w:sz w:val="20"/>
          <w:szCs w:val="20"/>
        </w:rPr>
        <w:t xml:space="preserve">and </w:t>
      </w:r>
      <w:r w:rsidRPr="00F94F0C">
        <w:rPr>
          <w:rFonts w:ascii="Consolas" w:hAnsi="Consolas" w:cs="Consolas"/>
          <w:sz w:val="20"/>
          <w:szCs w:val="20"/>
        </w:rPr>
        <w:t xml:space="preserve">down </w:t>
      </w:r>
      <w:r w:rsidR="00B5440D" w:rsidRPr="00F94F0C">
        <w:rPr>
          <w:rFonts w:ascii="Consolas" w:hAnsi="Consolas" w:cs="Consolas"/>
          <w:sz w:val="20"/>
          <w:szCs w:val="20"/>
        </w:rPr>
        <w:br/>
        <w:t xml:space="preserve"> </w:t>
      </w:r>
      <w:r w:rsidR="00114E65" w:rsidRPr="00F94F0C">
        <w:rPr>
          <w:rFonts w:ascii="Consolas" w:hAnsi="Consolas" w:cs="Consolas"/>
          <w:sz w:val="20"/>
          <w:szCs w:val="20"/>
        </w:rPr>
        <w:t xml:space="preserve">\ again </w:t>
      </w:r>
      <w:r w:rsidR="00F37CBC" w:rsidRPr="00F94F0C">
        <w:rPr>
          <w:rFonts w:ascii="Consolas" w:hAnsi="Consolas" w:cs="Consolas"/>
          <w:sz w:val="20"/>
          <w:szCs w:val="20"/>
        </w:rPr>
        <w:t>into folder B to</w:t>
      </w:r>
      <w:r w:rsidRPr="00F94F0C">
        <w:rPr>
          <w:rFonts w:ascii="Consolas" w:hAnsi="Consolas" w:cs="Consolas"/>
          <w:sz w:val="20"/>
          <w:szCs w:val="20"/>
        </w:rPr>
        <w:t xml:space="preserve"> specify </w:t>
      </w:r>
      <w:r w:rsidR="00F37CBC" w:rsidRPr="00F94F0C">
        <w:rPr>
          <w:rFonts w:ascii="Consolas" w:hAnsi="Consolas" w:cs="Consolas"/>
          <w:sz w:val="20"/>
          <w:szCs w:val="20"/>
        </w:rPr>
        <w:t xml:space="preserve">the </w:t>
      </w:r>
      <w:r w:rsidRPr="00F94F0C">
        <w:rPr>
          <w:rFonts w:ascii="Consolas" w:hAnsi="Consolas" w:cs="Consolas"/>
          <w:sz w:val="20"/>
          <w:szCs w:val="20"/>
        </w:rPr>
        <w:t>file DATA.TXT</w:t>
      </w:r>
    </w:p>
    <w:p w:rsidR="002F4F8C" w:rsidRPr="00232ECF" w:rsidRDefault="002F4F8C" w:rsidP="002F4F8C">
      <w:pPr>
        <w:pStyle w:val="Heading6"/>
        <w:rPr>
          <w:rFonts w:ascii="Arial" w:hAnsi="Arial" w:cs="Arial"/>
        </w:rPr>
      </w:pPr>
      <w:r w:rsidRPr="00232ECF">
        <w:rPr>
          <w:rFonts w:ascii="Arial" w:hAnsi="Arial" w:cs="Arial"/>
        </w:rPr>
        <w:t>New-line character</w:t>
      </w:r>
    </w:p>
    <w:p w:rsidR="002F4F8C" w:rsidRPr="00232ECF" w:rsidRDefault="00063E22" w:rsidP="002F4F8C">
      <w:pPr>
        <w:rPr>
          <w:rFonts w:ascii="Arial" w:hAnsi="Arial" w:cs="Arial"/>
        </w:rPr>
      </w:pPr>
      <w:r w:rsidRPr="00232ECF">
        <w:rPr>
          <w:rFonts w:ascii="Arial" w:hAnsi="Arial" w:cs="Arial"/>
        </w:rPr>
        <w:t xml:space="preserve">The system software recognizes LF as the line terminator disregards CR characters.   </w:t>
      </w:r>
      <w:r w:rsidR="002F4F8C" w:rsidRPr="00232ECF">
        <w:rPr>
          <w:rFonts w:ascii="Arial" w:hAnsi="Arial" w:cs="Arial"/>
        </w:rPr>
        <w:t xml:space="preserve">The WRITE-LINE </w:t>
      </w:r>
      <w:r w:rsidRPr="00232ECF">
        <w:rPr>
          <w:rFonts w:ascii="Arial" w:hAnsi="Arial" w:cs="Arial"/>
        </w:rPr>
        <w:t xml:space="preserve">word terminates lines with CRLF.  </w:t>
      </w:r>
      <w:r w:rsidR="002F4F8C" w:rsidRPr="00232ECF">
        <w:rPr>
          <w:rFonts w:ascii="Arial" w:hAnsi="Arial" w:cs="Arial"/>
        </w:rPr>
        <w:t xml:space="preserve">The N.I.G.E. Machine can therefore read </w:t>
      </w:r>
      <w:r w:rsidRPr="00232ECF">
        <w:rPr>
          <w:rFonts w:ascii="Arial" w:hAnsi="Arial" w:cs="Arial"/>
        </w:rPr>
        <w:t xml:space="preserve">and process </w:t>
      </w:r>
      <w:r w:rsidR="002F4F8C" w:rsidRPr="00232ECF">
        <w:rPr>
          <w:rFonts w:ascii="Arial" w:hAnsi="Arial" w:cs="Arial"/>
        </w:rPr>
        <w:t xml:space="preserve">both </w:t>
      </w:r>
      <w:r w:rsidRPr="00232ECF">
        <w:rPr>
          <w:rFonts w:ascii="Arial" w:hAnsi="Arial" w:cs="Arial"/>
        </w:rPr>
        <w:t>Windows</w:t>
      </w:r>
      <w:r w:rsidR="002F4F8C" w:rsidRPr="00232ECF">
        <w:rPr>
          <w:rFonts w:ascii="Arial" w:hAnsi="Arial" w:cs="Arial"/>
        </w:rPr>
        <w:t xml:space="preserve"> and </w:t>
      </w:r>
      <w:r w:rsidRPr="00232ECF">
        <w:rPr>
          <w:rFonts w:ascii="Arial" w:hAnsi="Arial" w:cs="Arial"/>
        </w:rPr>
        <w:t>LINUX</w:t>
      </w:r>
      <w:r w:rsidR="002F4F8C" w:rsidRPr="00232ECF">
        <w:rPr>
          <w:rFonts w:ascii="Arial" w:hAnsi="Arial" w:cs="Arial"/>
        </w:rPr>
        <w:t xml:space="preserve"> </w:t>
      </w:r>
      <w:r w:rsidRPr="00232ECF">
        <w:rPr>
          <w:rFonts w:ascii="Arial" w:hAnsi="Arial" w:cs="Arial"/>
        </w:rPr>
        <w:t>format files, but files are written in Windows format.</w:t>
      </w:r>
    </w:p>
    <w:p w:rsidR="00C34B4D" w:rsidRPr="00232ECF" w:rsidRDefault="0077301A" w:rsidP="00035CF8">
      <w:pPr>
        <w:pStyle w:val="Heading2"/>
        <w:rPr>
          <w:rFonts w:ascii="Arial" w:hAnsi="Arial" w:cs="Arial"/>
        </w:rPr>
      </w:pPr>
      <w:bookmarkStart w:id="21" w:name="_Toc430156290"/>
      <w:r w:rsidRPr="00232ECF">
        <w:rPr>
          <w:rFonts w:ascii="Arial" w:hAnsi="Arial" w:cs="Arial"/>
        </w:rPr>
        <w:t>2.</w:t>
      </w:r>
      <w:r w:rsidR="00CE51CA" w:rsidRPr="00232ECF">
        <w:rPr>
          <w:rFonts w:ascii="Arial" w:hAnsi="Arial" w:cs="Arial"/>
        </w:rPr>
        <w:t>3</w:t>
      </w:r>
      <w:r w:rsidR="00C34B4D" w:rsidRPr="00232ECF">
        <w:rPr>
          <w:rFonts w:ascii="Arial" w:hAnsi="Arial" w:cs="Arial"/>
        </w:rPr>
        <w:t xml:space="preserve">  Memory </w:t>
      </w:r>
      <w:r w:rsidR="008D7142" w:rsidRPr="00232ECF">
        <w:rPr>
          <w:rFonts w:ascii="Arial" w:hAnsi="Arial" w:cs="Arial"/>
        </w:rPr>
        <w:t>address regions</w:t>
      </w:r>
      <w:bookmarkEnd w:id="21"/>
    </w:p>
    <w:p w:rsidR="00C34B4D" w:rsidRPr="00232ECF" w:rsidRDefault="00E46751" w:rsidP="00C34B4D">
      <w:pPr>
        <w:rPr>
          <w:rFonts w:ascii="Arial" w:hAnsi="Arial" w:cs="Arial"/>
        </w:rPr>
      </w:pPr>
      <w:r w:rsidRPr="00232ECF">
        <w:rPr>
          <w:rFonts w:ascii="Arial" w:hAnsi="Arial" w:cs="Arial"/>
        </w:rPr>
        <w:t xml:space="preserve">The N.I.G.E. Machine address space is spanned in bytes.  </w:t>
      </w:r>
      <w:r w:rsidR="00D10E57" w:rsidRPr="00232ECF">
        <w:rPr>
          <w:rFonts w:ascii="Arial" w:hAnsi="Arial" w:cs="Arial"/>
        </w:rPr>
        <w:t>It comprises</w:t>
      </w:r>
      <w:r w:rsidRPr="00232ECF">
        <w:rPr>
          <w:rFonts w:ascii="Arial" w:hAnsi="Arial" w:cs="Arial"/>
        </w:rPr>
        <w:t xml:space="preserve"> three </w:t>
      </w:r>
      <w:r w:rsidR="00D10E57" w:rsidRPr="00232ECF">
        <w:rPr>
          <w:rFonts w:ascii="Arial" w:hAnsi="Arial" w:cs="Arial"/>
        </w:rPr>
        <w:t xml:space="preserve">separate </w:t>
      </w:r>
      <w:r w:rsidRPr="00232ECF">
        <w:rPr>
          <w:rFonts w:ascii="Arial" w:hAnsi="Arial" w:cs="Arial"/>
        </w:rPr>
        <w:t>memory regions:</w:t>
      </w:r>
      <w:r w:rsidR="00C34B4D" w:rsidRPr="00232ECF">
        <w:rPr>
          <w:rFonts w:ascii="Arial" w:hAnsi="Arial" w:cs="Arial"/>
        </w:rPr>
        <w:t xml:space="preserve"> </w:t>
      </w:r>
    </w:p>
    <w:p w:rsidR="00D10E57" w:rsidRPr="00232ECF" w:rsidRDefault="00C34B4D" w:rsidP="00340BCC">
      <w:pPr>
        <w:pStyle w:val="ListParagraph"/>
        <w:numPr>
          <w:ilvl w:val="0"/>
          <w:numId w:val="7"/>
        </w:numPr>
        <w:rPr>
          <w:rFonts w:ascii="Arial" w:hAnsi="Arial" w:cs="Arial"/>
        </w:rPr>
      </w:pPr>
      <w:r w:rsidRPr="00232ECF">
        <w:rPr>
          <w:rFonts w:ascii="Arial" w:hAnsi="Arial" w:cs="Arial"/>
        </w:rPr>
        <w:t>System memory is available for storage of the FORTH dictionary and other</w:t>
      </w:r>
      <w:r w:rsidR="00D10E57" w:rsidRPr="00232ECF">
        <w:rPr>
          <w:rFonts w:ascii="Arial" w:hAnsi="Arial" w:cs="Arial"/>
        </w:rPr>
        <w:t xml:space="preserve"> data.  This</w:t>
      </w:r>
      <w:r w:rsidRPr="00232ECF">
        <w:rPr>
          <w:rFonts w:ascii="Arial" w:hAnsi="Arial" w:cs="Arial"/>
        </w:rPr>
        <w:t xml:space="preserve"> is referred to as SRAM in the N.I.G.E. Machine documentation.  System memory is comprised of FPGA BLOCK RAM and is the only memory from which the CPU can fetch and exec</w:t>
      </w:r>
      <w:r w:rsidR="002039B6" w:rsidRPr="00232ECF">
        <w:rPr>
          <w:rFonts w:ascii="Arial" w:hAnsi="Arial" w:cs="Arial"/>
        </w:rPr>
        <w:t xml:space="preserve">ute code. </w:t>
      </w:r>
    </w:p>
    <w:p w:rsidR="00E46751" w:rsidRPr="00232ECF" w:rsidRDefault="00E46751" w:rsidP="00D10E57">
      <w:pPr>
        <w:pStyle w:val="ListParagraph"/>
        <w:rPr>
          <w:rFonts w:ascii="Arial" w:hAnsi="Arial" w:cs="Arial"/>
        </w:rPr>
      </w:pPr>
    </w:p>
    <w:p w:rsidR="00D10E57" w:rsidRPr="00232ECF" w:rsidRDefault="00C34B4D" w:rsidP="00340BCC">
      <w:pPr>
        <w:pStyle w:val="ListParagraph"/>
        <w:numPr>
          <w:ilvl w:val="0"/>
          <w:numId w:val="7"/>
        </w:numPr>
        <w:rPr>
          <w:rFonts w:ascii="Arial" w:hAnsi="Arial" w:cs="Arial"/>
        </w:rPr>
      </w:pPr>
      <w:r w:rsidRPr="00232ECF">
        <w:rPr>
          <w:rFonts w:ascii="Arial" w:hAnsi="Arial" w:cs="Arial"/>
        </w:rPr>
        <w:lastRenderedPageBreak/>
        <w:t>Memory mapped hardware registers that control the operation of the N.I.G.E. Machine</w:t>
      </w:r>
      <w:r w:rsidR="00D10E57" w:rsidRPr="00232ECF">
        <w:rPr>
          <w:rFonts w:ascii="Arial" w:hAnsi="Arial" w:cs="Arial"/>
        </w:rPr>
        <w:t xml:space="preserve"> or connect to external pins on the FPGA</w:t>
      </w:r>
      <w:r w:rsidRPr="00232ECF">
        <w:rPr>
          <w:rFonts w:ascii="Arial" w:hAnsi="Arial" w:cs="Arial"/>
        </w:rPr>
        <w:t>.  These registers are i</w:t>
      </w:r>
      <w:r w:rsidR="00CE51CA" w:rsidRPr="00232ECF">
        <w:rPr>
          <w:rFonts w:ascii="Arial" w:hAnsi="Arial" w:cs="Arial"/>
        </w:rPr>
        <w:t>mplemented in FPGA fabric logic and route directly into the N.I.G.E. Machine</w:t>
      </w:r>
      <w:r w:rsidR="00D10E57" w:rsidRPr="00232ECF">
        <w:rPr>
          <w:rFonts w:ascii="Arial" w:hAnsi="Arial" w:cs="Arial"/>
        </w:rPr>
        <w:t xml:space="preserve">’s own </w:t>
      </w:r>
      <w:r w:rsidR="002039B6" w:rsidRPr="00232ECF">
        <w:rPr>
          <w:rFonts w:ascii="Arial" w:hAnsi="Arial" w:cs="Arial"/>
        </w:rPr>
        <w:t>functional modules</w:t>
      </w:r>
      <w:r w:rsidR="00CE51CA" w:rsidRPr="00232ECF">
        <w:rPr>
          <w:rFonts w:ascii="Arial" w:hAnsi="Arial" w:cs="Arial"/>
        </w:rPr>
        <w:t>.</w:t>
      </w:r>
    </w:p>
    <w:p w:rsidR="00C34B4D" w:rsidRPr="00232ECF" w:rsidRDefault="00C34B4D" w:rsidP="00D10E57">
      <w:pPr>
        <w:pStyle w:val="ListParagraph"/>
        <w:rPr>
          <w:rFonts w:ascii="Arial" w:hAnsi="Arial" w:cs="Arial"/>
        </w:rPr>
      </w:pPr>
    </w:p>
    <w:p w:rsidR="00C34B4D" w:rsidRPr="00232ECF" w:rsidRDefault="003B38C6" w:rsidP="00340BCC">
      <w:pPr>
        <w:pStyle w:val="ListParagraph"/>
        <w:numPr>
          <w:ilvl w:val="0"/>
          <w:numId w:val="7"/>
        </w:numPr>
        <w:rPr>
          <w:rFonts w:ascii="Arial" w:hAnsi="Arial" w:cs="Arial"/>
        </w:rPr>
      </w:pPr>
      <w:r w:rsidRPr="00232ECF">
        <w:rPr>
          <w:rFonts w:ascii="Arial" w:hAnsi="Arial" w:cs="Arial"/>
        </w:rPr>
        <w:t>The e</w:t>
      </w:r>
      <w:r w:rsidR="00C34B4D" w:rsidRPr="00232ECF">
        <w:rPr>
          <w:rFonts w:ascii="Arial" w:hAnsi="Arial" w:cs="Arial"/>
        </w:rPr>
        <w:t xml:space="preserve">xternal pseudo-static dynamic </w:t>
      </w:r>
      <w:r w:rsidR="00CE51CA" w:rsidRPr="00232ECF">
        <w:rPr>
          <w:rFonts w:ascii="Arial" w:hAnsi="Arial" w:cs="Arial"/>
        </w:rPr>
        <w:t>RAM</w:t>
      </w:r>
      <w:r w:rsidRPr="00232ECF">
        <w:rPr>
          <w:rFonts w:ascii="Arial" w:hAnsi="Arial" w:cs="Arial"/>
        </w:rPr>
        <w:t xml:space="preserve"> chip</w:t>
      </w:r>
      <w:r w:rsidR="00CE51CA" w:rsidRPr="00232ECF">
        <w:rPr>
          <w:rFonts w:ascii="Arial" w:hAnsi="Arial" w:cs="Arial"/>
        </w:rPr>
        <w:t xml:space="preserve"> included on the Nexys board</w:t>
      </w:r>
      <w:r w:rsidRPr="00232ECF">
        <w:rPr>
          <w:rFonts w:ascii="Arial" w:hAnsi="Arial" w:cs="Arial"/>
        </w:rPr>
        <w:t xml:space="preserve">s.  This memory is </w:t>
      </w:r>
      <w:r w:rsidR="00CE51CA" w:rsidRPr="00232ECF">
        <w:rPr>
          <w:rFonts w:ascii="Arial" w:hAnsi="Arial" w:cs="Arial"/>
        </w:rPr>
        <w:t>referred to as PSDRAM.  The N.I.G.E. Mach</w:t>
      </w:r>
      <w:r w:rsidR="002039B6" w:rsidRPr="00232ECF">
        <w:rPr>
          <w:rFonts w:ascii="Arial" w:hAnsi="Arial" w:cs="Arial"/>
        </w:rPr>
        <w:t>ine CPU can fetch and store data</w:t>
      </w:r>
      <w:r w:rsidR="00CE51CA" w:rsidRPr="00232ECF">
        <w:rPr>
          <w:rFonts w:ascii="Arial" w:hAnsi="Arial" w:cs="Arial"/>
        </w:rPr>
        <w:t xml:space="preserve"> from PSDRAM, but cannot execute code there.  </w:t>
      </w:r>
      <w:r w:rsidR="002039B6" w:rsidRPr="00232ECF">
        <w:rPr>
          <w:rFonts w:ascii="Arial" w:hAnsi="Arial" w:cs="Arial"/>
        </w:rPr>
        <w:t xml:space="preserve">PSDRAM is also used </w:t>
      </w:r>
      <w:r w:rsidR="00B5440D" w:rsidRPr="00232ECF">
        <w:rPr>
          <w:rFonts w:ascii="Arial" w:hAnsi="Arial" w:cs="Arial"/>
        </w:rPr>
        <w:t>to hold the VGA</w:t>
      </w:r>
      <w:r w:rsidR="002039B6" w:rsidRPr="00232ECF">
        <w:rPr>
          <w:rFonts w:ascii="Arial" w:hAnsi="Arial" w:cs="Arial"/>
        </w:rPr>
        <w:t xml:space="preserve"> </w:t>
      </w:r>
      <w:r w:rsidR="00B5440D" w:rsidRPr="00232ECF">
        <w:rPr>
          <w:rFonts w:ascii="Arial" w:hAnsi="Arial" w:cs="Arial"/>
        </w:rPr>
        <w:t xml:space="preserve">screen </w:t>
      </w:r>
      <w:r w:rsidR="002039B6" w:rsidRPr="00232ECF">
        <w:rPr>
          <w:rFonts w:ascii="Arial" w:hAnsi="Arial" w:cs="Arial"/>
        </w:rPr>
        <w:t>display</w:t>
      </w:r>
      <w:r w:rsidR="00B5440D" w:rsidRPr="00232ECF">
        <w:rPr>
          <w:rFonts w:ascii="Arial" w:hAnsi="Arial" w:cs="Arial"/>
        </w:rPr>
        <w:t xml:space="preserve"> buffer</w:t>
      </w:r>
      <w:r w:rsidR="002039B6" w:rsidRPr="00232ECF">
        <w:rPr>
          <w:rFonts w:ascii="Arial" w:hAnsi="Arial" w:cs="Arial"/>
        </w:rPr>
        <w:t>.  A</w:t>
      </w:r>
      <w:r w:rsidR="00CE51CA" w:rsidRPr="00232ECF">
        <w:rPr>
          <w:rFonts w:ascii="Arial" w:hAnsi="Arial" w:cs="Arial"/>
        </w:rPr>
        <w:t xml:space="preserve">ccess </w:t>
      </w:r>
      <w:r w:rsidRPr="00232ECF">
        <w:rPr>
          <w:rFonts w:ascii="Arial" w:hAnsi="Arial" w:cs="Arial"/>
        </w:rPr>
        <w:t xml:space="preserve">to PSDRAM </w:t>
      </w:r>
      <w:r w:rsidR="00CE51CA" w:rsidRPr="00232ECF">
        <w:rPr>
          <w:rFonts w:ascii="Arial" w:hAnsi="Arial" w:cs="Arial"/>
        </w:rPr>
        <w:t>is arbitrated by a direct memory access controller module within the N.I.G.E. Machine</w:t>
      </w:r>
      <w:r w:rsidRPr="00232ECF">
        <w:rPr>
          <w:rFonts w:ascii="Arial" w:hAnsi="Arial" w:cs="Arial"/>
        </w:rPr>
        <w:t xml:space="preserve">.  </w:t>
      </w:r>
    </w:p>
    <w:p w:rsidR="00CE51CA" w:rsidRPr="00232ECF" w:rsidRDefault="00CE51CA" w:rsidP="00CE51CA">
      <w:pPr>
        <w:rPr>
          <w:rFonts w:ascii="Arial" w:hAnsi="Arial" w:cs="Arial"/>
        </w:rPr>
      </w:pPr>
      <w:r w:rsidRPr="00232ECF">
        <w:rPr>
          <w:rFonts w:ascii="Arial" w:hAnsi="Arial" w:cs="Arial"/>
        </w:rPr>
        <w:t xml:space="preserve">In terms of the choice </w:t>
      </w:r>
      <w:r w:rsidR="003B38C6" w:rsidRPr="00232ECF">
        <w:rPr>
          <w:rFonts w:ascii="Arial" w:hAnsi="Arial" w:cs="Arial"/>
        </w:rPr>
        <w:t xml:space="preserve">of RAM </w:t>
      </w:r>
      <w:r w:rsidRPr="00232ECF">
        <w:rPr>
          <w:rFonts w:ascii="Arial" w:hAnsi="Arial" w:cs="Arial"/>
        </w:rPr>
        <w:t>for data storage, SRAM has the advantage that it is fast (1 clock cy</w:t>
      </w:r>
      <w:r w:rsidR="003B38C6" w:rsidRPr="00232ECF">
        <w:rPr>
          <w:rFonts w:ascii="Arial" w:hAnsi="Arial" w:cs="Arial"/>
        </w:rPr>
        <w:t>cle access) and deterministic.  H</w:t>
      </w:r>
      <w:r w:rsidRPr="00232ECF">
        <w:rPr>
          <w:rFonts w:ascii="Arial" w:hAnsi="Arial" w:cs="Arial"/>
        </w:rPr>
        <w:t xml:space="preserve">owever total capacity is limited to tens of kilobytes.  PSDRAM is more plentiful (16 megabytes), but access is slower and </w:t>
      </w:r>
      <w:r w:rsidR="003B38C6" w:rsidRPr="00232ECF">
        <w:rPr>
          <w:rFonts w:ascii="Arial" w:hAnsi="Arial" w:cs="Arial"/>
        </w:rPr>
        <w:t xml:space="preserve">subject to arbitration with the VGA </w:t>
      </w:r>
      <w:r w:rsidR="002039B6" w:rsidRPr="00232ECF">
        <w:rPr>
          <w:rFonts w:ascii="Arial" w:hAnsi="Arial" w:cs="Arial"/>
        </w:rPr>
        <w:t>display</w:t>
      </w:r>
      <w:r w:rsidRPr="00232ECF">
        <w:rPr>
          <w:rFonts w:ascii="Arial" w:hAnsi="Arial" w:cs="Arial"/>
        </w:rPr>
        <w:t>.</w:t>
      </w:r>
    </w:p>
    <w:p w:rsidR="003B38C6" w:rsidRPr="00232ECF" w:rsidRDefault="00E46751" w:rsidP="00CE51CA">
      <w:pPr>
        <w:rPr>
          <w:rFonts w:ascii="Arial" w:hAnsi="Arial" w:cs="Arial"/>
        </w:rPr>
      </w:pPr>
      <w:r w:rsidRPr="00232ECF">
        <w:rPr>
          <w:rFonts w:ascii="Arial" w:hAnsi="Arial" w:cs="Arial"/>
        </w:rPr>
        <w:t>The CPU has separate instructions for byte, word and long-word memory access and the corresponding FORTH words C!, C@, W!, W@, !, @ are available</w:t>
      </w:r>
      <w:r w:rsidR="003B38C6" w:rsidRPr="00232ECF">
        <w:rPr>
          <w:rFonts w:ascii="Arial" w:hAnsi="Arial" w:cs="Arial"/>
        </w:rPr>
        <w:t xml:space="preserve"> in system software</w:t>
      </w:r>
      <w:r w:rsidRPr="00232ECF">
        <w:rPr>
          <w:rFonts w:ascii="Arial" w:hAnsi="Arial" w:cs="Arial"/>
        </w:rPr>
        <w:t xml:space="preserve">.  </w:t>
      </w:r>
    </w:p>
    <w:p w:rsidR="00E46751" w:rsidRPr="00232ECF" w:rsidRDefault="00E46751" w:rsidP="00CE51CA">
      <w:pPr>
        <w:rPr>
          <w:rFonts w:ascii="Arial" w:hAnsi="Arial" w:cs="Arial"/>
        </w:rPr>
      </w:pPr>
      <w:r w:rsidRPr="00232ECF">
        <w:rPr>
          <w:rFonts w:ascii="Arial" w:hAnsi="Arial" w:cs="Arial"/>
        </w:rPr>
        <w:t>Access to SRAM does</w:t>
      </w:r>
      <w:r w:rsidR="003B38C6" w:rsidRPr="00232ECF">
        <w:rPr>
          <w:rFonts w:ascii="Arial" w:hAnsi="Arial" w:cs="Arial"/>
        </w:rPr>
        <w:t xml:space="preserve"> not need to be aligned.  B</w:t>
      </w:r>
      <w:r w:rsidRPr="00232ECF">
        <w:rPr>
          <w:rFonts w:ascii="Arial" w:hAnsi="Arial" w:cs="Arial"/>
        </w:rPr>
        <w:t xml:space="preserve">oth words and long-words can successfully </w:t>
      </w:r>
      <w:r w:rsidR="003B38C6" w:rsidRPr="00232ECF">
        <w:rPr>
          <w:rFonts w:ascii="Arial" w:hAnsi="Arial" w:cs="Arial"/>
        </w:rPr>
        <w:t xml:space="preserve">be </w:t>
      </w:r>
      <w:r w:rsidRPr="00232ECF">
        <w:rPr>
          <w:rFonts w:ascii="Arial" w:hAnsi="Arial" w:cs="Arial"/>
        </w:rPr>
        <w:t>read/written to odd address</w:t>
      </w:r>
      <w:r w:rsidR="003B38C6" w:rsidRPr="00232ECF">
        <w:rPr>
          <w:rFonts w:ascii="Arial" w:hAnsi="Arial" w:cs="Arial"/>
        </w:rPr>
        <w:t xml:space="preserve"> boundaries</w:t>
      </w:r>
      <w:r w:rsidR="00B5440D" w:rsidRPr="00232ECF">
        <w:rPr>
          <w:rFonts w:ascii="Arial" w:hAnsi="Arial" w:cs="Arial"/>
        </w:rPr>
        <w:t xml:space="preserve"> without penalty</w:t>
      </w:r>
      <w:r w:rsidRPr="00232ECF">
        <w:rPr>
          <w:rFonts w:ascii="Arial" w:hAnsi="Arial" w:cs="Arial"/>
        </w:rPr>
        <w:t xml:space="preserve">.  PSDRAM access </w:t>
      </w:r>
      <w:r w:rsidR="003B38C6" w:rsidRPr="00232ECF">
        <w:rPr>
          <w:rFonts w:ascii="Arial" w:hAnsi="Arial" w:cs="Arial"/>
        </w:rPr>
        <w:t xml:space="preserve">on the other hand </w:t>
      </w:r>
      <w:r w:rsidRPr="00232ECF">
        <w:rPr>
          <w:rFonts w:ascii="Arial" w:hAnsi="Arial" w:cs="Arial"/>
        </w:rPr>
        <w:t>must be aligned: words can only be accessed on even address boundaries and long-words accessed on address boundaries divisible by four.</w:t>
      </w:r>
    </w:p>
    <w:p w:rsidR="00E46751" w:rsidRPr="00232ECF" w:rsidRDefault="00E46751" w:rsidP="00CE51CA">
      <w:pPr>
        <w:rPr>
          <w:rFonts w:ascii="Arial" w:hAnsi="Arial" w:cs="Arial"/>
        </w:rPr>
      </w:pPr>
      <w:r w:rsidRPr="00232ECF">
        <w:rPr>
          <w:rFonts w:ascii="Arial" w:hAnsi="Arial" w:cs="Arial"/>
        </w:rPr>
        <w:t>The N.I.G.E. Machine is big-endian format.  Memory access for words and long-words is such that the highest value byte is placed in the lowest memory address.</w:t>
      </w:r>
    </w:p>
    <w:p w:rsidR="00E46751" w:rsidRPr="00232ECF" w:rsidRDefault="009C5214" w:rsidP="00E46751">
      <w:pPr>
        <w:pStyle w:val="Heading2"/>
        <w:rPr>
          <w:rFonts w:ascii="Arial" w:hAnsi="Arial" w:cs="Arial"/>
        </w:rPr>
      </w:pPr>
      <w:bookmarkStart w:id="22" w:name="_Toc430156291"/>
      <w:r w:rsidRPr="00232ECF">
        <w:rPr>
          <w:rFonts w:ascii="Arial" w:hAnsi="Arial" w:cs="Arial"/>
        </w:rPr>
        <w:t>2.4</w:t>
      </w:r>
      <w:r w:rsidR="00E46751" w:rsidRPr="00232ECF">
        <w:rPr>
          <w:rFonts w:ascii="Arial" w:hAnsi="Arial" w:cs="Arial"/>
        </w:rPr>
        <w:t xml:space="preserve">  </w:t>
      </w:r>
      <w:r w:rsidRPr="00232ECF">
        <w:rPr>
          <w:rFonts w:ascii="Arial" w:hAnsi="Arial" w:cs="Arial"/>
        </w:rPr>
        <w:t>RS232 port</w:t>
      </w:r>
      <w:bookmarkEnd w:id="22"/>
    </w:p>
    <w:p w:rsidR="00E46751" w:rsidRPr="00232ECF" w:rsidRDefault="00E46751" w:rsidP="00E46751">
      <w:pPr>
        <w:rPr>
          <w:rFonts w:ascii="Arial" w:hAnsi="Arial" w:cs="Arial"/>
        </w:rPr>
      </w:pPr>
      <w:r w:rsidRPr="00232ECF">
        <w:rPr>
          <w:rFonts w:ascii="Arial" w:hAnsi="Arial" w:cs="Arial"/>
        </w:rPr>
        <w:t xml:space="preserve">In the default configuration the N.I.G.E. Machine includes a single RS232 port.  </w:t>
      </w:r>
      <w:r w:rsidR="00525072">
        <w:rPr>
          <w:rFonts w:ascii="Arial" w:hAnsi="Arial" w:cs="Arial"/>
        </w:rPr>
        <w:t>At power on a FORTH terminal process is available through this port (Nexys 4/ Nexys 4 DDR only).</w:t>
      </w:r>
    </w:p>
    <w:p w:rsidR="0076236D" w:rsidRPr="00232ECF" w:rsidRDefault="00DE14FF" w:rsidP="00035CF8">
      <w:pPr>
        <w:rPr>
          <w:rFonts w:ascii="Arial" w:hAnsi="Arial" w:cs="Arial"/>
        </w:rPr>
      </w:pPr>
      <w:r w:rsidRPr="00232ECF">
        <w:rPr>
          <w:rFonts w:ascii="Arial" w:hAnsi="Arial" w:cs="Arial"/>
        </w:rPr>
        <w:t>The UART adapter is hardwired to 8 bits, 1 stop bit, no parity, no handshaking.  The baud rate is user configurable.  Default settings are as follows:</w:t>
      </w:r>
    </w:p>
    <w:p w:rsidR="00DE14FF" w:rsidRPr="00232ECF" w:rsidRDefault="00DE14FF" w:rsidP="00DE14FF">
      <w:pPr>
        <w:tabs>
          <w:tab w:val="decimal" w:pos="1980"/>
        </w:tabs>
        <w:rPr>
          <w:rFonts w:ascii="Arial" w:hAnsi="Arial" w:cs="Arial"/>
        </w:rPr>
      </w:pPr>
      <w:r w:rsidRPr="00232ECF">
        <w:rPr>
          <w:rFonts w:ascii="Arial" w:hAnsi="Arial" w:cs="Arial"/>
        </w:rPr>
        <w:t xml:space="preserve">Nexys 2: </w:t>
      </w:r>
      <w:r w:rsidRPr="00232ECF">
        <w:rPr>
          <w:rFonts w:ascii="Arial" w:hAnsi="Arial" w:cs="Arial"/>
        </w:rPr>
        <w:tab/>
      </w:r>
      <w:r w:rsidR="009706F0">
        <w:rPr>
          <w:rFonts w:ascii="Arial" w:hAnsi="Arial" w:cs="Arial"/>
        </w:rPr>
        <w:tab/>
      </w:r>
      <w:r w:rsidR="009706F0">
        <w:rPr>
          <w:rFonts w:ascii="Arial" w:hAnsi="Arial" w:cs="Arial"/>
        </w:rPr>
        <w:tab/>
      </w:r>
      <w:r w:rsidRPr="00232ECF">
        <w:rPr>
          <w:rFonts w:ascii="Arial" w:hAnsi="Arial" w:cs="Arial"/>
        </w:rPr>
        <w:t>9,600 baud</w:t>
      </w:r>
    </w:p>
    <w:p w:rsidR="006B574F" w:rsidRDefault="00DE14FF" w:rsidP="009C5214">
      <w:pPr>
        <w:tabs>
          <w:tab w:val="decimal" w:pos="1980"/>
        </w:tabs>
        <w:jc w:val="both"/>
        <w:rPr>
          <w:rFonts w:ascii="Arial" w:hAnsi="Arial" w:cs="Arial"/>
        </w:rPr>
      </w:pPr>
      <w:r w:rsidRPr="00232ECF">
        <w:rPr>
          <w:rFonts w:ascii="Arial" w:hAnsi="Arial" w:cs="Arial"/>
        </w:rPr>
        <w:t>Nexys 4</w:t>
      </w:r>
      <w:r w:rsidR="009706F0">
        <w:rPr>
          <w:rFonts w:ascii="Arial" w:hAnsi="Arial" w:cs="Arial"/>
        </w:rPr>
        <w:t xml:space="preserve"> / Nexys</w:t>
      </w:r>
      <w:r w:rsidR="00525072">
        <w:rPr>
          <w:rFonts w:ascii="Arial" w:hAnsi="Arial" w:cs="Arial"/>
        </w:rPr>
        <w:t xml:space="preserve"> </w:t>
      </w:r>
      <w:r w:rsidR="009706F0">
        <w:rPr>
          <w:rFonts w:ascii="Arial" w:hAnsi="Arial" w:cs="Arial"/>
        </w:rPr>
        <w:t>4 DDR</w:t>
      </w:r>
      <w:r w:rsidRPr="00232ECF">
        <w:rPr>
          <w:rFonts w:ascii="Arial" w:hAnsi="Arial" w:cs="Arial"/>
        </w:rPr>
        <w:t xml:space="preserve">: </w:t>
      </w:r>
      <w:r w:rsidRPr="00232ECF">
        <w:rPr>
          <w:rFonts w:ascii="Arial" w:hAnsi="Arial" w:cs="Arial"/>
        </w:rPr>
        <w:tab/>
        <w:t>57,600 baud</w:t>
      </w:r>
    </w:p>
    <w:p w:rsidR="00DF0E81" w:rsidRPr="00232ECF" w:rsidRDefault="006B574F" w:rsidP="006B574F">
      <w:pPr>
        <w:rPr>
          <w:rFonts w:ascii="Arial" w:hAnsi="Arial" w:cs="Arial"/>
        </w:rPr>
      </w:pPr>
      <w:r>
        <w:rPr>
          <w:rFonts w:ascii="Arial" w:hAnsi="Arial" w:cs="Arial"/>
        </w:rPr>
        <w:t>The reference manual</w:t>
      </w:r>
      <w:r w:rsidRPr="00232ECF">
        <w:rPr>
          <w:rFonts w:ascii="Arial" w:hAnsi="Arial" w:cs="Arial"/>
        </w:rPr>
        <w:t xml:space="preserve"> documents N.I.G.E. Machine specific RS232 input/output words.  </w:t>
      </w:r>
      <w:r w:rsidR="00DF0E81" w:rsidRPr="00232ECF">
        <w:rPr>
          <w:rFonts w:ascii="Arial" w:hAnsi="Arial" w:cs="Arial"/>
        </w:rPr>
        <w:br w:type="page"/>
      </w:r>
    </w:p>
    <w:p w:rsidR="00E8791D" w:rsidRPr="00232ECF" w:rsidRDefault="00E8791D" w:rsidP="00035CF8">
      <w:pPr>
        <w:pStyle w:val="Heading1"/>
        <w:rPr>
          <w:rFonts w:ascii="Arial" w:hAnsi="Arial" w:cs="Arial"/>
        </w:rPr>
      </w:pPr>
      <w:bookmarkStart w:id="23" w:name="_Toc430156292"/>
      <w:r w:rsidRPr="00232ECF">
        <w:rPr>
          <w:rFonts w:ascii="Arial" w:hAnsi="Arial" w:cs="Arial"/>
        </w:rPr>
        <w:lastRenderedPageBreak/>
        <w:t>3.  Customizing the system software</w:t>
      </w:r>
      <w:bookmarkEnd w:id="23"/>
    </w:p>
    <w:p w:rsidR="00130E86" w:rsidRPr="00232ECF" w:rsidRDefault="00130E86" w:rsidP="00035CF8">
      <w:pPr>
        <w:rPr>
          <w:rFonts w:ascii="Arial" w:hAnsi="Arial" w:cs="Arial"/>
        </w:rPr>
      </w:pPr>
      <w:r w:rsidRPr="00232ECF">
        <w:rPr>
          <w:rFonts w:ascii="Arial" w:hAnsi="Arial" w:cs="Arial"/>
        </w:rPr>
        <w:t>The system software is written in assembly</w:t>
      </w:r>
      <w:r w:rsidR="00762CE3" w:rsidRPr="00232ECF">
        <w:rPr>
          <w:rFonts w:ascii="Arial" w:hAnsi="Arial" w:cs="Arial"/>
        </w:rPr>
        <w:t xml:space="preserve"> language.  A two-pass cross-</w:t>
      </w:r>
      <w:r w:rsidRPr="00232ECF">
        <w:rPr>
          <w:rFonts w:ascii="Arial" w:hAnsi="Arial" w:cs="Arial"/>
        </w:rPr>
        <w:t xml:space="preserve">assembler is available to prepare the necessary binary files from the assembly language source.  </w:t>
      </w:r>
    </w:p>
    <w:p w:rsidR="00FE6972" w:rsidRPr="00232ECF" w:rsidRDefault="00130E86" w:rsidP="00FE6972">
      <w:pPr>
        <w:rPr>
          <w:rFonts w:ascii="Arial" w:hAnsi="Arial" w:cs="Arial"/>
        </w:rPr>
      </w:pPr>
      <w:r w:rsidRPr="00232ECF">
        <w:rPr>
          <w:rFonts w:ascii="Arial" w:hAnsi="Arial" w:cs="Arial"/>
        </w:rPr>
        <w:t xml:space="preserve">The CPU instruction set is documented in Appendix 2.  Because the N.I.G.E. Machine CPU is designed as a FORTH processor, the instruction set is essentially a sub-set of the most primitive FORTH words.  The cross assembler provides </w:t>
      </w:r>
      <w:r w:rsidR="00FE6972" w:rsidRPr="00232ECF">
        <w:rPr>
          <w:rFonts w:ascii="Arial" w:hAnsi="Arial" w:cs="Arial"/>
        </w:rPr>
        <w:t>additional macros corresponding to higher-level FORTH word, mostly for flow control.  Appendix 9 documents the cross assembler macros and directives.</w:t>
      </w:r>
    </w:p>
    <w:p w:rsidR="00FD0AB7" w:rsidRPr="00232ECF" w:rsidRDefault="00FD0AB7" w:rsidP="005A7F70">
      <w:pPr>
        <w:pStyle w:val="Heading2"/>
        <w:rPr>
          <w:rFonts w:ascii="Arial" w:hAnsi="Arial" w:cs="Arial"/>
        </w:rPr>
      </w:pPr>
      <w:bookmarkStart w:id="24" w:name="_Toc430156293"/>
      <w:r w:rsidRPr="00232ECF">
        <w:rPr>
          <w:rFonts w:ascii="Arial" w:hAnsi="Arial" w:cs="Arial"/>
        </w:rPr>
        <w:t xml:space="preserve">3.1 </w:t>
      </w:r>
      <w:r w:rsidR="00762CE3" w:rsidRPr="00232ECF">
        <w:rPr>
          <w:rFonts w:ascii="Arial" w:hAnsi="Arial" w:cs="Arial"/>
        </w:rPr>
        <w:t>Running the cross-assembler</w:t>
      </w:r>
      <w:bookmarkEnd w:id="24"/>
    </w:p>
    <w:p w:rsidR="00FE6972" w:rsidRPr="00232ECF" w:rsidRDefault="00FE6972" w:rsidP="00FE6972">
      <w:pPr>
        <w:rPr>
          <w:rFonts w:ascii="Arial" w:hAnsi="Arial" w:cs="Arial"/>
        </w:rPr>
      </w:pPr>
      <w:r w:rsidRPr="00232ECF">
        <w:rPr>
          <w:rFonts w:ascii="Arial" w:hAnsi="Arial" w:cs="Arial"/>
        </w:rPr>
        <w:t xml:space="preserve">The cross assembler should be run in an ANSI FORTH environment </w:t>
      </w:r>
      <w:r w:rsidR="00762CE3" w:rsidRPr="00232ECF">
        <w:rPr>
          <w:rFonts w:ascii="Arial" w:hAnsi="Arial" w:cs="Arial"/>
        </w:rPr>
        <w:t>such as a PC running VFX FORTH</w:t>
      </w:r>
      <w:r w:rsidRPr="00232ECF">
        <w:rPr>
          <w:rFonts w:ascii="Arial" w:hAnsi="Arial" w:cs="Arial"/>
        </w:rPr>
        <w:t xml:space="preserve">.  The command to run </w:t>
      </w:r>
      <w:r w:rsidR="00762CE3" w:rsidRPr="00232ECF">
        <w:rPr>
          <w:rFonts w:ascii="Arial" w:hAnsi="Arial" w:cs="Arial"/>
        </w:rPr>
        <w:t>the cross assembler is ASMX.  T</w:t>
      </w:r>
      <w:r w:rsidRPr="00232ECF">
        <w:rPr>
          <w:rFonts w:ascii="Arial" w:hAnsi="Arial" w:cs="Arial"/>
        </w:rPr>
        <w:t>he N.I.G.E. Machine system software source file is E:\N.I.G.E.-Machine\System</w:t>
      </w:r>
      <w:r w:rsidR="00D661D1" w:rsidRPr="00232ECF">
        <w:rPr>
          <w:rFonts w:ascii="Arial" w:hAnsi="Arial" w:cs="Arial"/>
        </w:rPr>
        <w:t>\FORTH.ASM.</w:t>
      </w:r>
    </w:p>
    <w:p w:rsidR="00FE6972"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INCLUDE ASMX.F</w:t>
      </w:r>
      <w:r w:rsidRPr="00F94F0C">
        <w:rPr>
          <w:rFonts w:ascii="Consolas" w:hAnsi="Consolas" w:cs="Consolas"/>
          <w:sz w:val="20"/>
          <w:szCs w:val="20"/>
        </w:rPr>
        <w:tab/>
        <w:t>\ include the cross assembler</w:t>
      </w:r>
    </w:p>
    <w:p w:rsidR="00D661D1"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S” E:\N.I.G.E.-Machine\System\FORTH.ASM” ASMX</w:t>
      </w:r>
      <w:r w:rsidRPr="00F94F0C">
        <w:rPr>
          <w:rFonts w:ascii="Consolas" w:hAnsi="Consolas" w:cs="Consolas"/>
          <w:sz w:val="20"/>
          <w:szCs w:val="20"/>
        </w:rPr>
        <w:br/>
      </w:r>
      <w:r w:rsidR="00D661D1" w:rsidRPr="00F94F0C">
        <w:rPr>
          <w:rFonts w:ascii="Consolas" w:hAnsi="Consolas" w:cs="Consolas"/>
          <w:sz w:val="20"/>
          <w:szCs w:val="20"/>
        </w:rPr>
        <w:t>\ cross-</w:t>
      </w:r>
      <w:r w:rsidRPr="00F94F0C">
        <w:rPr>
          <w:rFonts w:ascii="Consolas" w:hAnsi="Consolas" w:cs="Consolas"/>
          <w:sz w:val="20"/>
          <w:szCs w:val="20"/>
        </w:rPr>
        <w:t>assemble the system software</w:t>
      </w:r>
    </w:p>
    <w:p w:rsidR="00FD0AB7" w:rsidRPr="00232ECF" w:rsidRDefault="007E46D0" w:rsidP="00D661D1">
      <w:pPr>
        <w:rPr>
          <w:rFonts w:ascii="Arial" w:hAnsi="Arial" w:cs="Arial"/>
        </w:rPr>
      </w:pPr>
      <w:r w:rsidRPr="00232ECF">
        <w:rPr>
          <w:rFonts w:ascii="Arial" w:hAnsi="Arial" w:cs="Arial"/>
        </w:rPr>
        <w:t>The</w:t>
      </w:r>
      <w:r w:rsidR="00FD0AB7" w:rsidRPr="00232ECF">
        <w:rPr>
          <w:rFonts w:ascii="Arial" w:hAnsi="Arial" w:cs="Arial"/>
        </w:rPr>
        <w:t xml:space="preserve"> </w:t>
      </w:r>
      <w:r w:rsidRPr="00232ECF">
        <w:rPr>
          <w:rFonts w:ascii="Arial" w:hAnsi="Arial" w:cs="Arial"/>
        </w:rPr>
        <w:t xml:space="preserve">three output files are as follows, and </w:t>
      </w:r>
      <w:r w:rsidRPr="00232ECF">
        <w:rPr>
          <w:rFonts w:ascii="Arial" w:hAnsi="Arial" w:cs="Arial"/>
          <w:b/>
        </w:rPr>
        <w:t>they will always be placed in the folder  E:\N.I.G.E.-Machine\System</w:t>
      </w:r>
      <w:r w:rsidRPr="00232ECF">
        <w:rPr>
          <w:rFonts w:ascii="Arial" w:hAnsi="Arial" w:cs="Arial"/>
        </w:rPr>
        <w:t xml:space="preserve"> to maintain integrity of  the absolute file references used by Xilinx ISE.</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SRAM.BIN</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Binary file suitable for transfer to the N.I.G.E. Machine by boot-loader</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SRAM.TXT</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Text file that is used during simulation with the Xilinx ISE simulator</w:t>
      </w:r>
    </w:p>
    <w:p w:rsidR="00FD0AB7" w:rsidRPr="00232ECF" w:rsidRDefault="00FD0AB7" w:rsidP="00FD0AB7">
      <w:pPr>
        <w:pStyle w:val="ListParagraph"/>
        <w:numPr>
          <w:ilvl w:val="0"/>
          <w:numId w:val="9"/>
        </w:numPr>
        <w:rPr>
          <w:rFonts w:ascii="Arial" w:hAnsi="Arial" w:cs="Arial"/>
          <w:sz w:val="20"/>
          <w:szCs w:val="20"/>
        </w:rPr>
      </w:pPr>
      <w:r w:rsidRPr="00232ECF">
        <w:rPr>
          <w:rFonts w:ascii="Arial" w:hAnsi="Arial" w:cs="Arial"/>
        </w:rPr>
        <w:t>SRAM.COM</w:t>
      </w:r>
    </w:p>
    <w:p w:rsidR="00FD0AB7" w:rsidRPr="00232ECF" w:rsidRDefault="00FD0AB7" w:rsidP="00FD0AB7">
      <w:pPr>
        <w:pStyle w:val="ListParagraph"/>
        <w:numPr>
          <w:ilvl w:val="1"/>
          <w:numId w:val="9"/>
        </w:numPr>
        <w:rPr>
          <w:rFonts w:ascii="Arial" w:hAnsi="Arial" w:cs="Arial"/>
          <w:sz w:val="20"/>
          <w:szCs w:val="20"/>
        </w:rPr>
      </w:pPr>
      <w:r w:rsidRPr="00232ECF">
        <w:rPr>
          <w:rFonts w:ascii="Arial" w:hAnsi="Arial" w:cs="Arial"/>
        </w:rPr>
        <w:t>Text file that is used when Xilinx ISE generates the SRAM memory module.  Note that the SRAM module must be explicitly regenerated in ISE each time the system software source is reassembled</w:t>
      </w:r>
    </w:p>
    <w:p w:rsidR="00833E2E" w:rsidRDefault="00FD0AB7" w:rsidP="00FD0AB7">
      <w:pPr>
        <w:rPr>
          <w:rFonts w:ascii="Arial" w:hAnsi="Arial" w:cs="Arial"/>
        </w:rPr>
      </w:pPr>
      <w:r w:rsidRPr="00232ECF">
        <w:rPr>
          <w:rFonts w:ascii="Arial" w:hAnsi="Arial" w:cs="Arial"/>
        </w:rPr>
        <w:t xml:space="preserve">All of the output files are placed in this folder </w:t>
      </w:r>
    </w:p>
    <w:p w:rsidR="00833E2E" w:rsidRPr="00833E2E" w:rsidRDefault="00833E2E" w:rsidP="00FD0AB7">
      <w:pPr>
        <w:rPr>
          <w:rFonts w:ascii="Consolas" w:hAnsi="Consolas" w:cs="Consolas"/>
        </w:rPr>
      </w:pPr>
      <w:r w:rsidRPr="00833E2E">
        <w:rPr>
          <w:rFonts w:ascii="Consolas" w:hAnsi="Consolas" w:cs="Consolas"/>
        </w:rPr>
        <w:t>E:\N.I.G.E.-Machine\System</w:t>
      </w:r>
    </w:p>
    <w:p w:rsidR="00762CE3" w:rsidRPr="00232ECF" w:rsidRDefault="00FD0AB7" w:rsidP="00FD0AB7">
      <w:pPr>
        <w:rPr>
          <w:rFonts w:ascii="Arial" w:hAnsi="Arial" w:cs="Arial"/>
        </w:rPr>
      </w:pPr>
      <w:r w:rsidRPr="00232ECF">
        <w:rPr>
          <w:rFonts w:ascii="Arial" w:hAnsi="Arial" w:cs="Arial"/>
        </w:rPr>
        <w:t>so it is important that the exact directory structure of the source file depository is maintained.</w:t>
      </w:r>
    </w:p>
    <w:p w:rsidR="00157F97" w:rsidRPr="00232ECF" w:rsidRDefault="009C5214" w:rsidP="00157F97">
      <w:pPr>
        <w:pStyle w:val="Heading2"/>
        <w:rPr>
          <w:rFonts w:ascii="Arial" w:hAnsi="Arial" w:cs="Arial"/>
        </w:rPr>
      </w:pPr>
      <w:bookmarkStart w:id="25" w:name="_Toc430156294"/>
      <w:r w:rsidRPr="00232ECF">
        <w:rPr>
          <w:rFonts w:ascii="Arial" w:hAnsi="Arial" w:cs="Arial"/>
        </w:rPr>
        <w:t>3.2</w:t>
      </w:r>
      <w:r w:rsidR="00157F97" w:rsidRPr="00232ECF">
        <w:rPr>
          <w:rFonts w:ascii="Arial" w:hAnsi="Arial" w:cs="Arial"/>
        </w:rPr>
        <w:t xml:space="preserve">  Updating the system software</w:t>
      </w:r>
      <w:bookmarkEnd w:id="25"/>
    </w:p>
    <w:p w:rsidR="007E46D0" w:rsidRPr="00232ECF" w:rsidRDefault="00C05259" w:rsidP="00DD16D7">
      <w:pPr>
        <w:spacing w:before="120" w:after="120"/>
        <w:rPr>
          <w:rFonts w:ascii="Arial" w:hAnsi="Arial" w:cs="Arial"/>
        </w:rPr>
      </w:pPr>
      <w:r w:rsidRPr="00232ECF">
        <w:rPr>
          <w:rFonts w:ascii="Arial" w:hAnsi="Arial" w:cs="Arial"/>
        </w:rP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rsidRPr="00232ECF">
        <w:rPr>
          <w:rFonts w:ascii="Arial" w:hAnsi="Arial" w:cs="Arial"/>
        </w:rPr>
        <w:t xml:space="preserve"> or the FPGA is reprogrammed</w:t>
      </w:r>
      <w:r w:rsidRPr="00232ECF">
        <w:rPr>
          <w:rFonts w:ascii="Arial" w:hAnsi="Arial" w:cs="Arial"/>
        </w:rPr>
        <w:t xml:space="preserve">.   To incorporate the revised system software on a permanent basis the FPGA configuration .bit file needs to be regenerated </w:t>
      </w:r>
      <w:r w:rsidR="007E46D0" w:rsidRPr="00232ECF">
        <w:rPr>
          <w:rFonts w:ascii="Arial" w:hAnsi="Arial" w:cs="Arial"/>
        </w:rPr>
        <w:t xml:space="preserve">with </w:t>
      </w:r>
      <w:r w:rsidRPr="00232ECF">
        <w:rPr>
          <w:rFonts w:ascii="Arial" w:hAnsi="Arial" w:cs="Arial"/>
        </w:rPr>
        <w:t>the revised machine code file.</w:t>
      </w:r>
      <w:r w:rsidR="00DD16D7" w:rsidRPr="00232ECF">
        <w:rPr>
          <w:rFonts w:ascii="Arial" w:hAnsi="Arial" w:cs="Arial"/>
        </w:rPr>
        <w:t xml:space="preserve">  </w:t>
      </w:r>
    </w:p>
    <w:p w:rsidR="00DD16D7" w:rsidRPr="00232ECF" w:rsidRDefault="007E46D0" w:rsidP="00DD16D7">
      <w:pPr>
        <w:spacing w:before="120" w:after="120"/>
        <w:rPr>
          <w:rFonts w:ascii="Arial" w:hAnsi="Arial" w:cs="Arial"/>
        </w:rPr>
      </w:pPr>
      <w:r w:rsidRPr="00232ECF">
        <w:rPr>
          <w:rFonts w:ascii="Arial" w:hAnsi="Arial" w:cs="Arial"/>
        </w:rPr>
        <w:t>I</w:t>
      </w:r>
      <w:r w:rsidR="00DD16D7" w:rsidRPr="00232ECF">
        <w:rPr>
          <w:rFonts w:ascii="Arial" w:hAnsi="Arial" w:cs="Arial"/>
        </w:rPr>
        <w:t xml:space="preserve">n either case </w:t>
      </w:r>
      <w:r w:rsidRPr="00232ECF">
        <w:rPr>
          <w:rFonts w:ascii="Arial" w:hAnsi="Arial" w:cs="Arial"/>
        </w:rPr>
        <w:t xml:space="preserve">the first step </w:t>
      </w:r>
      <w:r w:rsidR="00DD16D7" w:rsidRPr="00232ECF">
        <w:rPr>
          <w:rFonts w:ascii="Arial" w:hAnsi="Arial" w:cs="Arial"/>
        </w:rPr>
        <w:t>is to re-assemble the updated system software and c</w:t>
      </w:r>
      <w:r w:rsidRPr="00232ECF">
        <w:rPr>
          <w:rFonts w:ascii="Arial" w:hAnsi="Arial" w:cs="Arial"/>
        </w:rPr>
        <w:t>onfirm</w:t>
      </w:r>
      <w:r w:rsidR="00DD16D7" w:rsidRPr="00232ECF">
        <w:rPr>
          <w:rFonts w:ascii="Arial" w:hAnsi="Arial" w:cs="Arial"/>
        </w:rPr>
        <w:t xml:space="preserve"> that a new binary file has been created:</w:t>
      </w:r>
    </w:p>
    <w:p w:rsidR="00DD16D7" w:rsidRPr="00F94F0C" w:rsidRDefault="00DD16D7" w:rsidP="00F94F0C">
      <w:pPr>
        <w:spacing w:before="120" w:after="120"/>
        <w:rPr>
          <w:rFonts w:ascii="Consolas" w:hAnsi="Consolas" w:cs="Consolas"/>
        </w:rPr>
      </w:pPr>
      <w:r w:rsidRPr="00F94F0C">
        <w:rPr>
          <w:rFonts w:ascii="Consolas" w:hAnsi="Consolas" w:cs="Consolas"/>
        </w:rPr>
        <w:t>E:\N.I.G.E.-Machine\System\SRAM.bin</w:t>
      </w:r>
    </w:p>
    <w:p w:rsidR="00DD16D7" w:rsidRPr="00232ECF" w:rsidRDefault="00DD16D7" w:rsidP="00DD16D7">
      <w:pPr>
        <w:spacing w:before="120" w:after="120"/>
        <w:rPr>
          <w:rFonts w:ascii="Arial" w:hAnsi="Arial" w:cs="Arial"/>
        </w:rPr>
      </w:pPr>
      <w:r w:rsidRPr="00232ECF">
        <w:rPr>
          <w:rFonts w:ascii="Arial" w:hAnsi="Arial" w:cs="Arial"/>
        </w:rPr>
        <w:lastRenderedPageBreak/>
        <w:t xml:space="preserve">Note that this </w:t>
      </w:r>
      <w:r w:rsidRPr="00232ECF">
        <w:rPr>
          <w:rFonts w:ascii="Arial" w:hAnsi="Arial" w:cs="Arial"/>
          <w:b/>
        </w:rPr>
        <w:t>exact filepath and filename</w:t>
      </w:r>
      <w:r w:rsidRPr="00232ECF">
        <w:rPr>
          <w:rFonts w:ascii="Arial" w:hAnsi="Arial" w:cs="Arial"/>
        </w:rPr>
        <w:t xml:space="preserve"> must be used to ensure compatibility with the absolute file references used by Xilinx ISE.</w:t>
      </w:r>
    </w:p>
    <w:p w:rsidR="00157F97" w:rsidRPr="00232ECF" w:rsidRDefault="00C05259" w:rsidP="00DD16D7">
      <w:pPr>
        <w:pStyle w:val="Heading6"/>
        <w:rPr>
          <w:rFonts w:ascii="Arial" w:hAnsi="Arial" w:cs="Arial"/>
        </w:rPr>
      </w:pPr>
      <w:r w:rsidRPr="00232ECF">
        <w:rPr>
          <w:rFonts w:ascii="Arial" w:hAnsi="Arial" w:cs="Arial"/>
        </w:rPr>
        <w:t xml:space="preserve">Using the boat loader to update the </w:t>
      </w:r>
      <w:r w:rsidR="00DD16D7" w:rsidRPr="00232ECF">
        <w:rPr>
          <w:rFonts w:ascii="Arial" w:hAnsi="Arial" w:cs="Arial"/>
        </w:rPr>
        <w:t>system software until power off</w:t>
      </w:r>
    </w:p>
    <w:p w:rsidR="00DD16D7" w:rsidRPr="00232ECF" w:rsidRDefault="009706F0" w:rsidP="00B21E9D">
      <w:pPr>
        <w:rPr>
          <w:rFonts w:ascii="Arial" w:hAnsi="Arial" w:cs="Arial"/>
          <w:b/>
        </w:rPr>
      </w:pPr>
      <w:r>
        <w:rPr>
          <w:rFonts w:ascii="Arial" w:hAnsi="Arial" w:cs="Arial"/>
          <w:b/>
        </w:rPr>
        <w:t>Nexys 2</w:t>
      </w:r>
    </w:p>
    <w:p w:rsidR="00DD16D7" w:rsidRPr="00232ECF" w:rsidRDefault="00DD16D7" w:rsidP="00DD16D7">
      <w:pPr>
        <w:spacing w:before="120" w:after="120"/>
        <w:rPr>
          <w:rFonts w:ascii="Arial" w:hAnsi="Arial" w:cs="Arial"/>
        </w:rPr>
      </w:pPr>
      <w:r w:rsidRPr="00232ECF">
        <w:rPr>
          <w:rFonts w:ascii="Arial" w:hAnsi="Arial" w:cs="Arial"/>
        </w:rPr>
        <w:t xml:space="preserve">The Digilent Adept application should be used to transfer the file SRAM.bin to </w:t>
      </w:r>
      <w:r w:rsidR="00DE14FF" w:rsidRPr="00232ECF">
        <w:rPr>
          <w:rFonts w:ascii="Arial" w:hAnsi="Arial" w:cs="Arial"/>
        </w:rPr>
        <w:t xml:space="preserve">via </w:t>
      </w:r>
      <w:r w:rsidRPr="00232ECF">
        <w:rPr>
          <w:rFonts w:ascii="Arial" w:hAnsi="Arial" w:cs="Arial"/>
        </w:rPr>
        <w:t xml:space="preserve">the Epp interface into register 0xFF.  The </w:t>
      </w:r>
      <w:r w:rsidR="00DE14FF" w:rsidRPr="00232ECF">
        <w:rPr>
          <w:rFonts w:ascii="Arial" w:hAnsi="Arial" w:cs="Arial"/>
        </w:rPr>
        <w:t>system</w:t>
      </w:r>
      <w:r w:rsidRPr="00232ECF">
        <w:rPr>
          <w:rFonts w:ascii="Arial" w:hAnsi="Arial" w:cs="Arial"/>
        </w:rPr>
        <w:t xml:space="preserve"> will automatically reset when the transfer is started</w:t>
      </w:r>
      <w:r w:rsidR="00DE14FF" w:rsidRPr="00232ECF">
        <w:rPr>
          <w:rFonts w:ascii="Arial" w:hAnsi="Arial" w:cs="Arial"/>
        </w:rPr>
        <w:t xml:space="preserve"> and reboot with the new system software.</w:t>
      </w:r>
    </w:p>
    <w:p w:rsidR="00DD16D7" w:rsidRPr="00232ECF" w:rsidRDefault="00DD16D7" w:rsidP="00DD16D7">
      <w:pPr>
        <w:rPr>
          <w:rFonts w:ascii="Arial" w:hAnsi="Arial" w:cs="Arial"/>
          <w:b/>
        </w:rPr>
      </w:pPr>
      <w:r w:rsidRPr="00232ECF">
        <w:rPr>
          <w:rFonts w:ascii="Arial" w:hAnsi="Arial" w:cs="Arial"/>
          <w:b/>
        </w:rPr>
        <w:t xml:space="preserve">Nexys 4, </w:t>
      </w:r>
      <w:r w:rsidR="009706F0">
        <w:rPr>
          <w:rFonts w:ascii="Arial" w:hAnsi="Arial" w:cs="Arial"/>
          <w:b/>
        </w:rPr>
        <w:t>Nexys 4 DDR</w:t>
      </w:r>
    </w:p>
    <w:p w:rsidR="00DD16D7" w:rsidRPr="00232ECF" w:rsidRDefault="00DD16D7" w:rsidP="00DD16D7">
      <w:pPr>
        <w:rPr>
          <w:rFonts w:ascii="Arial" w:hAnsi="Arial" w:cs="Arial"/>
        </w:rPr>
      </w:pPr>
      <w:r w:rsidRPr="00232ECF">
        <w:rPr>
          <w:rFonts w:ascii="Arial" w:hAnsi="Arial" w:cs="Arial"/>
        </w:rPr>
        <w:t>The Digilent Adept application is not compatible with the Nexys 4 board and so the boot loader utilizes transfer via the RS232 port.</w:t>
      </w:r>
    </w:p>
    <w:p w:rsidR="00DE14FF" w:rsidRPr="00232ECF" w:rsidRDefault="00DE14FF" w:rsidP="00DD16D7">
      <w:pPr>
        <w:pStyle w:val="ListParagraph"/>
        <w:numPr>
          <w:ilvl w:val="0"/>
          <w:numId w:val="17"/>
        </w:numPr>
        <w:rPr>
          <w:rFonts w:ascii="Arial" w:hAnsi="Arial" w:cs="Arial"/>
        </w:rPr>
      </w:pPr>
      <w:r w:rsidRPr="00232ECF">
        <w:rPr>
          <w:rFonts w:ascii="Arial" w:hAnsi="Arial" w:cs="Arial"/>
        </w:rPr>
        <w:t>Establish an RS232 connection between the PC and the Nexys 4 board.  (See section 2.5)</w:t>
      </w:r>
    </w:p>
    <w:p w:rsidR="00DD16D7" w:rsidRPr="00232ECF" w:rsidRDefault="00DD16D7" w:rsidP="00DD16D7">
      <w:pPr>
        <w:pStyle w:val="ListParagraph"/>
        <w:numPr>
          <w:ilvl w:val="0"/>
          <w:numId w:val="17"/>
        </w:numPr>
        <w:rPr>
          <w:rFonts w:ascii="Arial" w:hAnsi="Arial" w:cs="Arial"/>
        </w:rPr>
      </w:pPr>
      <w:r w:rsidRPr="00232ECF">
        <w:rPr>
          <w:rFonts w:ascii="Arial" w:hAnsi="Arial" w:cs="Arial"/>
        </w:rPr>
        <w:t>Press the CPU reset button on the Nexys 4 board.  The board will reset for 4 seconds</w:t>
      </w:r>
    </w:p>
    <w:p w:rsidR="00DD16D7" w:rsidRPr="00232ECF" w:rsidRDefault="00DD16D7" w:rsidP="00DE14FF">
      <w:pPr>
        <w:pStyle w:val="ListParagraph"/>
        <w:numPr>
          <w:ilvl w:val="0"/>
          <w:numId w:val="17"/>
        </w:numPr>
        <w:rPr>
          <w:rFonts w:ascii="Arial" w:hAnsi="Arial" w:cs="Arial"/>
        </w:rPr>
      </w:pPr>
      <w:r w:rsidRPr="00232ECF">
        <w:rPr>
          <w:rFonts w:ascii="Arial" w:hAnsi="Arial" w:cs="Arial"/>
        </w:rPr>
        <w:t xml:space="preserve">Immediately transfer the file SRAM.bin to the Nexys 4 board via the RS232 interface at the UART default settings of 57,600 baud, </w:t>
      </w:r>
      <w:r w:rsidR="00DE14FF" w:rsidRPr="00232ECF">
        <w:rPr>
          <w:rFonts w:ascii="Arial" w:hAnsi="Arial" w:cs="Arial"/>
        </w:rPr>
        <w:t xml:space="preserve">8 bits, </w:t>
      </w:r>
      <w:r w:rsidRPr="00232ECF">
        <w:rPr>
          <w:rFonts w:ascii="Arial" w:hAnsi="Arial" w:cs="Arial"/>
        </w:rPr>
        <w:t>1 stop bit, no parity, no handshaking</w:t>
      </w:r>
      <w:r w:rsidR="00DE14FF" w:rsidRPr="00232ECF">
        <w:rPr>
          <w:rFonts w:ascii="Arial" w:hAnsi="Arial" w:cs="Arial"/>
        </w:rPr>
        <w:t xml:space="preserve">.  A blue LED on the Nexys 4 board will light during transfer.  </w:t>
      </w:r>
      <w:r w:rsidRPr="00232ECF">
        <w:rPr>
          <w:rFonts w:ascii="Arial" w:hAnsi="Arial" w:cs="Arial"/>
        </w:rPr>
        <w:t xml:space="preserve">Ensure that </w:t>
      </w:r>
      <w:r w:rsidR="00DE14FF" w:rsidRPr="00232ECF">
        <w:rPr>
          <w:rFonts w:ascii="Arial" w:hAnsi="Arial" w:cs="Arial"/>
        </w:rPr>
        <w:t>the binary file is transferred without modification (e.g. no CR/LF substitutions)</w:t>
      </w:r>
    </w:p>
    <w:p w:rsidR="00DE14FF" w:rsidRPr="00232ECF" w:rsidRDefault="007E46D0" w:rsidP="00DE14FF">
      <w:pPr>
        <w:pStyle w:val="ListParagraph"/>
        <w:numPr>
          <w:ilvl w:val="0"/>
          <w:numId w:val="17"/>
        </w:numPr>
        <w:rPr>
          <w:rFonts w:ascii="Arial" w:hAnsi="Arial" w:cs="Arial"/>
        </w:rPr>
      </w:pPr>
      <w:r w:rsidRPr="00232ECF">
        <w:rPr>
          <w:rFonts w:ascii="Arial" w:hAnsi="Arial" w:cs="Arial"/>
        </w:rPr>
        <w:t>At the end of the 4 second reset r</w:t>
      </w:r>
      <w:r w:rsidR="00DE14FF" w:rsidRPr="00232ECF">
        <w:rPr>
          <w:rFonts w:ascii="Arial" w:hAnsi="Arial" w:cs="Arial"/>
        </w:rPr>
        <w:t>eboot will occur with the new system software</w:t>
      </w:r>
      <w:r w:rsidRPr="00232ECF">
        <w:rPr>
          <w:rFonts w:ascii="Arial" w:hAnsi="Arial" w:cs="Arial"/>
        </w:rPr>
        <w:t>.  This</w:t>
      </w:r>
      <w:r w:rsidR="00DE14FF" w:rsidRPr="00232ECF">
        <w:rPr>
          <w:rFonts w:ascii="Arial" w:hAnsi="Arial" w:cs="Arial"/>
        </w:rPr>
        <w:t xml:space="preserve"> will be retained in memory until either the board is switched off or the FPGA is reprogrammed.</w:t>
      </w:r>
    </w:p>
    <w:p w:rsidR="00C05259" w:rsidRPr="00232ECF" w:rsidRDefault="00C05259" w:rsidP="00C05259">
      <w:pPr>
        <w:pStyle w:val="Heading6"/>
        <w:rPr>
          <w:rFonts w:ascii="Arial" w:hAnsi="Arial" w:cs="Arial"/>
        </w:rPr>
      </w:pPr>
      <w:r w:rsidRPr="00232ECF">
        <w:rPr>
          <w:rFonts w:ascii="Arial" w:hAnsi="Arial" w:cs="Arial"/>
        </w:rPr>
        <w:t>Updating the FPGA configuration file</w:t>
      </w:r>
      <w:r w:rsidR="00DE14FF" w:rsidRPr="00232ECF">
        <w:rPr>
          <w:rFonts w:ascii="Arial" w:hAnsi="Arial" w:cs="Arial"/>
        </w:rPr>
        <w:t xml:space="preserve"> for a permanent system software update</w:t>
      </w:r>
    </w:p>
    <w:p w:rsidR="00C05259" w:rsidRPr="00232ECF" w:rsidRDefault="00C05259" w:rsidP="00C05259">
      <w:pPr>
        <w:rPr>
          <w:rFonts w:ascii="Arial" w:hAnsi="Arial" w:cs="Arial"/>
        </w:rPr>
      </w:pPr>
      <w:r w:rsidRPr="00232ECF">
        <w:rPr>
          <w:rFonts w:ascii="Arial" w:hAnsi="Arial" w:cs="Arial"/>
        </w:rPr>
        <w:t xml:space="preserve">The procedure for </w:t>
      </w:r>
      <w:r w:rsidR="00E65F47" w:rsidRPr="00232ECF">
        <w:rPr>
          <w:rFonts w:ascii="Arial" w:hAnsi="Arial" w:cs="Arial"/>
        </w:rPr>
        <w:t>permanently updating the FPGA configuration bit file is as follows</w:t>
      </w:r>
      <w:r w:rsidRPr="00232ECF">
        <w:rPr>
          <w:rFonts w:ascii="Arial" w:hAnsi="Arial" w:cs="Arial"/>
        </w:rPr>
        <w:t>:</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Open the SRAM core in Xilinx ISE</w:t>
      </w:r>
    </w:p>
    <w:p w:rsidR="00157F97" w:rsidRPr="00833E2E" w:rsidRDefault="00157F97" w:rsidP="00833E2E">
      <w:pPr>
        <w:spacing w:before="120" w:after="120"/>
        <w:ind w:left="720"/>
        <w:rPr>
          <w:rFonts w:ascii="Consolas" w:hAnsi="Consolas" w:cs="Consolas"/>
        </w:rPr>
      </w:pPr>
      <w:r w:rsidRPr="00833E2E">
        <w:rPr>
          <w:rFonts w:ascii="Consolas" w:hAnsi="Consolas" w:cs="Consolas"/>
        </w:rPr>
        <w:t xml:space="preserve"> inst_SYS_RAM</w:t>
      </w:r>
    </w:p>
    <w:p w:rsidR="00C05259"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Generate the core and the re</w:t>
      </w:r>
      <w:r w:rsidR="00C05259" w:rsidRPr="00232ECF">
        <w:rPr>
          <w:rFonts w:ascii="Arial" w:hAnsi="Arial" w:cs="Arial"/>
        </w:rPr>
        <w:t>generate the programming file in ISE.</w:t>
      </w:r>
      <w:r w:rsidR="00E65F47" w:rsidRPr="00232ECF">
        <w:rPr>
          <w:rFonts w:ascii="Arial" w:hAnsi="Arial" w:cs="Arial"/>
        </w:rPr>
        <w:t xml:space="preserve">  </w:t>
      </w:r>
      <w:r w:rsidR="00E65F47" w:rsidRPr="00232ECF">
        <w:rPr>
          <w:rFonts w:ascii="Arial" w:hAnsi="Arial" w:cs="Arial"/>
          <w:b/>
        </w:rPr>
        <w:t>Note that the filepath to the Xilinx memory core initialization module must be exactly as follows:</w:t>
      </w:r>
    </w:p>
    <w:p w:rsidR="00E65F47" w:rsidRPr="00833E2E" w:rsidRDefault="00E65F47" w:rsidP="00833E2E">
      <w:pPr>
        <w:spacing w:before="120" w:after="120"/>
        <w:ind w:left="720"/>
        <w:rPr>
          <w:rFonts w:ascii="Consolas" w:hAnsi="Consolas" w:cs="Consolas"/>
        </w:rPr>
      </w:pPr>
      <w:r w:rsidRPr="00833E2E">
        <w:rPr>
          <w:rFonts w:ascii="Consolas" w:hAnsi="Consolas" w:cs="Consolas"/>
        </w:rPr>
        <w:t>E:\N.I.G.E.-Machine\System\SRAM.coe</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 xml:space="preserve">Transfer the </w:t>
      </w:r>
      <w:r w:rsidR="00E65F47" w:rsidRPr="00232ECF">
        <w:rPr>
          <w:rFonts w:ascii="Arial" w:hAnsi="Arial" w:cs="Arial"/>
        </w:rPr>
        <w:t>FPGA configuration .bit file</w:t>
      </w:r>
      <w:r w:rsidRPr="00232ECF">
        <w:rPr>
          <w:rFonts w:ascii="Arial" w:hAnsi="Arial" w:cs="Arial"/>
        </w:rPr>
        <w:t xml:space="preserve"> to the </w:t>
      </w:r>
      <w:r w:rsidR="00E65F47" w:rsidRPr="00232ECF">
        <w:rPr>
          <w:rFonts w:ascii="Arial" w:hAnsi="Arial" w:cs="Arial"/>
        </w:rPr>
        <w:t>Nexys board in the usual manner</w:t>
      </w:r>
    </w:p>
    <w:p w:rsidR="00E65F47" w:rsidRPr="00232ECF" w:rsidRDefault="00E65F47">
      <w:pPr>
        <w:rPr>
          <w:rFonts w:ascii="Arial" w:hAnsi="Arial" w:cs="Arial"/>
          <w:smallCaps/>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26" w:name="_Toc430156295"/>
      <w:r w:rsidRPr="00232ECF">
        <w:rPr>
          <w:rFonts w:ascii="Arial" w:hAnsi="Arial" w:cs="Arial"/>
        </w:rPr>
        <w:lastRenderedPageBreak/>
        <w:t>4.  Customizing the system hardware</w:t>
      </w:r>
      <w:bookmarkEnd w:id="26"/>
    </w:p>
    <w:p w:rsidR="001C0DE3" w:rsidRPr="00232ECF" w:rsidRDefault="009A12A3" w:rsidP="00035CF8">
      <w:pPr>
        <w:rPr>
          <w:rFonts w:ascii="Arial" w:hAnsi="Arial" w:cs="Arial"/>
        </w:rPr>
      </w:pPr>
      <w:r w:rsidRPr="00232ECF">
        <w:rPr>
          <w:rFonts w:ascii="Arial" w:hAnsi="Arial" w:cs="Arial"/>
        </w:rPr>
        <w:t xml:space="preserve">The N.I.G.E. Machine is designed at the outset to </w:t>
      </w:r>
      <w:r w:rsidR="006D380A" w:rsidRPr="00232ECF">
        <w:rPr>
          <w:rFonts w:ascii="Arial" w:hAnsi="Arial" w:cs="Arial"/>
        </w:rPr>
        <w:t>be</w:t>
      </w:r>
      <w:r w:rsidRPr="00232ECF">
        <w:rPr>
          <w:rFonts w:ascii="Arial" w:hAnsi="Arial" w:cs="Arial"/>
        </w:rPr>
        <w:t xml:space="preserve"> extended for specific application</w:t>
      </w:r>
      <w:r w:rsidR="001C0DE3" w:rsidRPr="00232ECF">
        <w:rPr>
          <w:rFonts w:ascii="Arial" w:hAnsi="Arial" w:cs="Arial"/>
        </w:rPr>
        <w:t>s through customized hardware that control or interact with external apparatus.  The overall scheme for doing this is as follows: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Customized hardware is developed as VHDL (or Verilog) modules within the N.I.G.E. Machine design project</w:t>
      </w:r>
    </w:p>
    <w:p w:rsidR="001C0DE3" w:rsidRPr="000E2E91" w:rsidRDefault="001C0DE3" w:rsidP="000E2E91">
      <w:pPr>
        <w:pStyle w:val="ListParagraph"/>
        <w:numPr>
          <w:ilvl w:val="0"/>
          <w:numId w:val="15"/>
        </w:numPr>
        <w:rPr>
          <w:rFonts w:ascii="Arial" w:hAnsi="Arial" w:cs="Arial"/>
        </w:rPr>
      </w:pPr>
      <w:r w:rsidRPr="00232ECF">
        <w:rPr>
          <w:rFonts w:ascii="Arial" w:hAnsi="Arial" w:cs="Arial"/>
        </w:rP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N.I.G.E. Machine through </w:t>
      </w:r>
      <w:r w:rsidR="00857379" w:rsidRPr="00232ECF">
        <w:rPr>
          <w:rFonts w:ascii="Arial" w:hAnsi="Arial" w:cs="Arial"/>
        </w:rPr>
        <w:t xml:space="preserve">either or both of </w:t>
      </w:r>
      <w:r w:rsidRPr="00232ECF">
        <w:rPr>
          <w:rFonts w:ascii="Arial" w:hAnsi="Arial" w:cs="Arial"/>
        </w:rPr>
        <w:t>two channels</w:t>
      </w:r>
      <w:r w:rsidR="00857379" w:rsidRPr="00232ECF">
        <w:rPr>
          <w:rFonts w:ascii="Arial" w:hAnsi="Arial" w:cs="Arial"/>
        </w:rPr>
        <w:t>:</w:t>
      </w:r>
    </w:p>
    <w:p w:rsidR="001C0DE3" w:rsidRPr="00232ECF" w:rsidRDefault="00857379" w:rsidP="001C0DE3">
      <w:pPr>
        <w:pStyle w:val="ListParagraph"/>
        <w:numPr>
          <w:ilvl w:val="1"/>
          <w:numId w:val="15"/>
        </w:numPr>
        <w:rPr>
          <w:rFonts w:ascii="Arial" w:hAnsi="Arial" w:cs="Arial"/>
        </w:rPr>
      </w:pPr>
      <w:r w:rsidRPr="00232ECF">
        <w:rPr>
          <w:rFonts w:ascii="Arial" w:hAnsi="Arial" w:cs="Arial"/>
        </w:rPr>
        <w:t>Additional user-defined hardware registers (that extend</w:t>
      </w:r>
      <w:r w:rsidR="001C0DE3" w:rsidRPr="00232ECF">
        <w:rPr>
          <w:rFonts w:ascii="Arial" w:hAnsi="Arial" w:cs="Arial"/>
        </w:rPr>
        <w:t xml:space="preserve"> the list </w:t>
      </w:r>
      <w:r w:rsidRPr="00232ECF">
        <w:rPr>
          <w:rFonts w:ascii="Arial" w:hAnsi="Arial" w:cs="Arial"/>
        </w:rPr>
        <w:t xml:space="preserve">documented </w:t>
      </w:r>
      <w:r w:rsidR="001C0DE3" w:rsidRPr="00232ECF">
        <w:rPr>
          <w:rFonts w:ascii="Arial" w:hAnsi="Arial" w:cs="Arial"/>
        </w:rPr>
        <w:t>in appendices</w:t>
      </w:r>
      <w:r w:rsidRPr="00232ECF">
        <w:rPr>
          <w:rFonts w:ascii="Arial" w:hAnsi="Arial" w:cs="Arial"/>
        </w:rPr>
        <w:t xml:space="preserve"> 3 and 4)</w:t>
      </w:r>
      <w:r w:rsidR="001C0DE3" w:rsidRPr="00232ECF">
        <w:rPr>
          <w:rFonts w:ascii="Arial" w:hAnsi="Arial" w:cs="Arial"/>
        </w:rPr>
        <w:t xml:space="preserve">.  These hardware </w:t>
      </w:r>
      <w:r w:rsidRPr="00232ECF">
        <w:rPr>
          <w:rFonts w:ascii="Arial" w:hAnsi="Arial" w:cs="Arial"/>
        </w:rPr>
        <w:t xml:space="preserve">registers </w:t>
      </w:r>
      <w:r w:rsidR="001C0DE3" w:rsidRPr="00232ECF">
        <w:rPr>
          <w:rFonts w:ascii="Arial" w:hAnsi="Arial" w:cs="Arial"/>
        </w:rPr>
        <w:t xml:space="preserve">may be readable, writable or both.  </w:t>
      </w:r>
      <w:r w:rsidRPr="00232ECF">
        <w:rPr>
          <w:rFonts w:ascii="Arial" w:hAnsi="Arial" w:cs="Arial"/>
        </w:rPr>
        <w:t>The CPU access them through normal memory fetch and store instructions, while the bit level signals are routed directly into the design of the custom hardware module</w:t>
      </w:r>
    </w:p>
    <w:p w:rsidR="00857379" w:rsidRPr="00232ECF" w:rsidRDefault="00857379" w:rsidP="001C0DE3">
      <w:pPr>
        <w:pStyle w:val="ListParagraph"/>
        <w:numPr>
          <w:ilvl w:val="1"/>
          <w:numId w:val="15"/>
        </w:numPr>
        <w:rPr>
          <w:rFonts w:ascii="Arial" w:hAnsi="Arial" w:cs="Arial"/>
        </w:rPr>
      </w:pPr>
      <w:r w:rsidRPr="00232ECF">
        <w:rPr>
          <w:rFonts w:ascii="Arial" w:hAnsi="Arial" w:cs="Arial"/>
        </w:rP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Pr="00232ECF" w:rsidRDefault="002373D5" w:rsidP="002373D5">
      <w:pPr>
        <w:pStyle w:val="ListParagraph"/>
        <w:numPr>
          <w:ilvl w:val="0"/>
          <w:numId w:val="15"/>
        </w:numPr>
        <w:rPr>
          <w:rFonts w:ascii="Arial" w:hAnsi="Arial" w:cs="Arial"/>
        </w:rPr>
      </w:pPr>
      <w:r w:rsidRPr="00232ECF">
        <w:rPr>
          <w:rFonts w:ascii="Arial" w:hAnsi="Arial" w:cs="Arial"/>
        </w:rP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Pr="00232ECF" w:rsidRDefault="002373D5" w:rsidP="002373D5">
      <w:pPr>
        <w:pStyle w:val="ListParagraph"/>
        <w:numPr>
          <w:ilvl w:val="1"/>
          <w:numId w:val="15"/>
        </w:numPr>
        <w:rPr>
          <w:rFonts w:ascii="Arial" w:hAnsi="Arial" w:cs="Arial"/>
        </w:rPr>
      </w:pPr>
      <w:r w:rsidRPr="00232ECF">
        <w:rPr>
          <w:rFonts w:ascii="Arial" w:hAnsi="Arial" w:cs="Arial"/>
        </w:rPr>
        <w:t>Inst_HW_Registers</w:t>
      </w:r>
    </w:p>
    <w:p w:rsidR="002373D5" w:rsidRPr="00232ECF" w:rsidRDefault="002373D5" w:rsidP="002373D5">
      <w:pPr>
        <w:pStyle w:val="ListParagraph"/>
        <w:numPr>
          <w:ilvl w:val="1"/>
          <w:numId w:val="15"/>
        </w:numPr>
        <w:rPr>
          <w:rFonts w:ascii="Arial" w:hAnsi="Arial" w:cs="Arial"/>
        </w:rPr>
      </w:pPr>
      <w:r w:rsidRPr="00232ECF">
        <w:rPr>
          <w:rFonts w:ascii="Arial" w:hAnsi="Arial" w:cs="Arial"/>
        </w:rPr>
        <w:t>Inst_Interrupt</w:t>
      </w:r>
    </w:p>
    <w:p w:rsidR="00857379" w:rsidRPr="00232ECF" w:rsidRDefault="00857379" w:rsidP="00857379">
      <w:pPr>
        <w:pStyle w:val="ListParagraph"/>
        <w:numPr>
          <w:ilvl w:val="0"/>
          <w:numId w:val="15"/>
        </w:numPr>
        <w:rPr>
          <w:rFonts w:ascii="Arial" w:hAnsi="Arial" w:cs="Arial"/>
        </w:rPr>
      </w:pPr>
      <w:r w:rsidRPr="00232ECF">
        <w:rPr>
          <w:rFonts w:ascii="Arial" w:hAnsi="Arial" w:cs="Arial"/>
        </w:rPr>
        <w:t xml:space="preserve">The FORTH system software is used to debug, test, and develop the necessary control applications for the customized hardware.  Because </w:t>
      </w:r>
      <w:r w:rsidR="009B26A1" w:rsidRPr="00232ECF">
        <w:rPr>
          <w:rFonts w:ascii="Arial" w:hAnsi="Arial" w:cs="Arial"/>
        </w:rPr>
        <w:t xml:space="preserve">FORTH can be used as </w:t>
      </w:r>
      <w:r w:rsidRPr="00232ECF">
        <w:rPr>
          <w:rFonts w:ascii="Arial" w:hAnsi="Arial" w:cs="Arial"/>
        </w:rPr>
        <w:t xml:space="preserve">an interpreted </w:t>
      </w:r>
      <w:r w:rsidR="009B26A1" w:rsidRPr="00232ECF">
        <w:rPr>
          <w:rFonts w:ascii="Arial" w:hAnsi="Arial" w:cs="Arial"/>
        </w:rPr>
        <w:t>language, and because the N.I.G.E. Machine includes native keyboard and video display interfaces, the</w:t>
      </w:r>
      <w:r w:rsidRPr="00232ECF">
        <w:rPr>
          <w:rFonts w:ascii="Arial" w:hAnsi="Arial" w:cs="Arial"/>
        </w:rPr>
        <w:t xml:space="preserve"> benefits of </w:t>
      </w:r>
      <w:r w:rsidR="009B26A1" w:rsidRPr="00232ECF">
        <w:rPr>
          <w:rFonts w:ascii="Arial" w:hAnsi="Arial" w:cs="Arial"/>
        </w:rPr>
        <w:t xml:space="preserve">both </w:t>
      </w:r>
      <w:r w:rsidRPr="00232ECF">
        <w:rPr>
          <w:rFonts w:ascii="Arial" w:hAnsi="Arial" w:cs="Arial"/>
        </w:rPr>
        <w:t>rapid prototyping and fas</w:t>
      </w:r>
      <w:r w:rsidR="009B26A1" w:rsidRPr="00232ECF">
        <w:rPr>
          <w:rFonts w:ascii="Arial" w:hAnsi="Arial" w:cs="Arial"/>
        </w:rPr>
        <w:t>t execution speed are available to enhance software development compared with a traditional embedded development usi</w:t>
      </w:r>
      <w:r w:rsidR="00C05259" w:rsidRPr="00232ECF">
        <w:rPr>
          <w:rFonts w:ascii="Arial" w:hAnsi="Arial" w:cs="Arial"/>
        </w:rPr>
        <w:t>ng a remote editor and compiler</w:t>
      </w:r>
    </w:p>
    <w:p w:rsidR="009B26A1" w:rsidRPr="00232ECF" w:rsidRDefault="001C0DE3" w:rsidP="001C0DE3">
      <w:pPr>
        <w:rPr>
          <w:rFonts w:ascii="Arial" w:hAnsi="Arial" w:cs="Arial"/>
        </w:rPr>
      </w:pPr>
      <w:r w:rsidRPr="00232ECF">
        <w:rPr>
          <w:rFonts w:ascii="Arial" w:hAnsi="Arial" w:cs="Arial"/>
        </w:rPr>
        <w:t>I</w:t>
      </w:r>
      <w:r w:rsidR="009A12A3" w:rsidRPr="00232ECF">
        <w:rPr>
          <w:rFonts w:ascii="Arial" w:hAnsi="Arial" w:cs="Arial"/>
        </w:rPr>
        <w:t>n addition the N.I.G.E. Machine design is released under a dual license with open source rights for</w:t>
      </w:r>
      <w:r w:rsidR="009B26A1" w:rsidRPr="00232ECF">
        <w:rPr>
          <w:rFonts w:ascii="Arial" w:hAnsi="Arial" w:cs="Arial"/>
        </w:rPr>
        <w:t xml:space="preserve"> non-commercial use (p</w:t>
      </w:r>
      <w:r w:rsidR="009A12A3" w:rsidRPr="00232ECF">
        <w:rPr>
          <w:rFonts w:ascii="Arial" w:hAnsi="Arial" w:cs="Arial"/>
        </w:rPr>
        <w:t xml:space="preserve">lease see the </w:t>
      </w:r>
      <w:r w:rsidR="006D380A" w:rsidRPr="00232ECF">
        <w:rPr>
          <w:rFonts w:ascii="Arial" w:hAnsi="Arial" w:cs="Arial"/>
        </w:rPr>
        <w:t>cover page of this manual for further details.</w:t>
      </w:r>
      <w:r w:rsidR="009B26A1" w:rsidRPr="00232ECF">
        <w:rPr>
          <w:rFonts w:ascii="Arial" w:hAnsi="Arial" w:cs="Arial"/>
        </w:rPr>
        <w:t>)  The design of the system itself can be remade.</w:t>
      </w:r>
      <w:r w:rsidR="002373D5" w:rsidRPr="00232ECF">
        <w:rPr>
          <w:rFonts w:ascii="Arial" w:hAnsi="Arial" w:cs="Arial"/>
        </w:rPr>
        <w:t xml:space="preserve">  </w:t>
      </w:r>
    </w:p>
    <w:p w:rsidR="007E46D0" w:rsidRPr="00232ECF" w:rsidRDefault="007E46D0" w:rsidP="001C0DE3">
      <w:pPr>
        <w:rPr>
          <w:rFonts w:ascii="Arial" w:hAnsi="Arial" w:cs="Arial"/>
        </w:rPr>
      </w:pPr>
      <w:r w:rsidRPr="00232ECF">
        <w:rPr>
          <w:rFonts w:ascii="Arial" w:hAnsi="Arial" w:cs="Arial"/>
        </w:rPr>
        <w:t>This manual cannot fully describe the process of custom hardware development in VHDL or Verilog, but some further suggestions in respect of the N.I.G.E. Machine are made as follows:</w:t>
      </w:r>
    </w:p>
    <w:p w:rsidR="007E46D0" w:rsidRPr="00232ECF" w:rsidRDefault="00DC5971" w:rsidP="007E46D0">
      <w:pPr>
        <w:pStyle w:val="ListParagraph"/>
        <w:numPr>
          <w:ilvl w:val="0"/>
          <w:numId w:val="15"/>
        </w:numPr>
        <w:rPr>
          <w:rFonts w:ascii="Arial" w:hAnsi="Arial" w:cs="Arial"/>
        </w:rPr>
      </w:pPr>
      <w:r w:rsidRPr="00232ECF">
        <w:rPr>
          <w:rFonts w:ascii="Arial" w:hAnsi="Arial" w:cs="Arial"/>
        </w:rPr>
        <w:t xml:space="preserve">Testing design changes in the electronic simulator (Xilinx ISM) is essential before testing in hardware.  For this purpose a faster-to-simulate SRAM module (RAM_for_Testbench) is provided.  Comment out the instance of SYS_RAM in </w:t>
      </w:r>
      <w:r w:rsidRPr="00232ECF">
        <w:rPr>
          <w:rFonts w:ascii="Arial" w:hAnsi="Arial" w:cs="Arial"/>
        </w:rPr>
        <w:lastRenderedPageBreak/>
        <w:t>Board_Nexys4 and comment in RAM_for_Testbench.  The principal advantage is that this module can read a revised SRAM.bin file directly without being regenerated, thus saving time</w:t>
      </w:r>
    </w:p>
    <w:p w:rsidR="00DC5971" w:rsidRPr="00232ECF" w:rsidRDefault="00DC5971" w:rsidP="007E46D0">
      <w:pPr>
        <w:pStyle w:val="ListParagraph"/>
        <w:numPr>
          <w:ilvl w:val="0"/>
          <w:numId w:val="15"/>
        </w:numPr>
        <w:rPr>
          <w:rFonts w:ascii="Arial" w:hAnsi="Arial" w:cs="Arial"/>
        </w:rPr>
      </w:pPr>
      <w:r w:rsidRPr="00232ECF">
        <w:rPr>
          <w:rFonts w:ascii="Arial" w:hAnsi="Arial" w:cs="Arial"/>
        </w:rPr>
        <w:t xml:space="preserve">Regression testing of CPU functionality is also essential after modifications are made.  Several regression test programs are provided in the folder </w:t>
      </w:r>
      <w:r w:rsidR="0050461E" w:rsidRPr="00232ECF">
        <w:rPr>
          <w:rFonts w:ascii="Arial" w:hAnsi="Arial" w:cs="Arial"/>
        </w:rPr>
        <w:t xml:space="preserve">E:\N.I.G.E.-Machine\System </w:t>
      </w:r>
      <w:r w:rsidRPr="00232ECF">
        <w:rPr>
          <w:rFonts w:ascii="Arial" w:hAnsi="Arial" w:cs="Arial"/>
        </w:rPr>
        <w:t xml:space="preserve">to test the CPU instructions set, memory access and other functions.  They can be run in both the electronic simulator and in hardware.  Each test in the sequence is announced via the seven-segment display.  If </w:t>
      </w:r>
      <w:r w:rsidR="0050461E" w:rsidRPr="00232ECF">
        <w:rPr>
          <w:rFonts w:ascii="Arial" w:hAnsi="Arial" w:cs="Arial"/>
        </w:rPr>
        <w:t>a</w:t>
      </w:r>
      <w:r w:rsidRPr="00232ECF">
        <w:rPr>
          <w:rFonts w:ascii="Arial" w:hAnsi="Arial" w:cs="Arial"/>
        </w:rPr>
        <w:t xml:space="preserve"> test fails </w:t>
      </w:r>
      <w:r w:rsidR="0050461E" w:rsidRPr="00232ECF">
        <w:rPr>
          <w:rFonts w:ascii="Arial" w:hAnsi="Arial" w:cs="Arial"/>
        </w:rPr>
        <w:t xml:space="preserve">then </w:t>
      </w:r>
      <w:r w:rsidRPr="00232ECF">
        <w:rPr>
          <w:rFonts w:ascii="Arial" w:hAnsi="Arial" w:cs="Arial"/>
        </w:rPr>
        <w:t xml:space="preserve">its sequence number will remain on display.  If the </w:t>
      </w:r>
      <w:r w:rsidR="0050461E" w:rsidRPr="00232ECF">
        <w:rPr>
          <w:rFonts w:ascii="Arial" w:hAnsi="Arial" w:cs="Arial"/>
        </w:rPr>
        <w:t xml:space="preserve">complete </w:t>
      </w:r>
      <w:r w:rsidRPr="00232ECF">
        <w:rPr>
          <w:rFonts w:ascii="Arial" w:hAnsi="Arial" w:cs="Arial"/>
        </w:rPr>
        <w:t xml:space="preserve">sequence of tests completes </w:t>
      </w:r>
      <w:r w:rsidR="0050461E" w:rsidRPr="00232ECF">
        <w:rPr>
          <w:rFonts w:ascii="Arial" w:hAnsi="Arial" w:cs="Arial"/>
        </w:rPr>
        <w:t>successfully</w:t>
      </w:r>
      <w:r w:rsidRPr="00232ECF">
        <w:rPr>
          <w:rFonts w:ascii="Arial" w:hAnsi="Arial" w:cs="Arial"/>
        </w:rPr>
        <w:t xml:space="preserve"> </w:t>
      </w:r>
      <w:r w:rsidR="0050461E" w:rsidRPr="00232ECF">
        <w:rPr>
          <w:rFonts w:ascii="Arial" w:hAnsi="Arial" w:cs="Arial"/>
        </w:rPr>
        <w:t xml:space="preserve"> then </w:t>
      </w:r>
      <w:r w:rsidRPr="00232ECF">
        <w:rPr>
          <w:rFonts w:ascii="Arial" w:hAnsi="Arial" w:cs="Arial"/>
        </w:rPr>
        <w:t>the value 0xFF is displayed</w:t>
      </w:r>
    </w:p>
    <w:p w:rsidR="007E46D0" w:rsidRPr="00232ECF" w:rsidRDefault="007E46D0" w:rsidP="007E46D0">
      <w:pPr>
        <w:pStyle w:val="ListParagraph"/>
        <w:numPr>
          <w:ilvl w:val="0"/>
          <w:numId w:val="15"/>
        </w:numPr>
        <w:rPr>
          <w:rFonts w:ascii="Arial" w:hAnsi="Arial" w:cs="Arial"/>
        </w:rPr>
      </w:pPr>
      <w:r w:rsidRPr="00232ECF">
        <w:rPr>
          <w:rFonts w:ascii="Arial" w:hAnsi="Arial" w:cs="Arial"/>
        </w:rPr>
        <w:t>It is critical to ensure that the new design meets timing.  ISE SmartXplorer is very helpful for obtaining the best place and route for a given design and optimizing timing</w:t>
      </w:r>
    </w:p>
    <w:p w:rsidR="007E46D0" w:rsidRPr="00232ECF" w:rsidRDefault="007E46D0" w:rsidP="001C0DE3">
      <w:pPr>
        <w:rPr>
          <w:rFonts w:ascii="Arial" w:hAnsi="Arial" w:cs="Arial"/>
        </w:rPr>
      </w:pPr>
    </w:p>
    <w:bookmarkEnd w:id="0"/>
    <w:p w:rsidR="00661238" w:rsidRPr="00232ECF" w:rsidRDefault="00661238" w:rsidP="004E6FB6">
      <w:pPr>
        <w:pStyle w:val="Heading1"/>
        <w:rPr>
          <w:rFonts w:ascii="Arial" w:hAnsi="Arial" w:cs="Arial"/>
        </w:rPr>
      </w:pPr>
    </w:p>
    <w:p w:rsidR="00232ECF" w:rsidRPr="00232ECF" w:rsidRDefault="00232ECF">
      <w:pPr>
        <w:pStyle w:val="Heading1"/>
        <w:rPr>
          <w:rFonts w:ascii="Arial" w:hAnsi="Arial" w:cs="Arial"/>
        </w:rPr>
      </w:pPr>
    </w:p>
    <w:sectPr w:rsidR="00232ECF" w:rsidRPr="00232ECF" w:rsidSect="00F1752C">
      <w:headerReference w:type="default" r:id="rId15"/>
      <w:footerReference w:type="defaul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A6E" w:rsidRDefault="00333A6E" w:rsidP="00035CF8">
      <w:r>
        <w:separator/>
      </w:r>
    </w:p>
    <w:p w:rsidR="00333A6E" w:rsidRDefault="00333A6E"/>
  </w:endnote>
  <w:endnote w:type="continuationSeparator" w:id="0">
    <w:p w:rsidR="00333A6E" w:rsidRDefault="00333A6E" w:rsidP="00035CF8">
      <w:r>
        <w:continuationSeparator/>
      </w:r>
    </w:p>
    <w:p w:rsidR="00333A6E" w:rsidRDefault="00333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E53" w:rsidRDefault="00AC0E53" w:rsidP="00035CF8">
    <w:pPr>
      <w:pStyle w:val="Footer"/>
    </w:pPr>
  </w:p>
  <w:p w:rsidR="00AC0E53" w:rsidRDefault="00AC0E53" w:rsidP="00035CF8">
    <w:pPr>
      <w:pStyle w:val="Footer"/>
    </w:pPr>
  </w:p>
  <w:p w:rsidR="00AC0E53" w:rsidRDefault="00AC0E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A6E" w:rsidRDefault="00333A6E" w:rsidP="00035CF8">
      <w:r>
        <w:separator/>
      </w:r>
    </w:p>
    <w:p w:rsidR="00333A6E" w:rsidRDefault="00333A6E"/>
  </w:footnote>
  <w:footnote w:type="continuationSeparator" w:id="0">
    <w:p w:rsidR="00333A6E" w:rsidRDefault="00333A6E" w:rsidP="00035CF8">
      <w:r>
        <w:continuationSeparator/>
      </w:r>
    </w:p>
    <w:p w:rsidR="00333A6E" w:rsidRDefault="00333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ECF" w:rsidRPr="007E4773" w:rsidRDefault="00232ECF" w:rsidP="00232ECF">
    <w:pPr>
      <w:pStyle w:val="Header"/>
      <w:tabs>
        <w:tab w:val="clear" w:pos="4513"/>
        <w:tab w:val="clear" w:pos="9026"/>
        <w:tab w:val="center" w:pos="5043"/>
        <w:tab w:val="right" w:pos="10086"/>
      </w:tabs>
      <w:spacing w:line="30" w:lineRule="atLeast"/>
      <w:contextualSpacing/>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B33D61">
      <w:rPr>
        <w:rFonts w:ascii="Arial" w:hAnsi="Arial" w:cs="Arial"/>
        <w:i/>
        <w:noProof/>
        <w:sz w:val="20"/>
        <w:szCs w:val="20"/>
        <w:lang w:val="en-GB"/>
      </w:rPr>
      <w:t>1</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r>
    <w:r w:rsidR="00C069D9">
      <w:rPr>
        <w:rFonts w:ascii="Arial" w:hAnsi="Arial" w:cs="Arial"/>
        <w:i/>
        <w:sz w:val="20"/>
        <w:szCs w:val="20"/>
        <w:lang w:val="en-GB"/>
      </w:rPr>
      <w:t>June 2016</w:t>
    </w:r>
  </w:p>
  <w:p w:rsidR="00232ECF" w:rsidRDefault="0023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187"/>
    <w:multiLevelType w:val="hybridMultilevel"/>
    <w:tmpl w:val="6B3087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B436813"/>
    <w:multiLevelType w:val="hybridMultilevel"/>
    <w:tmpl w:val="0D1E9A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C9173F9"/>
    <w:multiLevelType w:val="hybridMultilevel"/>
    <w:tmpl w:val="97DA18BE"/>
    <w:lvl w:ilvl="0" w:tplc="1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97A11"/>
    <w:multiLevelType w:val="hybridMultilevel"/>
    <w:tmpl w:val="4822D7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6A784E53"/>
    <w:multiLevelType w:val="multilevel"/>
    <w:tmpl w:val="1B6A16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4406AE"/>
    <w:multiLevelType w:val="hybridMultilevel"/>
    <w:tmpl w:val="FA147A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1"/>
  </w:num>
  <w:num w:numId="4">
    <w:abstractNumId w:val="13"/>
  </w:num>
  <w:num w:numId="5">
    <w:abstractNumId w:val="5"/>
  </w:num>
  <w:num w:numId="6">
    <w:abstractNumId w:val="3"/>
  </w:num>
  <w:num w:numId="7">
    <w:abstractNumId w:val="14"/>
  </w:num>
  <w:num w:numId="8">
    <w:abstractNumId w:val="19"/>
  </w:num>
  <w:num w:numId="9">
    <w:abstractNumId w:val="1"/>
  </w:num>
  <w:num w:numId="10">
    <w:abstractNumId w:val="4"/>
  </w:num>
  <w:num w:numId="11">
    <w:abstractNumId w:val="16"/>
  </w:num>
  <w:num w:numId="12">
    <w:abstractNumId w:val="9"/>
  </w:num>
  <w:num w:numId="13">
    <w:abstractNumId w:val="8"/>
  </w:num>
  <w:num w:numId="14">
    <w:abstractNumId w:val="18"/>
  </w:num>
  <w:num w:numId="15">
    <w:abstractNumId w:val="2"/>
  </w:num>
  <w:num w:numId="16">
    <w:abstractNumId w:val="22"/>
  </w:num>
  <w:num w:numId="17">
    <w:abstractNumId w:val="15"/>
  </w:num>
  <w:num w:numId="18">
    <w:abstractNumId w:val="6"/>
  </w:num>
  <w:num w:numId="19">
    <w:abstractNumId w:val="12"/>
  </w:num>
  <w:num w:numId="20">
    <w:abstractNumId w:val="20"/>
  </w:num>
  <w:num w:numId="21">
    <w:abstractNumId w:val="0"/>
  </w:num>
  <w:num w:numId="22">
    <w:abstractNumId w:val="21"/>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2E91"/>
    <w:rsid w:val="000E4E9D"/>
    <w:rsid w:val="000E67D6"/>
    <w:rsid w:val="000E7B3E"/>
    <w:rsid w:val="000F7063"/>
    <w:rsid w:val="00111BC9"/>
    <w:rsid w:val="0011460F"/>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2ECF"/>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3A6E"/>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B51B6"/>
    <w:rsid w:val="003C1CB6"/>
    <w:rsid w:val="003C25C5"/>
    <w:rsid w:val="003C3B8A"/>
    <w:rsid w:val="003C4211"/>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1761"/>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3946"/>
    <w:rsid w:val="004F7D14"/>
    <w:rsid w:val="0050461E"/>
    <w:rsid w:val="005069CE"/>
    <w:rsid w:val="00507A0C"/>
    <w:rsid w:val="00517FB6"/>
    <w:rsid w:val="0052167A"/>
    <w:rsid w:val="005226A1"/>
    <w:rsid w:val="00525072"/>
    <w:rsid w:val="00545DB3"/>
    <w:rsid w:val="00547CDE"/>
    <w:rsid w:val="00551594"/>
    <w:rsid w:val="00552F91"/>
    <w:rsid w:val="00555CCD"/>
    <w:rsid w:val="00556901"/>
    <w:rsid w:val="005618B7"/>
    <w:rsid w:val="005642C3"/>
    <w:rsid w:val="0056438F"/>
    <w:rsid w:val="00564686"/>
    <w:rsid w:val="0057051C"/>
    <w:rsid w:val="00571ADC"/>
    <w:rsid w:val="0057322D"/>
    <w:rsid w:val="005803A5"/>
    <w:rsid w:val="00580745"/>
    <w:rsid w:val="00581BF9"/>
    <w:rsid w:val="00591AAE"/>
    <w:rsid w:val="00592E8F"/>
    <w:rsid w:val="005945FA"/>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B574F"/>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3B8"/>
    <w:rsid w:val="00754DBC"/>
    <w:rsid w:val="0076236D"/>
    <w:rsid w:val="00762CE3"/>
    <w:rsid w:val="00763EC6"/>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33E2E"/>
    <w:rsid w:val="00843E24"/>
    <w:rsid w:val="008572CF"/>
    <w:rsid w:val="00857379"/>
    <w:rsid w:val="008601C8"/>
    <w:rsid w:val="00861D98"/>
    <w:rsid w:val="00867F82"/>
    <w:rsid w:val="00870B03"/>
    <w:rsid w:val="00870E01"/>
    <w:rsid w:val="00872184"/>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6F0"/>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214"/>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264A8"/>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12CE"/>
    <w:rsid w:val="00AE27A0"/>
    <w:rsid w:val="00AE2F13"/>
    <w:rsid w:val="00AE309D"/>
    <w:rsid w:val="00AE4D4E"/>
    <w:rsid w:val="00AE58C7"/>
    <w:rsid w:val="00AF0288"/>
    <w:rsid w:val="00AF5686"/>
    <w:rsid w:val="00AF672D"/>
    <w:rsid w:val="00B009A0"/>
    <w:rsid w:val="00B01169"/>
    <w:rsid w:val="00B04814"/>
    <w:rsid w:val="00B127C6"/>
    <w:rsid w:val="00B161EA"/>
    <w:rsid w:val="00B21E9D"/>
    <w:rsid w:val="00B3079C"/>
    <w:rsid w:val="00B318D3"/>
    <w:rsid w:val="00B33D61"/>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A7131"/>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069D9"/>
    <w:rsid w:val="00C110B9"/>
    <w:rsid w:val="00C30887"/>
    <w:rsid w:val="00C32AB4"/>
    <w:rsid w:val="00C33AD0"/>
    <w:rsid w:val="00C34A19"/>
    <w:rsid w:val="00C34B4D"/>
    <w:rsid w:val="00C3639B"/>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37D6"/>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3D76"/>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EF0C5D"/>
    <w:rsid w:val="00F07FE6"/>
    <w:rsid w:val="00F11B96"/>
    <w:rsid w:val="00F1752C"/>
    <w:rsid w:val="00F26BBD"/>
    <w:rsid w:val="00F315AB"/>
    <w:rsid w:val="00F37CBC"/>
    <w:rsid w:val="00F41F96"/>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1E00"/>
    <w:rsid w:val="00F92BE8"/>
    <w:rsid w:val="00F93488"/>
    <w:rsid w:val="00F943DF"/>
    <w:rsid w:val="00F94F0C"/>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FEB8"/>
  <w15:docId w15:val="{F15197D5-E19F-4950-A0B1-B9577244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omplang.tuwien.ac.at/anton/euroforth/ef13/papers/" TargetMode="Externa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2012-2016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B940D-E6F4-4409-B015-1CA0EB31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N.I.G.E. MACHINE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N.I.G.E. MACHINE ***</dc:title>
  <dc:subject>Getting Started</dc:subject>
  <dc:creator/>
  <cp:lastModifiedBy>Andrew Read</cp:lastModifiedBy>
  <cp:revision>29</cp:revision>
  <cp:lastPrinted>2016-06-21T03:29:00Z</cp:lastPrinted>
  <dcterms:created xsi:type="dcterms:W3CDTF">2015-08-24T11:24:00Z</dcterms:created>
  <dcterms:modified xsi:type="dcterms:W3CDTF">2016-06-21T03:29:00Z</dcterms:modified>
</cp:coreProperties>
</file>