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B4FD9" w14:textId="77777777" w:rsidR="00D27FD1" w:rsidRDefault="00000000">
      <w:pPr>
        <w:spacing w:before="2000" w:after="200"/>
        <w:jc w:val="center"/>
      </w:pPr>
      <w:r>
        <w:rPr>
          <w:b/>
          <w:bCs/>
          <w:color w:val="2E75B6"/>
          <w:sz w:val="52"/>
          <w:szCs w:val="52"/>
        </w:rPr>
        <w:t>Website Project Proposal</w:t>
      </w:r>
    </w:p>
    <w:p w14:paraId="4E72EFA7" w14:textId="77777777" w:rsidR="00D27FD1" w:rsidRDefault="00000000">
      <w:pPr>
        <w:spacing w:after="100"/>
        <w:jc w:val="center"/>
      </w:pPr>
      <w:r>
        <w:rPr>
          <w:b/>
          <w:bCs/>
          <w:color w:val="1A1A1A"/>
          <w:sz w:val="36"/>
          <w:szCs w:val="36"/>
        </w:rPr>
        <w:t>Serene Destiny Beauty Spa</w:t>
      </w:r>
    </w:p>
    <w:p w14:paraId="2A60BFDF" w14:textId="77777777" w:rsidR="00D27FD1" w:rsidRDefault="00000000">
      <w:pPr>
        <w:spacing w:after="100"/>
        <w:jc w:val="center"/>
      </w:pPr>
      <w:r>
        <w:rPr>
          <w:color w:val="555555"/>
          <w:sz w:val="26"/>
          <w:szCs w:val="26"/>
        </w:rPr>
        <w:t>Part 1 — Website Project Proposal</w:t>
      </w:r>
    </w:p>
    <w:p w14:paraId="5CAD9E8F" w14:textId="66ABABBD" w:rsidR="00D27FD1" w:rsidRDefault="00D27FD1">
      <w:pPr>
        <w:spacing w:after="600"/>
        <w:jc w:val="center"/>
      </w:pPr>
    </w:p>
    <w:p w14:paraId="0BA8B7E8" w14:textId="23E37548" w:rsidR="00D27FD1" w:rsidRDefault="003B779C">
      <w:pPr>
        <w:spacing w:after="60"/>
        <w:jc w:val="center"/>
      </w:pPr>
      <w:r>
        <w:rPr>
          <w:color w:val="555555"/>
        </w:rPr>
        <w:t>Andiswa Dlungele</w:t>
      </w:r>
    </w:p>
    <w:p w14:paraId="62A3FE98" w14:textId="047251A0" w:rsidR="00D27FD1" w:rsidRDefault="003B779C">
      <w:pPr>
        <w:spacing w:after="60"/>
        <w:jc w:val="center"/>
      </w:pPr>
      <w:r>
        <w:rPr>
          <w:color w:val="555555"/>
        </w:rPr>
        <w:t>ST10477886</w:t>
      </w:r>
    </w:p>
    <w:p w14:paraId="486AF9B7" w14:textId="0C5070F6" w:rsidR="00D27FD1" w:rsidRDefault="00000000">
      <w:pPr>
        <w:spacing w:after="60"/>
        <w:jc w:val="center"/>
      </w:pPr>
      <w:r>
        <w:rPr>
          <w:color w:val="555555"/>
        </w:rPr>
        <w:t>Group</w:t>
      </w:r>
      <w:r w:rsidR="003B779C">
        <w:rPr>
          <w:color w:val="555555"/>
        </w:rPr>
        <w:t xml:space="preserve"> 1</w:t>
      </w:r>
    </w:p>
    <w:p w14:paraId="4AFABBEB" w14:textId="5E5E2542" w:rsidR="00D27FD1" w:rsidRDefault="00D27FD1">
      <w:pPr>
        <w:jc w:val="center"/>
      </w:pPr>
    </w:p>
    <w:p w14:paraId="1008096E" w14:textId="77777777" w:rsidR="00D27FD1" w:rsidRDefault="00000000">
      <w:r>
        <w:br w:type="page"/>
      </w:r>
    </w:p>
    <w:p w14:paraId="1F5E7962" w14:textId="77777777" w:rsidR="00D27FD1" w:rsidRDefault="00000000">
      <w:pPr>
        <w:spacing w:before="200" w:after="200"/>
      </w:pPr>
      <w:r>
        <w:rPr>
          <w:b/>
          <w:bCs/>
          <w:color w:val="2E75B6"/>
          <w:sz w:val="30"/>
          <w:szCs w:val="30"/>
        </w:rPr>
        <w:lastRenderedPageBreak/>
        <w:t>Table of Contents</w:t>
      </w:r>
    </w:p>
    <w:sdt>
      <w:sdtPr>
        <w:alias w:val="Table of Contents"/>
        <w:id w:val="-251815982"/>
      </w:sdtPr>
      <w:sdtContent>
        <w:p w14:paraId="066375D4" w14:textId="77777777" w:rsidR="003B779C" w:rsidRDefault="00000000">
          <w:pPr>
            <w:pStyle w:val="TOC1"/>
            <w:tabs>
              <w:tab w:val="right" w:leader="dot" w:pos="9016"/>
            </w:tabs>
            <w:rPr>
              <w:noProof/>
            </w:rPr>
          </w:pPr>
          <w:r>
            <w:fldChar w:fldCharType="begin"/>
          </w:r>
          <w:r>
            <w:instrText>TOC \h \o "1-2"</w:instrText>
          </w:r>
          <w:r>
            <w:fldChar w:fldCharType="separate"/>
          </w:r>
          <w:hyperlink w:anchor="_Toc225805367" w:history="1">
            <w:r w:rsidR="003B779C" w:rsidRPr="00591CAE">
              <w:rPr>
                <w:rStyle w:val="Hyperlink"/>
                <w:noProof/>
              </w:rPr>
              <w:t>1. Organisation Overview</w:t>
            </w:r>
            <w:r w:rsidR="003B779C">
              <w:rPr>
                <w:noProof/>
              </w:rPr>
              <w:tab/>
            </w:r>
            <w:r w:rsidR="003B779C">
              <w:rPr>
                <w:noProof/>
              </w:rPr>
              <w:fldChar w:fldCharType="begin"/>
            </w:r>
            <w:r w:rsidR="003B779C">
              <w:rPr>
                <w:noProof/>
              </w:rPr>
              <w:instrText xml:space="preserve"> PAGEREF _Toc225805367 \h </w:instrText>
            </w:r>
            <w:r w:rsidR="003B779C">
              <w:rPr>
                <w:noProof/>
              </w:rPr>
            </w:r>
            <w:r w:rsidR="003B779C">
              <w:rPr>
                <w:noProof/>
              </w:rPr>
              <w:fldChar w:fldCharType="separate"/>
            </w:r>
            <w:r w:rsidR="003B779C">
              <w:rPr>
                <w:noProof/>
              </w:rPr>
              <w:t>1</w:t>
            </w:r>
            <w:r w:rsidR="003B779C">
              <w:rPr>
                <w:noProof/>
              </w:rPr>
              <w:fldChar w:fldCharType="end"/>
            </w:r>
          </w:hyperlink>
        </w:p>
        <w:p w14:paraId="30ABF599" w14:textId="77777777" w:rsidR="003B779C" w:rsidRDefault="003B779C">
          <w:pPr>
            <w:pStyle w:val="TOC1"/>
            <w:tabs>
              <w:tab w:val="right" w:leader="dot" w:pos="9016"/>
            </w:tabs>
            <w:rPr>
              <w:noProof/>
            </w:rPr>
          </w:pPr>
          <w:hyperlink w:anchor="_Toc225805368" w:history="1">
            <w:r w:rsidRPr="00591CAE">
              <w:rPr>
                <w:rStyle w:val="Hyperlink"/>
                <w:noProof/>
              </w:rPr>
              <w:t>2. Website Goals and Objectives</w:t>
            </w:r>
            <w:r>
              <w:rPr>
                <w:noProof/>
              </w:rPr>
              <w:tab/>
            </w:r>
            <w:r>
              <w:rPr>
                <w:noProof/>
              </w:rPr>
              <w:fldChar w:fldCharType="begin"/>
            </w:r>
            <w:r>
              <w:rPr>
                <w:noProof/>
              </w:rPr>
              <w:instrText xml:space="preserve"> PAGEREF _Toc225805368 \h </w:instrText>
            </w:r>
            <w:r>
              <w:rPr>
                <w:noProof/>
              </w:rPr>
            </w:r>
            <w:r>
              <w:rPr>
                <w:noProof/>
              </w:rPr>
              <w:fldChar w:fldCharType="separate"/>
            </w:r>
            <w:r>
              <w:rPr>
                <w:noProof/>
              </w:rPr>
              <w:t>1</w:t>
            </w:r>
            <w:r>
              <w:rPr>
                <w:noProof/>
              </w:rPr>
              <w:fldChar w:fldCharType="end"/>
            </w:r>
          </w:hyperlink>
        </w:p>
        <w:p w14:paraId="4FF9AF2B" w14:textId="77777777" w:rsidR="003B779C" w:rsidRDefault="003B779C">
          <w:pPr>
            <w:pStyle w:val="TOC1"/>
            <w:tabs>
              <w:tab w:val="right" w:leader="dot" w:pos="9016"/>
            </w:tabs>
            <w:rPr>
              <w:noProof/>
            </w:rPr>
          </w:pPr>
          <w:hyperlink w:anchor="_Toc225805369" w:history="1">
            <w:r w:rsidRPr="00591CAE">
              <w:rPr>
                <w:rStyle w:val="Hyperlink"/>
                <w:noProof/>
              </w:rPr>
              <w:t>3. Current Website Analysis</w:t>
            </w:r>
            <w:r>
              <w:rPr>
                <w:noProof/>
              </w:rPr>
              <w:tab/>
            </w:r>
            <w:r>
              <w:rPr>
                <w:noProof/>
              </w:rPr>
              <w:fldChar w:fldCharType="begin"/>
            </w:r>
            <w:r>
              <w:rPr>
                <w:noProof/>
              </w:rPr>
              <w:instrText xml:space="preserve"> PAGEREF _Toc225805369 \h </w:instrText>
            </w:r>
            <w:r>
              <w:rPr>
                <w:noProof/>
              </w:rPr>
            </w:r>
            <w:r>
              <w:rPr>
                <w:noProof/>
              </w:rPr>
              <w:fldChar w:fldCharType="separate"/>
            </w:r>
            <w:r>
              <w:rPr>
                <w:noProof/>
              </w:rPr>
              <w:t>1</w:t>
            </w:r>
            <w:r>
              <w:rPr>
                <w:noProof/>
              </w:rPr>
              <w:fldChar w:fldCharType="end"/>
            </w:r>
          </w:hyperlink>
        </w:p>
        <w:p w14:paraId="38C1F47D" w14:textId="77777777" w:rsidR="003B779C" w:rsidRDefault="003B779C">
          <w:pPr>
            <w:pStyle w:val="TOC1"/>
            <w:tabs>
              <w:tab w:val="right" w:leader="dot" w:pos="9016"/>
            </w:tabs>
            <w:rPr>
              <w:noProof/>
            </w:rPr>
          </w:pPr>
          <w:hyperlink w:anchor="_Toc225805370" w:history="1">
            <w:r w:rsidRPr="00591CAE">
              <w:rPr>
                <w:rStyle w:val="Hyperlink"/>
                <w:noProof/>
              </w:rPr>
              <w:t>4. Proposed Website Features and Functionality</w:t>
            </w:r>
            <w:r>
              <w:rPr>
                <w:noProof/>
              </w:rPr>
              <w:tab/>
            </w:r>
            <w:r>
              <w:rPr>
                <w:noProof/>
              </w:rPr>
              <w:fldChar w:fldCharType="begin"/>
            </w:r>
            <w:r>
              <w:rPr>
                <w:noProof/>
              </w:rPr>
              <w:instrText xml:space="preserve"> PAGEREF _Toc225805370 \h </w:instrText>
            </w:r>
            <w:r>
              <w:rPr>
                <w:noProof/>
              </w:rPr>
            </w:r>
            <w:r>
              <w:rPr>
                <w:noProof/>
              </w:rPr>
              <w:fldChar w:fldCharType="separate"/>
            </w:r>
            <w:r>
              <w:rPr>
                <w:noProof/>
              </w:rPr>
              <w:t>1</w:t>
            </w:r>
            <w:r>
              <w:rPr>
                <w:noProof/>
              </w:rPr>
              <w:fldChar w:fldCharType="end"/>
            </w:r>
          </w:hyperlink>
        </w:p>
        <w:p w14:paraId="03CD4085" w14:textId="77777777" w:rsidR="003B779C" w:rsidRDefault="003B779C">
          <w:pPr>
            <w:pStyle w:val="TOC1"/>
            <w:tabs>
              <w:tab w:val="right" w:leader="dot" w:pos="9016"/>
            </w:tabs>
            <w:rPr>
              <w:noProof/>
            </w:rPr>
          </w:pPr>
          <w:hyperlink w:anchor="_Toc225805371" w:history="1">
            <w:r w:rsidRPr="00591CAE">
              <w:rPr>
                <w:rStyle w:val="Hyperlink"/>
                <w:noProof/>
              </w:rPr>
              <w:t>5. Design and User Experience</w:t>
            </w:r>
            <w:r>
              <w:rPr>
                <w:noProof/>
              </w:rPr>
              <w:tab/>
            </w:r>
            <w:r>
              <w:rPr>
                <w:noProof/>
              </w:rPr>
              <w:fldChar w:fldCharType="begin"/>
            </w:r>
            <w:r>
              <w:rPr>
                <w:noProof/>
              </w:rPr>
              <w:instrText xml:space="preserve"> PAGEREF _Toc225805371 \h </w:instrText>
            </w:r>
            <w:r>
              <w:rPr>
                <w:noProof/>
              </w:rPr>
            </w:r>
            <w:r>
              <w:rPr>
                <w:noProof/>
              </w:rPr>
              <w:fldChar w:fldCharType="separate"/>
            </w:r>
            <w:r>
              <w:rPr>
                <w:noProof/>
              </w:rPr>
              <w:t>1</w:t>
            </w:r>
            <w:r>
              <w:rPr>
                <w:noProof/>
              </w:rPr>
              <w:fldChar w:fldCharType="end"/>
            </w:r>
          </w:hyperlink>
        </w:p>
        <w:p w14:paraId="7430F160" w14:textId="77777777" w:rsidR="003B779C" w:rsidRDefault="003B779C">
          <w:pPr>
            <w:pStyle w:val="TOC1"/>
            <w:tabs>
              <w:tab w:val="right" w:leader="dot" w:pos="9016"/>
            </w:tabs>
            <w:rPr>
              <w:noProof/>
            </w:rPr>
          </w:pPr>
          <w:hyperlink w:anchor="_Toc225805372" w:history="1">
            <w:r w:rsidRPr="00591CAE">
              <w:rPr>
                <w:rStyle w:val="Hyperlink"/>
                <w:noProof/>
              </w:rPr>
              <w:t>6. Technical Requirements</w:t>
            </w:r>
            <w:r>
              <w:rPr>
                <w:noProof/>
              </w:rPr>
              <w:tab/>
            </w:r>
            <w:r>
              <w:rPr>
                <w:noProof/>
              </w:rPr>
              <w:fldChar w:fldCharType="begin"/>
            </w:r>
            <w:r>
              <w:rPr>
                <w:noProof/>
              </w:rPr>
              <w:instrText xml:space="preserve"> PAGEREF _Toc225805372 \h </w:instrText>
            </w:r>
            <w:r>
              <w:rPr>
                <w:noProof/>
              </w:rPr>
            </w:r>
            <w:r>
              <w:rPr>
                <w:noProof/>
              </w:rPr>
              <w:fldChar w:fldCharType="separate"/>
            </w:r>
            <w:r>
              <w:rPr>
                <w:noProof/>
              </w:rPr>
              <w:t>1</w:t>
            </w:r>
            <w:r>
              <w:rPr>
                <w:noProof/>
              </w:rPr>
              <w:fldChar w:fldCharType="end"/>
            </w:r>
          </w:hyperlink>
        </w:p>
        <w:p w14:paraId="14A8DF85" w14:textId="77777777" w:rsidR="003B779C" w:rsidRDefault="003B779C">
          <w:pPr>
            <w:pStyle w:val="TOC1"/>
            <w:tabs>
              <w:tab w:val="right" w:leader="dot" w:pos="9016"/>
            </w:tabs>
            <w:rPr>
              <w:noProof/>
            </w:rPr>
          </w:pPr>
          <w:hyperlink w:anchor="_Toc225805373" w:history="1">
            <w:r w:rsidRPr="00591CAE">
              <w:rPr>
                <w:rStyle w:val="Hyperlink"/>
                <w:noProof/>
              </w:rPr>
              <w:t>7. Timeline and Milestones</w:t>
            </w:r>
            <w:r>
              <w:rPr>
                <w:noProof/>
              </w:rPr>
              <w:tab/>
            </w:r>
            <w:r>
              <w:rPr>
                <w:noProof/>
              </w:rPr>
              <w:fldChar w:fldCharType="begin"/>
            </w:r>
            <w:r>
              <w:rPr>
                <w:noProof/>
              </w:rPr>
              <w:instrText xml:space="preserve"> PAGEREF _Toc225805373 \h </w:instrText>
            </w:r>
            <w:r>
              <w:rPr>
                <w:noProof/>
              </w:rPr>
            </w:r>
            <w:r>
              <w:rPr>
                <w:noProof/>
              </w:rPr>
              <w:fldChar w:fldCharType="separate"/>
            </w:r>
            <w:r>
              <w:rPr>
                <w:noProof/>
              </w:rPr>
              <w:t>1</w:t>
            </w:r>
            <w:r>
              <w:rPr>
                <w:noProof/>
              </w:rPr>
              <w:fldChar w:fldCharType="end"/>
            </w:r>
          </w:hyperlink>
        </w:p>
        <w:p w14:paraId="2D93BDAB" w14:textId="77777777" w:rsidR="003B779C" w:rsidRDefault="003B779C">
          <w:pPr>
            <w:pStyle w:val="TOC1"/>
            <w:tabs>
              <w:tab w:val="right" w:leader="dot" w:pos="9016"/>
            </w:tabs>
            <w:rPr>
              <w:noProof/>
            </w:rPr>
          </w:pPr>
          <w:hyperlink w:anchor="_Toc225805374" w:history="1">
            <w:r w:rsidRPr="00591CAE">
              <w:rPr>
                <w:rStyle w:val="Hyperlink"/>
                <w:noProof/>
              </w:rPr>
              <w:t>8. Budget</w:t>
            </w:r>
            <w:r>
              <w:rPr>
                <w:noProof/>
              </w:rPr>
              <w:tab/>
            </w:r>
            <w:r>
              <w:rPr>
                <w:noProof/>
              </w:rPr>
              <w:fldChar w:fldCharType="begin"/>
            </w:r>
            <w:r>
              <w:rPr>
                <w:noProof/>
              </w:rPr>
              <w:instrText xml:space="preserve"> PAGEREF _Toc225805374 \h </w:instrText>
            </w:r>
            <w:r>
              <w:rPr>
                <w:noProof/>
              </w:rPr>
            </w:r>
            <w:r>
              <w:rPr>
                <w:noProof/>
              </w:rPr>
              <w:fldChar w:fldCharType="separate"/>
            </w:r>
            <w:r>
              <w:rPr>
                <w:noProof/>
              </w:rPr>
              <w:t>1</w:t>
            </w:r>
            <w:r>
              <w:rPr>
                <w:noProof/>
              </w:rPr>
              <w:fldChar w:fldCharType="end"/>
            </w:r>
          </w:hyperlink>
        </w:p>
        <w:p w14:paraId="17E0267C" w14:textId="77777777" w:rsidR="003B779C" w:rsidRDefault="003B779C">
          <w:pPr>
            <w:pStyle w:val="TOC1"/>
            <w:tabs>
              <w:tab w:val="right" w:leader="dot" w:pos="9016"/>
            </w:tabs>
            <w:rPr>
              <w:noProof/>
            </w:rPr>
          </w:pPr>
          <w:hyperlink w:anchor="_Toc225805375" w:history="1">
            <w:r w:rsidRPr="00591CAE">
              <w:rPr>
                <w:rStyle w:val="Hyperlink"/>
                <w:noProof/>
              </w:rPr>
              <w:t>9. References</w:t>
            </w:r>
            <w:r>
              <w:rPr>
                <w:noProof/>
              </w:rPr>
              <w:tab/>
            </w:r>
            <w:r>
              <w:rPr>
                <w:noProof/>
              </w:rPr>
              <w:fldChar w:fldCharType="begin"/>
            </w:r>
            <w:r>
              <w:rPr>
                <w:noProof/>
              </w:rPr>
              <w:instrText xml:space="preserve"> PAGEREF _Toc225805375 \h </w:instrText>
            </w:r>
            <w:r>
              <w:rPr>
                <w:noProof/>
              </w:rPr>
            </w:r>
            <w:r>
              <w:rPr>
                <w:noProof/>
              </w:rPr>
              <w:fldChar w:fldCharType="separate"/>
            </w:r>
            <w:r>
              <w:rPr>
                <w:noProof/>
              </w:rPr>
              <w:t>1</w:t>
            </w:r>
            <w:r>
              <w:rPr>
                <w:noProof/>
              </w:rPr>
              <w:fldChar w:fldCharType="end"/>
            </w:r>
          </w:hyperlink>
        </w:p>
        <w:p w14:paraId="0D3122F7" w14:textId="77777777" w:rsidR="00D27FD1" w:rsidRDefault="00000000">
          <w:r>
            <w:fldChar w:fldCharType="end"/>
          </w:r>
        </w:p>
      </w:sdtContent>
    </w:sdt>
    <w:p w14:paraId="31170EE2" w14:textId="77777777" w:rsidR="00D27FD1" w:rsidRDefault="00000000">
      <w:r>
        <w:br w:type="page"/>
      </w:r>
    </w:p>
    <w:p w14:paraId="5CA2D3EF" w14:textId="77777777" w:rsidR="00D27FD1" w:rsidRDefault="00000000">
      <w:pPr>
        <w:spacing w:before="200" w:after="160"/>
        <w:jc w:val="center"/>
      </w:pPr>
      <w:r>
        <w:rPr>
          <w:b/>
          <w:bCs/>
          <w:color w:val="2E75B6"/>
          <w:sz w:val="36"/>
          <w:szCs w:val="36"/>
        </w:rPr>
        <w:lastRenderedPageBreak/>
        <w:t>Serene Destiny Beauty Spa</w:t>
      </w:r>
    </w:p>
    <w:p w14:paraId="6DA95DE0" w14:textId="77777777" w:rsidR="00D27FD1" w:rsidRDefault="00D27FD1">
      <w:pPr>
        <w:pBdr>
          <w:bottom w:val="single" w:sz="6" w:space="1" w:color="2E75B6"/>
        </w:pBdr>
        <w:spacing w:before="80" w:after="80"/>
      </w:pPr>
    </w:p>
    <w:p w14:paraId="1583435A" w14:textId="77777777" w:rsidR="00D27FD1" w:rsidRDefault="00000000">
      <w:pPr>
        <w:pStyle w:val="Heading1"/>
      </w:pPr>
      <w:bookmarkStart w:id="0" w:name="_Toc225805367"/>
      <w:r>
        <w:t>1. Organisation Overview</w:t>
      </w:r>
      <w:bookmarkEnd w:id="0"/>
    </w:p>
    <w:p w14:paraId="67BB999A" w14:textId="77777777" w:rsidR="00D27FD1" w:rsidRDefault="00000000">
      <w:pPr>
        <w:spacing w:after="80"/>
        <w:jc w:val="both"/>
      </w:pPr>
      <w:r>
        <w:t>Serene Destiny Beauty Spa is a boutique wellness spa located in Ruimsig, Johannesburg, operating seven days a week from 09:00 to 17:00. Founded and managed by Shirly, the spa delivers personalised nail treatments and body therapies in a calm, professional environment (Google Maps, 2026). Its mission is to provide every client with a beauty experience that restores confidence and promotes wellbeing. The vision is to become the most trusted beauty spa in the West Rand. The target audience comprises women and men aged 20–55 in the Ruimsig and broader West Rand area.</w:t>
      </w:r>
    </w:p>
    <w:p w14:paraId="230094D8" w14:textId="77777777" w:rsidR="00D27FD1" w:rsidRDefault="00000000">
      <w:pPr>
        <w:pStyle w:val="Heading1"/>
      </w:pPr>
      <w:bookmarkStart w:id="1" w:name="_Toc225805368"/>
      <w:r>
        <w:t>2. Website Goals and Objectives</w:t>
      </w:r>
      <w:bookmarkEnd w:id="1"/>
    </w:p>
    <w:p w14:paraId="685AEB86" w14:textId="77777777" w:rsidR="00D27FD1" w:rsidRDefault="00000000">
      <w:pPr>
        <w:spacing w:after="80"/>
        <w:jc w:val="both"/>
      </w:pPr>
      <w:r>
        <w:t>The spa currently lacks a website, relying solely on Google Maps and word-of-mouth. A website will establish a digital presence, enable online bookings, and attract new clients (Chaffey and Ellis-Chadwick, 2022).</w:t>
      </w:r>
    </w:p>
    <w:p w14:paraId="030A5158" w14:textId="77777777" w:rsidR="00D27FD1" w:rsidRDefault="00000000">
      <w:pPr>
        <w:pStyle w:val="ListParagraph"/>
        <w:numPr>
          <w:ilvl w:val="0"/>
          <w:numId w:val="2"/>
        </w:numPr>
        <w:spacing w:after="50"/>
      </w:pPr>
      <w:r>
        <w:t>KPI: 200+ unique website visitors per month within three months of launch.</w:t>
      </w:r>
    </w:p>
    <w:p w14:paraId="3DDF5265" w14:textId="77777777" w:rsidR="00D27FD1" w:rsidRDefault="00000000">
      <w:pPr>
        <w:pStyle w:val="ListParagraph"/>
        <w:numPr>
          <w:ilvl w:val="0"/>
          <w:numId w:val="2"/>
        </w:numPr>
        <w:spacing w:after="50"/>
      </w:pPr>
      <w:r>
        <w:t>KPI: 30% of new client bookings originating from the website within six months.</w:t>
      </w:r>
    </w:p>
    <w:p w14:paraId="3B68B3BA" w14:textId="77777777" w:rsidR="00D27FD1" w:rsidRDefault="00000000">
      <w:pPr>
        <w:pStyle w:val="Heading1"/>
      </w:pPr>
      <w:bookmarkStart w:id="2" w:name="_Toc225805369"/>
      <w:r>
        <w:t>3. Current Website Analysis</w:t>
      </w:r>
      <w:bookmarkEnd w:id="2"/>
    </w:p>
    <w:p w14:paraId="3AC3B88B" w14:textId="77777777" w:rsidR="00D27FD1" w:rsidRDefault="00000000">
      <w:pPr>
        <w:spacing w:after="80"/>
        <w:jc w:val="both"/>
      </w:pPr>
      <w:r>
        <w:t>As no website exists, this analysis focuses on the digital gap. The spa has no centralised information hub, no online booking system, and limited SEO visibility. According to Kotler and Keller (2021), a professional digital presence is essential for small service businesses to remain competitive. Building a website addresses these weaknesses directly.</w:t>
      </w:r>
    </w:p>
    <w:p w14:paraId="018B7B66" w14:textId="77777777" w:rsidR="00D27FD1" w:rsidRDefault="00000000">
      <w:pPr>
        <w:pStyle w:val="Heading1"/>
      </w:pPr>
      <w:bookmarkStart w:id="3" w:name="_Toc225805370"/>
      <w:r>
        <w:t>4. Proposed Website Features and Functionality</w:t>
      </w:r>
      <w:bookmarkEnd w:id="3"/>
    </w:p>
    <w:p w14:paraId="5F09B5CB" w14:textId="77777777" w:rsidR="00D27FD1" w:rsidRDefault="00000000">
      <w:pPr>
        <w:pStyle w:val="ListParagraph"/>
        <w:numPr>
          <w:ilvl w:val="0"/>
          <w:numId w:val="2"/>
        </w:numPr>
        <w:spacing w:after="50"/>
      </w:pPr>
      <w:r>
        <w:t>Essential pages: Home, About, Services, Gallery, Book Now, Testimonials, and Contact.</w:t>
      </w:r>
    </w:p>
    <w:p w14:paraId="1290205D" w14:textId="77777777" w:rsidR="00D27FD1" w:rsidRDefault="00000000">
      <w:pPr>
        <w:pStyle w:val="ListParagraph"/>
        <w:numPr>
          <w:ilvl w:val="0"/>
          <w:numId w:val="2"/>
        </w:numPr>
        <w:spacing w:after="50"/>
      </w:pPr>
      <w:r>
        <w:t>Online appointment booking system (BookingPress plugin).</w:t>
      </w:r>
    </w:p>
    <w:p w14:paraId="3E365924" w14:textId="77777777" w:rsidR="00D27FD1" w:rsidRDefault="00000000">
      <w:pPr>
        <w:pStyle w:val="ListParagraph"/>
        <w:numPr>
          <w:ilvl w:val="0"/>
          <w:numId w:val="2"/>
        </w:numPr>
        <w:spacing w:after="50"/>
      </w:pPr>
      <w:r>
        <w:t>WhatsApp chat widget, Google Maps embed, and social media links.</w:t>
      </w:r>
    </w:p>
    <w:p w14:paraId="46068D40" w14:textId="77777777" w:rsidR="00D27FD1" w:rsidRDefault="00000000">
      <w:pPr>
        <w:pStyle w:val="ListParagraph"/>
        <w:numPr>
          <w:ilvl w:val="0"/>
          <w:numId w:val="2"/>
        </w:numPr>
        <w:spacing w:after="50"/>
      </w:pPr>
      <w:r>
        <w:t>Mobile-responsive design optimised for smartphone users.</w:t>
      </w:r>
    </w:p>
    <w:p w14:paraId="04659B8F" w14:textId="77777777" w:rsidR="00D27FD1" w:rsidRDefault="00000000">
      <w:pPr>
        <w:pStyle w:val="Heading1"/>
      </w:pPr>
      <w:bookmarkStart w:id="4" w:name="_Toc225805371"/>
      <w:r>
        <w:t>5. Design and User Experience</w:t>
      </w:r>
      <w:bookmarkEnd w:id="4"/>
    </w:p>
    <w:p w14:paraId="490D5F1E" w14:textId="77777777" w:rsidR="00D27FD1" w:rsidRDefault="00000000">
      <w:pPr>
        <w:spacing w:after="80"/>
        <w:jc w:val="both"/>
      </w:pPr>
      <w:r>
        <w:t>The design will reflect serenity and luxury. The colour palette comprises blush pink (#F2D7D5) as the primary colour, gold (#C9A84C) as the accent, and charcoal (#2C2C2C) for text. Typography will use Cormorant Garamond for headings and Lato for body text. According to Nielsen Norman Group (2024), intuitive navigation and clear calls-to-action are critical to reducing bounce rates. A sticky navigation bar and prominent 'Book Now' buttons will be implemented on every page. Low-fidelity wireframes will be developed prior to the build phase to validate the layout and information hierarchy.</w:t>
      </w:r>
    </w:p>
    <w:p w14:paraId="2106D525" w14:textId="77777777" w:rsidR="00D27FD1" w:rsidRDefault="00000000">
      <w:pPr>
        <w:pStyle w:val="Heading1"/>
      </w:pPr>
      <w:bookmarkStart w:id="5" w:name="_Toc225805372"/>
      <w:r>
        <w:t>6. Technical Requirements</w:t>
      </w:r>
      <w:bookmarkEnd w:id="5"/>
    </w:p>
    <w:p w14:paraId="1E2BBEB7" w14:textId="77777777" w:rsidR="00D27FD1" w:rsidRDefault="00000000">
      <w:pPr>
        <w:pStyle w:val="ListParagraph"/>
        <w:numPr>
          <w:ilvl w:val="0"/>
          <w:numId w:val="2"/>
        </w:numPr>
        <w:spacing w:after="50"/>
      </w:pPr>
      <w:r>
        <w:t>Domain: www.serenedestinyspa.co.za registered via Afrihost (2026).</w:t>
      </w:r>
    </w:p>
    <w:p w14:paraId="0F4036E5" w14:textId="77777777" w:rsidR="00D27FD1" w:rsidRDefault="00000000">
      <w:pPr>
        <w:pStyle w:val="ListParagraph"/>
        <w:numPr>
          <w:ilvl w:val="0"/>
          <w:numId w:val="2"/>
        </w:numPr>
        <w:spacing w:after="50"/>
      </w:pPr>
      <w:r>
        <w:t>Hosting: Xneelo shared hosting plan with SSL certificate included.</w:t>
      </w:r>
    </w:p>
    <w:p w14:paraId="2D869C73" w14:textId="77777777" w:rsidR="00D27FD1" w:rsidRDefault="00000000">
      <w:pPr>
        <w:pStyle w:val="ListParagraph"/>
        <w:numPr>
          <w:ilvl w:val="0"/>
          <w:numId w:val="2"/>
        </w:numPr>
        <w:spacing w:after="50"/>
      </w:pPr>
      <w:r>
        <w:t>Platform: WordPress with Elementor page builder; BookingPress for appointment scheduling.</w:t>
      </w:r>
    </w:p>
    <w:p w14:paraId="202CB687" w14:textId="1E5DC174" w:rsidR="00D27FD1" w:rsidRDefault="00000000">
      <w:pPr>
        <w:pStyle w:val="ListParagraph"/>
        <w:numPr>
          <w:ilvl w:val="0"/>
          <w:numId w:val="2"/>
        </w:numPr>
        <w:spacing w:after="50"/>
      </w:pPr>
      <w:r>
        <w:t>Languages and frameworks: HTML5, CSS3, JavaScript.</w:t>
      </w:r>
    </w:p>
    <w:p w14:paraId="6E632F35" w14:textId="77777777" w:rsidR="00D27FD1" w:rsidRDefault="00000000">
      <w:pPr>
        <w:pStyle w:val="Heading1"/>
      </w:pPr>
      <w:bookmarkStart w:id="6" w:name="_Toc225805373"/>
      <w:r>
        <w:lastRenderedPageBreak/>
        <w:t>7. Timeline and Milestones</w:t>
      </w:r>
      <w:bookmarkEnd w:id="6"/>
    </w:p>
    <w:p w14:paraId="6E17001C" w14:textId="77777777" w:rsidR="00D27FD1" w:rsidRDefault="00000000">
      <w:pPr>
        <w:pStyle w:val="ListParagraph"/>
        <w:numPr>
          <w:ilvl w:val="0"/>
          <w:numId w:val="2"/>
        </w:numPr>
        <w:spacing w:after="50"/>
      </w:pPr>
      <w:r>
        <w:t>Weeks 1–2: Discovery, content gathering, and wireframe approval.</w:t>
      </w:r>
    </w:p>
    <w:p w14:paraId="036C15C1" w14:textId="77777777" w:rsidR="00D27FD1" w:rsidRDefault="00000000">
      <w:pPr>
        <w:pStyle w:val="ListParagraph"/>
        <w:numPr>
          <w:ilvl w:val="0"/>
          <w:numId w:val="2"/>
        </w:numPr>
        <w:spacing w:after="50"/>
      </w:pPr>
      <w:r>
        <w:t>Weeks 3–4: Visual design mockups and client sign-off.</w:t>
      </w:r>
    </w:p>
    <w:p w14:paraId="648B5006" w14:textId="77777777" w:rsidR="00D27FD1" w:rsidRDefault="00000000">
      <w:pPr>
        <w:pStyle w:val="ListParagraph"/>
        <w:numPr>
          <w:ilvl w:val="0"/>
          <w:numId w:val="2"/>
        </w:numPr>
        <w:spacing w:after="50"/>
      </w:pPr>
      <w:r>
        <w:t>Weeks 5–6: WordPress development and booking system integration.</w:t>
      </w:r>
    </w:p>
    <w:p w14:paraId="4F89D7E3" w14:textId="77777777" w:rsidR="00D27FD1" w:rsidRDefault="00000000">
      <w:pPr>
        <w:pStyle w:val="ListParagraph"/>
        <w:numPr>
          <w:ilvl w:val="0"/>
          <w:numId w:val="2"/>
        </w:numPr>
        <w:spacing w:after="50"/>
      </w:pPr>
      <w:r>
        <w:t>Weeks 7–8: Testing, client review, and launch.</w:t>
      </w:r>
    </w:p>
    <w:p w14:paraId="762BF3E8" w14:textId="77777777" w:rsidR="00D27FD1" w:rsidRDefault="00000000">
      <w:pPr>
        <w:pStyle w:val="Heading1"/>
      </w:pPr>
      <w:bookmarkStart w:id="7" w:name="_Toc225805374"/>
      <w:r>
        <w:t>8. Budget</w:t>
      </w:r>
      <w:bookmarkEnd w:id="7"/>
    </w:p>
    <w:p w14:paraId="0F390053" w14:textId="77777777" w:rsidR="00D27FD1" w:rsidRDefault="00000000">
      <w:pPr>
        <w:pStyle w:val="ListParagraph"/>
        <w:numPr>
          <w:ilvl w:val="0"/>
          <w:numId w:val="2"/>
        </w:numPr>
        <w:spacing w:after="50"/>
      </w:pPr>
      <w:r>
        <w:t>Domain registration (.co.za): R150/year — Afrihost (2026).</w:t>
      </w:r>
    </w:p>
    <w:p w14:paraId="18CE1924" w14:textId="77777777" w:rsidR="00D27FD1" w:rsidRDefault="00000000">
      <w:pPr>
        <w:pStyle w:val="ListParagraph"/>
        <w:numPr>
          <w:ilvl w:val="0"/>
          <w:numId w:val="2"/>
        </w:numPr>
        <w:spacing w:after="50"/>
      </w:pPr>
      <w:r>
        <w:t>Web hosting (shared, 12 months): R800–R1,200 — Xneelo (2026).</w:t>
      </w:r>
    </w:p>
    <w:p w14:paraId="35A73B44" w14:textId="77777777" w:rsidR="00D27FD1" w:rsidRDefault="00000000">
      <w:pPr>
        <w:pStyle w:val="ListParagraph"/>
        <w:numPr>
          <w:ilvl w:val="0"/>
          <w:numId w:val="2"/>
        </w:numPr>
        <w:spacing w:after="50"/>
      </w:pPr>
      <w:r>
        <w:t>WordPress theme (premium): R1,500–R2,500 once-off.</w:t>
      </w:r>
    </w:p>
    <w:p w14:paraId="6B997A97" w14:textId="77777777" w:rsidR="00D27FD1" w:rsidRDefault="00000000">
      <w:pPr>
        <w:pStyle w:val="ListParagraph"/>
        <w:numPr>
          <w:ilvl w:val="0"/>
          <w:numId w:val="2"/>
        </w:numPr>
        <w:spacing w:after="50"/>
      </w:pPr>
      <w:r>
        <w:t>Design and development: R8,000–R15,000 once-off.</w:t>
      </w:r>
    </w:p>
    <w:p w14:paraId="7A00D95B" w14:textId="77777777" w:rsidR="00D27FD1" w:rsidRDefault="00000000">
      <w:pPr>
        <w:pStyle w:val="ListParagraph"/>
        <w:numPr>
          <w:ilvl w:val="0"/>
          <w:numId w:val="2"/>
        </w:numPr>
        <w:spacing w:after="50"/>
      </w:pPr>
      <w:r>
        <w:t>Content creation (copy and photography): R2,000–R4,000.</w:t>
      </w:r>
    </w:p>
    <w:p w14:paraId="0D9F647C" w14:textId="77777777" w:rsidR="00D27FD1" w:rsidRDefault="00000000">
      <w:pPr>
        <w:spacing w:after="80"/>
      </w:pPr>
      <w:r>
        <w:rPr>
          <w:b/>
          <w:bCs/>
        </w:rPr>
        <w:t>Estimated Year 1 Total: R13,750 – R25,200</w:t>
      </w:r>
    </w:p>
    <w:p w14:paraId="36DE963B" w14:textId="77777777" w:rsidR="00D27FD1" w:rsidRDefault="00000000">
      <w:r>
        <w:br w:type="page"/>
      </w:r>
    </w:p>
    <w:p w14:paraId="14361D38" w14:textId="77777777" w:rsidR="00D27FD1" w:rsidRDefault="00000000">
      <w:pPr>
        <w:pStyle w:val="Heading1"/>
      </w:pPr>
      <w:bookmarkStart w:id="8" w:name="_Toc225805375"/>
      <w:r>
        <w:lastRenderedPageBreak/>
        <w:t>9. References</w:t>
      </w:r>
      <w:bookmarkEnd w:id="8"/>
    </w:p>
    <w:p w14:paraId="7B0BA144" w14:textId="77777777" w:rsidR="00D27FD1" w:rsidRDefault="00D27FD1">
      <w:pPr>
        <w:pBdr>
          <w:bottom w:val="single" w:sz="6" w:space="1" w:color="2E75B6"/>
        </w:pBdr>
        <w:spacing w:before="80" w:after="80"/>
      </w:pPr>
    </w:p>
    <w:p w14:paraId="3405571A" w14:textId="77777777" w:rsidR="00D27FD1" w:rsidRDefault="00000000">
      <w:pPr>
        <w:spacing w:after="100"/>
        <w:ind w:left="720" w:hanging="720"/>
        <w:jc w:val="both"/>
      </w:pPr>
      <w:r>
        <w:t xml:space="preserve">Chaffey, D. and Ellis-Chadwick, F. (2022) </w:t>
      </w:r>
      <w:r>
        <w:rPr>
          <w:i/>
          <w:iCs/>
        </w:rPr>
        <w:t>Digital Marketing: Strategy, Implementation and Practice.</w:t>
      </w:r>
      <w:r>
        <w:t xml:space="preserve"> 7th edn. Harlow: Pearson.</w:t>
      </w:r>
    </w:p>
    <w:p w14:paraId="1D8C245C" w14:textId="77777777" w:rsidR="00D27FD1" w:rsidRDefault="00000000">
      <w:pPr>
        <w:spacing w:after="100"/>
        <w:ind w:left="720" w:hanging="720"/>
        <w:jc w:val="both"/>
      </w:pPr>
      <w:r>
        <w:t xml:space="preserve">Kotler, P. and Keller, K.L. (2021) </w:t>
      </w:r>
      <w:r>
        <w:rPr>
          <w:i/>
          <w:iCs/>
        </w:rPr>
        <w:t>Marketing Management.</w:t>
      </w:r>
      <w:r>
        <w:t xml:space="preserve"> 16th edn. Harlow: Pearson.</w:t>
      </w:r>
    </w:p>
    <w:p w14:paraId="245BA0DC" w14:textId="0006D3DB" w:rsidR="00D27FD1" w:rsidRDefault="00000000">
      <w:pPr>
        <w:spacing w:after="100"/>
        <w:ind w:left="720" w:hanging="720"/>
        <w:jc w:val="both"/>
      </w:pPr>
      <w:r>
        <w:t xml:space="preserve">Nielsen Norman Group (2024) </w:t>
      </w:r>
      <w:r>
        <w:rPr>
          <w:i/>
          <w:iCs/>
        </w:rPr>
        <w:t>UX research and best practices for navigation and calls-to-action.</w:t>
      </w:r>
      <w:r>
        <w:t xml:space="preserve"> Available at:</w:t>
      </w:r>
      <w:hyperlink r:id="rId6" w:history="1">
        <w:r w:rsidRPr="00AC15C3">
          <w:rPr>
            <w:rStyle w:val="Hyperlink"/>
          </w:rPr>
          <w:t xml:space="preserve"> https://www.nngroup.com</w:t>
        </w:r>
      </w:hyperlink>
      <w:r>
        <w:t xml:space="preserve"> (Accessed: </w:t>
      </w:r>
      <w:r w:rsidR="00E11CAA">
        <w:t>28</w:t>
      </w:r>
      <w:r>
        <w:t xml:space="preserve"> March 2026).</w:t>
      </w:r>
    </w:p>
    <w:p w14:paraId="55E33A2C" w14:textId="75D5FA8B" w:rsidR="00D27FD1" w:rsidRDefault="00000000">
      <w:pPr>
        <w:spacing w:after="100"/>
        <w:ind w:left="720" w:hanging="720"/>
        <w:jc w:val="both"/>
      </w:pPr>
      <w:r>
        <w:t xml:space="preserve">Xneelo (2026) </w:t>
      </w:r>
      <w:r>
        <w:rPr>
          <w:i/>
          <w:iCs/>
        </w:rPr>
        <w:t>Web hosting plans for small businesses in South Africa.</w:t>
      </w:r>
      <w:r>
        <w:t xml:space="preserve"> Available at: </w:t>
      </w:r>
      <w:hyperlink r:id="rId7" w:history="1">
        <w:r w:rsidR="003B779C" w:rsidRPr="001D34B1">
          <w:rPr>
            <w:rStyle w:val="Hyperlink"/>
          </w:rPr>
          <w:t>https://xneelo.c</w:t>
        </w:r>
        <w:r w:rsidR="003B779C" w:rsidRPr="001D34B1">
          <w:rPr>
            <w:rStyle w:val="Hyperlink"/>
          </w:rPr>
          <w:t>o</w:t>
        </w:r>
        <w:r w:rsidR="003B779C" w:rsidRPr="001D34B1">
          <w:rPr>
            <w:rStyle w:val="Hyperlink"/>
          </w:rPr>
          <w:t>.za/</w:t>
        </w:r>
        <w:r w:rsidR="003B779C" w:rsidRPr="001D34B1">
          <w:rPr>
            <w:rStyle w:val="Hyperlink"/>
          </w:rPr>
          <w:t xml:space="preserve"> (</w:t>
        </w:r>
      </w:hyperlink>
      <w:r>
        <w:t>Accessed: 30 March 2026).</w:t>
      </w:r>
    </w:p>
    <w:p w14:paraId="1DDAF269" w14:textId="0BDB92D8" w:rsidR="00AC15C3" w:rsidRPr="00AC15C3" w:rsidRDefault="00AC15C3" w:rsidP="00AC15C3">
      <w:pPr>
        <w:spacing w:after="100"/>
        <w:ind w:left="720" w:hanging="720"/>
        <w:jc w:val="both"/>
      </w:pPr>
      <w:hyperlink r:id="rId8" w:history="1">
        <w:r w:rsidRPr="00AC15C3">
          <w:rPr>
            <w:rStyle w:val="Hyperlink"/>
          </w:rPr>
          <w:t>www.afrihost.com</w:t>
        </w:r>
      </w:hyperlink>
      <w:r w:rsidRPr="00AC15C3">
        <w:t xml:space="preserve">. (n.d.). </w:t>
      </w:r>
      <w:r w:rsidRPr="00AC15C3">
        <w:rPr>
          <w:i/>
          <w:iCs/>
        </w:rPr>
        <w:t>Afrihost - Fibre, Mobile, ADSL, VDSL and Web Hosting</w:t>
      </w:r>
      <w:r w:rsidRPr="00AC15C3">
        <w:t xml:space="preserve">. [online] Available at: </w:t>
      </w:r>
      <w:hyperlink r:id="rId9" w:history="1">
        <w:r w:rsidRPr="00AC15C3">
          <w:rPr>
            <w:rStyle w:val="Hyperlink"/>
          </w:rPr>
          <w:t>https://www.afrihost.com</w:t>
        </w:r>
      </w:hyperlink>
      <w:r w:rsidRPr="00AC15C3">
        <w:t>.</w:t>
      </w:r>
    </w:p>
    <w:p w14:paraId="3ABC376F" w14:textId="77777777" w:rsidR="00AC15C3" w:rsidRDefault="00AC15C3">
      <w:pPr>
        <w:spacing w:after="100"/>
        <w:ind w:left="720" w:hanging="720"/>
        <w:jc w:val="both"/>
      </w:pPr>
    </w:p>
    <w:sectPr w:rsidR="00AC15C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662E"/>
    <w:multiLevelType w:val="hybridMultilevel"/>
    <w:tmpl w:val="C08AF1F2"/>
    <w:lvl w:ilvl="0" w:tplc="7CD6C5EA">
      <w:start w:val="1"/>
      <w:numFmt w:val="bullet"/>
      <w:lvlText w:val="●"/>
      <w:lvlJc w:val="left"/>
      <w:pPr>
        <w:ind w:left="720" w:hanging="360"/>
      </w:pPr>
    </w:lvl>
    <w:lvl w:ilvl="1" w:tplc="1FFE9BA4">
      <w:start w:val="1"/>
      <w:numFmt w:val="bullet"/>
      <w:lvlText w:val="○"/>
      <w:lvlJc w:val="left"/>
      <w:pPr>
        <w:ind w:left="1440" w:hanging="360"/>
      </w:pPr>
    </w:lvl>
    <w:lvl w:ilvl="2" w:tplc="8774EF7A">
      <w:start w:val="1"/>
      <w:numFmt w:val="bullet"/>
      <w:lvlText w:val="■"/>
      <w:lvlJc w:val="left"/>
      <w:pPr>
        <w:ind w:left="2160" w:hanging="360"/>
      </w:pPr>
    </w:lvl>
    <w:lvl w:ilvl="3" w:tplc="E20C70A0">
      <w:start w:val="1"/>
      <w:numFmt w:val="bullet"/>
      <w:lvlText w:val="●"/>
      <w:lvlJc w:val="left"/>
      <w:pPr>
        <w:ind w:left="2880" w:hanging="360"/>
      </w:pPr>
    </w:lvl>
    <w:lvl w:ilvl="4" w:tplc="1772DE02">
      <w:start w:val="1"/>
      <w:numFmt w:val="bullet"/>
      <w:lvlText w:val="○"/>
      <w:lvlJc w:val="left"/>
      <w:pPr>
        <w:ind w:left="3600" w:hanging="360"/>
      </w:pPr>
    </w:lvl>
    <w:lvl w:ilvl="5" w:tplc="77D0D39C">
      <w:start w:val="1"/>
      <w:numFmt w:val="bullet"/>
      <w:lvlText w:val="■"/>
      <w:lvlJc w:val="left"/>
      <w:pPr>
        <w:ind w:left="4320" w:hanging="360"/>
      </w:pPr>
    </w:lvl>
    <w:lvl w:ilvl="6" w:tplc="A29CA420">
      <w:start w:val="1"/>
      <w:numFmt w:val="bullet"/>
      <w:lvlText w:val="●"/>
      <w:lvlJc w:val="left"/>
      <w:pPr>
        <w:ind w:left="5040" w:hanging="360"/>
      </w:pPr>
    </w:lvl>
    <w:lvl w:ilvl="7" w:tplc="DB9EC4D6">
      <w:start w:val="1"/>
      <w:numFmt w:val="bullet"/>
      <w:lvlText w:val="●"/>
      <w:lvlJc w:val="left"/>
      <w:pPr>
        <w:ind w:left="5760" w:hanging="360"/>
      </w:pPr>
    </w:lvl>
    <w:lvl w:ilvl="8" w:tplc="F9000D88">
      <w:start w:val="1"/>
      <w:numFmt w:val="bullet"/>
      <w:lvlText w:val="●"/>
      <w:lvlJc w:val="left"/>
      <w:pPr>
        <w:ind w:left="6480" w:hanging="360"/>
      </w:pPr>
    </w:lvl>
  </w:abstractNum>
  <w:abstractNum w:abstractNumId="1" w15:restartNumberingAfterBreak="0">
    <w:nsid w:val="1C3A19E1"/>
    <w:multiLevelType w:val="hybridMultilevel"/>
    <w:tmpl w:val="F6A22C18"/>
    <w:lvl w:ilvl="0" w:tplc="1A5EF8AC">
      <w:start w:val="1"/>
      <w:numFmt w:val="bullet"/>
      <w:lvlText w:val="•"/>
      <w:lvlJc w:val="left"/>
      <w:pPr>
        <w:ind w:left="720" w:hanging="360"/>
      </w:pPr>
    </w:lvl>
    <w:lvl w:ilvl="1" w:tplc="71BCC792">
      <w:numFmt w:val="decimal"/>
      <w:lvlText w:val=""/>
      <w:lvlJc w:val="left"/>
    </w:lvl>
    <w:lvl w:ilvl="2" w:tplc="C8BEA1A8">
      <w:numFmt w:val="decimal"/>
      <w:lvlText w:val=""/>
      <w:lvlJc w:val="left"/>
    </w:lvl>
    <w:lvl w:ilvl="3" w:tplc="44FE151E">
      <w:numFmt w:val="decimal"/>
      <w:lvlText w:val=""/>
      <w:lvlJc w:val="left"/>
    </w:lvl>
    <w:lvl w:ilvl="4" w:tplc="A586AE3A">
      <w:numFmt w:val="decimal"/>
      <w:lvlText w:val=""/>
      <w:lvlJc w:val="left"/>
    </w:lvl>
    <w:lvl w:ilvl="5" w:tplc="90C69DF6">
      <w:numFmt w:val="decimal"/>
      <w:lvlText w:val=""/>
      <w:lvlJc w:val="left"/>
    </w:lvl>
    <w:lvl w:ilvl="6" w:tplc="568E031A">
      <w:numFmt w:val="decimal"/>
      <w:lvlText w:val=""/>
      <w:lvlJc w:val="left"/>
    </w:lvl>
    <w:lvl w:ilvl="7" w:tplc="3AB0FCEA">
      <w:numFmt w:val="decimal"/>
      <w:lvlText w:val=""/>
      <w:lvlJc w:val="left"/>
    </w:lvl>
    <w:lvl w:ilvl="8" w:tplc="605E7A44">
      <w:numFmt w:val="decimal"/>
      <w:lvlText w:val=""/>
      <w:lvlJc w:val="left"/>
    </w:lvl>
  </w:abstractNum>
  <w:num w:numId="1" w16cid:durableId="1209684688">
    <w:abstractNumId w:val="0"/>
    <w:lvlOverride w:ilvl="0">
      <w:startOverride w:val="1"/>
    </w:lvlOverride>
  </w:num>
  <w:num w:numId="2" w16cid:durableId="16641184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FD1"/>
    <w:rsid w:val="003B779C"/>
    <w:rsid w:val="00714B51"/>
    <w:rsid w:val="00AC15C3"/>
    <w:rsid w:val="00BE0815"/>
    <w:rsid w:val="00D27FD1"/>
    <w:rsid w:val="00E11CA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0EF9C"/>
  <w15:docId w15:val="{249CC854-37F1-4F74-B3CB-CE93F065B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2E75B6"/>
      <w:sz w:val="26"/>
      <w:szCs w:val="26"/>
    </w:rPr>
  </w:style>
  <w:style w:type="paragraph" w:styleId="Heading2">
    <w:name w:val="heading 2"/>
    <w:uiPriority w:val="9"/>
    <w:semiHidden/>
    <w:unhideWhenUsed/>
    <w:qFormat/>
    <w:pPr>
      <w:spacing w:before="140" w:after="60"/>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B779C"/>
    <w:pPr>
      <w:spacing w:after="100"/>
    </w:pPr>
  </w:style>
  <w:style w:type="character" w:styleId="UnresolvedMention">
    <w:name w:val="Unresolved Mention"/>
    <w:basedOn w:val="DefaultParagraphFont"/>
    <w:uiPriority w:val="99"/>
    <w:semiHidden/>
    <w:unhideWhenUsed/>
    <w:rsid w:val="003B779C"/>
    <w:rPr>
      <w:color w:val="605E5C"/>
      <w:shd w:val="clear" w:color="auto" w:fill="E1DFDD"/>
    </w:rPr>
  </w:style>
  <w:style w:type="character" w:styleId="FollowedHyperlink">
    <w:name w:val="FollowedHyperlink"/>
    <w:basedOn w:val="DefaultParagraphFont"/>
    <w:uiPriority w:val="99"/>
    <w:semiHidden/>
    <w:unhideWhenUsed/>
    <w:rsid w:val="003B77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www.afrihost.com" TargetMode="External"/><Relationship Id="rId3" Type="http://schemas.openxmlformats.org/officeDocument/2006/relationships/styles" Target="styles.xml"/><Relationship Id="rId7" Type="http://schemas.openxmlformats.org/officeDocument/2006/relationships/hyperlink" Target="https://xneelo.co.za/%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20https:/www.nngroup.com%20"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friho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443E1-2DB9-4C93-A86D-EB3285ED1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750</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andiswa dlungele</cp:lastModifiedBy>
  <cp:revision>4</cp:revision>
  <dcterms:created xsi:type="dcterms:W3CDTF">2026-03-30T21:20:00Z</dcterms:created>
  <dcterms:modified xsi:type="dcterms:W3CDTF">2026-03-30T21:42:00Z</dcterms:modified>
</cp:coreProperties>
</file>