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E893E" w14:textId="77777777" w:rsidR="00C04136" w:rsidRPr="00C04136" w:rsidRDefault="00C04136" w:rsidP="0006541F">
      <w:pPr>
        <w:jc w:val="both"/>
        <w:rPr>
          <w:b/>
          <w:bCs/>
          <w:sz w:val="36"/>
          <w:szCs w:val="36"/>
        </w:rPr>
      </w:pPr>
      <w:r w:rsidRPr="00C04136">
        <w:rPr>
          <w:b/>
          <w:bCs/>
          <w:sz w:val="36"/>
          <w:szCs w:val="36"/>
        </w:rPr>
        <w:t>## Instrucciones Detalladas para Utilizar Mr. Loop LCD</w:t>
      </w:r>
    </w:p>
    <w:p w14:paraId="0733FCC6" w14:textId="77777777" w:rsidR="00C04136" w:rsidRPr="00C04136" w:rsidRDefault="00C04136" w:rsidP="0006541F">
      <w:pPr>
        <w:jc w:val="both"/>
        <w:rPr>
          <w:sz w:val="24"/>
          <w:szCs w:val="24"/>
        </w:rPr>
      </w:pPr>
    </w:p>
    <w:p w14:paraId="7074E4F5" w14:textId="3B7D7590" w:rsidR="00C04136" w:rsidRPr="00C04136" w:rsidRDefault="00C04136" w:rsidP="0006541F">
      <w:pPr>
        <w:jc w:val="both"/>
        <w:rPr>
          <w:sz w:val="24"/>
          <w:szCs w:val="24"/>
        </w:rPr>
      </w:pPr>
      <w:r w:rsidRPr="00C04136">
        <w:rPr>
          <w:sz w:val="24"/>
          <w:szCs w:val="24"/>
        </w:rPr>
        <w:t>Este script automatizado ha sido diseñado para implementar la estrategia de LCD (La Carga y Descarga) del Gafas Trading</w:t>
      </w:r>
      <w:r w:rsidR="0006541F">
        <w:rPr>
          <w:sz w:val="24"/>
          <w:szCs w:val="24"/>
        </w:rPr>
        <w:t xml:space="preserve"> en </w:t>
      </w:r>
      <w:r w:rsidR="0006541F">
        <w:rPr>
          <w:b/>
          <w:bCs/>
          <w:sz w:val="24"/>
          <w:szCs w:val="24"/>
        </w:rPr>
        <w:t>FUTUROS</w:t>
      </w:r>
      <w:r w:rsidRPr="00C04136">
        <w:rPr>
          <w:sz w:val="24"/>
          <w:szCs w:val="24"/>
        </w:rPr>
        <w:t xml:space="preserve">. Es esencial comprender la estrategia, así como la gestión de riesgos y del capital antes de utilizar este </w:t>
      </w:r>
      <w:r w:rsidRPr="00C04136">
        <w:rPr>
          <w:sz w:val="24"/>
          <w:szCs w:val="24"/>
        </w:rPr>
        <w:t>Bot</w:t>
      </w:r>
      <w:r w:rsidRPr="00C04136">
        <w:rPr>
          <w:sz w:val="24"/>
          <w:szCs w:val="24"/>
        </w:rPr>
        <w:t>.</w:t>
      </w:r>
    </w:p>
    <w:p w14:paraId="4F809193" w14:textId="77777777" w:rsidR="00C04136" w:rsidRPr="00C04136" w:rsidRDefault="00C04136" w:rsidP="0006541F">
      <w:pPr>
        <w:jc w:val="both"/>
        <w:rPr>
          <w:sz w:val="24"/>
          <w:szCs w:val="24"/>
        </w:rPr>
      </w:pPr>
    </w:p>
    <w:p w14:paraId="125D96F0" w14:textId="77777777" w:rsidR="00C04136" w:rsidRPr="00C04136" w:rsidRDefault="00C04136" w:rsidP="0006541F">
      <w:pPr>
        <w:jc w:val="both"/>
        <w:rPr>
          <w:b/>
          <w:bCs/>
          <w:sz w:val="32"/>
          <w:szCs w:val="32"/>
        </w:rPr>
      </w:pPr>
      <w:r w:rsidRPr="00C04136">
        <w:rPr>
          <w:b/>
          <w:bCs/>
          <w:sz w:val="32"/>
          <w:szCs w:val="32"/>
        </w:rPr>
        <w:t>### Configuración Inicial</w:t>
      </w:r>
    </w:p>
    <w:p w14:paraId="2B742332" w14:textId="77777777" w:rsidR="00C04136" w:rsidRPr="00C04136" w:rsidRDefault="00C04136" w:rsidP="0006541F">
      <w:pPr>
        <w:jc w:val="both"/>
        <w:rPr>
          <w:sz w:val="24"/>
          <w:szCs w:val="24"/>
        </w:rPr>
      </w:pPr>
    </w:p>
    <w:p w14:paraId="6CCFCA54" w14:textId="115C1173" w:rsidR="00C04136" w:rsidRPr="00C04136" w:rsidRDefault="00C04136" w:rsidP="0006541F">
      <w:pPr>
        <w:jc w:val="both"/>
        <w:rPr>
          <w:sz w:val="24"/>
          <w:szCs w:val="24"/>
        </w:rPr>
      </w:pPr>
      <w:r w:rsidRPr="00C04136">
        <w:rPr>
          <w:sz w:val="24"/>
          <w:szCs w:val="24"/>
        </w:rPr>
        <w:t xml:space="preserve">El </w:t>
      </w:r>
      <w:r w:rsidRPr="00C04136">
        <w:rPr>
          <w:sz w:val="24"/>
          <w:szCs w:val="24"/>
        </w:rPr>
        <w:t>B</w:t>
      </w:r>
      <w:r w:rsidRPr="00C04136">
        <w:rPr>
          <w:sz w:val="24"/>
          <w:szCs w:val="24"/>
        </w:rPr>
        <w:t>ot no calcula la cantidad de USDT que se perderá en la operación. Por lo tanto, es fundamental realizar una cuidadosa gestión del riesgo y del capital antes de utilizarlo.</w:t>
      </w:r>
    </w:p>
    <w:p w14:paraId="7A91F81E" w14:textId="77777777" w:rsidR="00C04136" w:rsidRPr="00C04136" w:rsidRDefault="00C04136" w:rsidP="0006541F">
      <w:pPr>
        <w:jc w:val="both"/>
        <w:rPr>
          <w:sz w:val="24"/>
          <w:szCs w:val="24"/>
        </w:rPr>
      </w:pPr>
      <w:r w:rsidRPr="00C04136">
        <w:rPr>
          <w:sz w:val="24"/>
          <w:szCs w:val="24"/>
        </w:rPr>
        <w:t>Se establece un stop loss aproximadamente 0.6% por debajo del precio de la última recompra. Puedes ajustar este valor en el script según tu preferencia y tolerancia al riesgo.</w:t>
      </w:r>
    </w:p>
    <w:p w14:paraId="78344EA2" w14:textId="57B66D98" w:rsidR="00C04136" w:rsidRPr="00C04136" w:rsidRDefault="00C04136" w:rsidP="0006541F">
      <w:pPr>
        <w:jc w:val="both"/>
        <w:rPr>
          <w:sz w:val="24"/>
          <w:szCs w:val="24"/>
        </w:rPr>
      </w:pPr>
      <w:r w:rsidRPr="00C04136">
        <w:rPr>
          <w:sz w:val="24"/>
          <w:szCs w:val="24"/>
        </w:rPr>
        <w:t>El take profit lo establece al 1%, de igual forma lo puedes ajustar, la sección para ajustar la distancia del take profit se encuentra en el segundo bucle del script, por si deseas modificarlo.</w:t>
      </w:r>
    </w:p>
    <w:p w14:paraId="31212FF4" w14:textId="67B7CE7E" w:rsidR="00C04136" w:rsidRPr="00C04136" w:rsidRDefault="00C04136" w:rsidP="0006541F">
      <w:pPr>
        <w:jc w:val="both"/>
        <w:rPr>
          <w:sz w:val="24"/>
          <w:szCs w:val="24"/>
        </w:rPr>
      </w:pPr>
      <w:r w:rsidRPr="00C04136">
        <w:rPr>
          <w:noProof/>
          <w:sz w:val="32"/>
          <w:szCs w:val="32"/>
        </w:rPr>
        <w:drawing>
          <wp:anchor distT="0" distB="0" distL="114300" distR="114300" simplePos="0" relativeHeight="251659264" behindDoc="0" locked="0" layoutInCell="1" allowOverlap="1" wp14:anchorId="75420CD8" wp14:editId="117992F7">
            <wp:simplePos x="0" y="0"/>
            <wp:positionH relativeFrom="margin">
              <wp:align>left</wp:align>
            </wp:positionH>
            <wp:positionV relativeFrom="paragraph">
              <wp:posOffset>599440</wp:posOffset>
            </wp:positionV>
            <wp:extent cx="2774950" cy="2881630"/>
            <wp:effectExtent l="0" t="0" r="6350" b="0"/>
            <wp:wrapTopAndBottom/>
            <wp:docPr id="62446091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50989" name="Imagen 1" descr="Captura de pantalla de un celular&#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4950" cy="2881630"/>
                    </a:xfrm>
                    <a:prstGeom prst="rect">
                      <a:avLst/>
                    </a:prstGeom>
                    <a:noFill/>
                    <a:ln>
                      <a:noFill/>
                    </a:ln>
                  </pic:spPr>
                </pic:pic>
              </a:graphicData>
            </a:graphic>
          </wp:anchor>
        </w:drawing>
      </w:r>
      <w:r w:rsidRPr="00C04136">
        <w:rPr>
          <w:sz w:val="24"/>
          <w:szCs w:val="24"/>
        </w:rPr>
        <w:t xml:space="preserve"> Es crucial ajustar la cantidad de monedas que el </w:t>
      </w:r>
      <w:r w:rsidRPr="00C04136">
        <w:rPr>
          <w:sz w:val="24"/>
          <w:szCs w:val="24"/>
        </w:rPr>
        <w:t>B</w:t>
      </w:r>
      <w:r w:rsidRPr="00C04136">
        <w:rPr>
          <w:sz w:val="24"/>
          <w:szCs w:val="24"/>
        </w:rPr>
        <w:t>ot utilizará. Debes establecer esta cantidad en la plataforma de Bybit antes de iniciar la operación.</w:t>
      </w:r>
    </w:p>
    <w:p w14:paraId="621C0B71" w14:textId="77777777" w:rsidR="0006541F" w:rsidRDefault="0006541F" w:rsidP="0006541F">
      <w:pPr>
        <w:jc w:val="both"/>
        <w:rPr>
          <w:b/>
          <w:bCs/>
          <w:sz w:val="32"/>
          <w:szCs w:val="32"/>
        </w:rPr>
      </w:pPr>
    </w:p>
    <w:p w14:paraId="0E283E2B" w14:textId="242CB4AD" w:rsidR="00C04136" w:rsidRPr="00C04136" w:rsidRDefault="00C04136" w:rsidP="0006541F">
      <w:pPr>
        <w:jc w:val="both"/>
        <w:rPr>
          <w:b/>
          <w:bCs/>
          <w:sz w:val="32"/>
          <w:szCs w:val="32"/>
        </w:rPr>
      </w:pPr>
      <w:r w:rsidRPr="00C04136">
        <w:rPr>
          <w:b/>
          <w:bCs/>
          <w:sz w:val="32"/>
          <w:szCs w:val="32"/>
        </w:rPr>
        <w:lastRenderedPageBreak/>
        <w:t>### Funcionamiento del Bot</w:t>
      </w:r>
    </w:p>
    <w:p w14:paraId="5C1E640F" w14:textId="5CB38F62" w:rsidR="00C04136" w:rsidRPr="00C04136" w:rsidRDefault="00C04136" w:rsidP="0006541F">
      <w:pPr>
        <w:jc w:val="both"/>
        <w:rPr>
          <w:sz w:val="24"/>
          <w:szCs w:val="24"/>
        </w:rPr>
      </w:pPr>
      <w:r w:rsidRPr="00C04136">
        <w:rPr>
          <w:sz w:val="24"/>
          <w:szCs w:val="24"/>
        </w:rPr>
        <w:t xml:space="preserve">El </w:t>
      </w:r>
      <w:r w:rsidRPr="00C04136">
        <w:rPr>
          <w:sz w:val="24"/>
          <w:szCs w:val="24"/>
        </w:rPr>
        <w:t>Bot</w:t>
      </w:r>
      <w:r w:rsidRPr="00C04136">
        <w:rPr>
          <w:sz w:val="24"/>
          <w:szCs w:val="24"/>
        </w:rPr>
        <w:t xml:space="preserve"> es completamente automatizado y gestiona:</w:t>
      </w:r>
    </w:p>
    <w:p w14:paraId="0C22EB42" w14:textId="77777777" w:rsidR="00C04136" w:rsidRPr="00C04136" w:rsidRDefault="00C04136" w:rsidP="0006541F">
      <w:pPr>
        <w:jc w:val="both"/>
        <w:rPr>
          <w:sz w:val="24"/>
          <w:szCs w:val="24"/>
        </w:rPr>
      </w:pPr>
      <w:r w:rsidRPr="00C04136">
        <w:rPr>
          <w:sz w:val="24"/>
          <w:szCs w:val="24"/>
        </w:rPr>
        <w:t>- El take profit.</w:t>
      </w:r>
    </w:p>
    <w:p w14:paraId="32A7F82D" w14:textId="77777777" w:rsidR="00C04136" w:rsidRPr="00C04136" w:rsidRDefault="00C04136" w:rsidP="0006541F">
      <w:pPr>
        <w:jc w:val="both"/>
        <w:rPr>
          <w:sz w:val="24"/>
          <w:szCs w:val="24"/>
        </w:rPr>
      </w:pPr>
      <w:r w:rsidRPr="00C04136">
        <w:rPr>
          <w:sz w:val="24"/>
          <w:szCs w:val="24"/>
        </w:rPr>
        <w:t>- Las recompras.</w:t>
      </w:r>
    </w:p>
    <w:p w14:paraId="70E8AED6" w14:textId="77777777" w:rsidR="00C04136" w:rsidRPr="00C04136" w:rsidRDefault="00C04136" w:rsidP="0006541F">
      <w:pPr>
        <w:jc w:val="both"/>
        <w:rPr>
          <w:sz w:val="24"/>
          <w:szCs w:val="24"/>
        </w:rPr>
      </w:pPr>
      <w:r w:rsidRPr="00C04136">
        <w:rPr>
          <w:sz w:val="24"/>
          <w:szCs w:val="24"/>
        </w:rPr>
        <w:t>- Cancela y vuelve a colocar las recompras cuando sea necesario.</w:t>
      </w:r>
    </w:p>
    <w:p w14:paraId="29883570" w14:textId="77777777" w:rsidR="00C04136" w:rsidRPr="00C04136" w:rsidRDefault="00C04136" w:rsidP="0006541F">
      <w:pPr>
        <w:jc w:val="both"/>
        <w:rPr>
          <w:sz w:val="24"/>
          <w:szCs w:val="24"/>
        </w:rPr>
      </w:pPr>
      <w:r w:rsidRPr="00C04136">
        <w:rPr>
          <w:sz w:val="24"/>
          <w:szCs w:val="24"/>
        </w:rPr>
        <w:t>- Coloca el stop loss.</w:t>
      </w:r>
    </w:p>
    <w:p w14:paraId="109088E4" w14:textId="77777777" w:rsidR="00C04136" w:rsidRPr="00C04136" w:rsidRDefault="00C04136" w:rsidP="0006541F">
      <w:pPr>
        <w:jc w:val="both"/>
        <w:rPr>
          <w:sz w:val="24"/>
          <w:szCs w:val="24"/>
        </w:rPr>
      </w:pPr>
      <w:r w:rsidRPr="00C04136">
        <w:rPr>
          <w:sz w:val="24"/>
          <w:szCs w:val="24"/>
        </w:rPr>
        <w:t>El take profit no se activa al inicio de la operación ni si la posición no está cargada. Solo se activa cuando la posición se carga.</w:t>
      </w:r>
    </w:p>
    <w:p w14:paraId="1F999D21" w14:textId="50859106" w:rsidR="00C04136" w:rsidRPr="00C04136" w:rsidRDefault="00C04136" w:rsidP="0006541F">
      <w:pPr>
        <w:jc w:val="both"/>
        <w:rPr>
          <w:sz w:val="24"/>
          <w:szCs w:val="24"/>
        </w:rPr>
      </w:pPr>
      <w:r w:rsidRPr="00C04136">
        <w:rPr>
          <w:sz w:val="24"/>
          <w:szCs w:val="24"/>
        </w:rPr>
        <w:t xml:space="preserve">El </w:t>
      </w:r>
      <w:r w:rsidRPr="00C04136">
        <w:rPr>
          <w:sz w:val="24"/>
          <w:szCs w:val="24"/>
        </w:rPr>
        <w:t>Bot</w:t>
      </w:r>
      <w:r w:rsidRPr="00C04136">
        <w:rPr>
          <w:sz w:val="24"/>
          <w:szCs w:val="24"/>
        </w:rPr>
        <w:t xml:space="preserve"> abre la posición inicialmente a mercado y luego ejecuta el ciclo completo de LCD. Se ha probado y verificado </w:t>
      </w:r>
      <w:r w:rsidRPr="00C04136">
        <w:rPr>
          <w:sz w:val="24"/>
          <w:szCs w:val="24"/>
        </w:rPr>
        <w:t>que,</w:t>
      </w:r>
      <w:r w:rsidRPr="00C04136">
        <w:rPr>
          <w:sz w:val="24"/>
          <w:szCs w:val="24"/>
        </w:rPr>
        <w:t xml:space="preserve"> si se pierde la conexión a Internet, el </w:t>
      </w:r>
      <w:r w:rsidRPr="00C04136">
        <w:rPr>
          <w:sz w:val="24"/>
          <w:szCs w:val="24"/>
        </w:rPr>
        <w:t>Bot</w:t>
      </w:r>
      <w:r w:rsidRPr="00C04136">
        <w:rPr>
          <w:sz w:val="24"/>
          <w:szCs w:val="24"/>
        </w:rPr>
        <w:t xml:space="preserve"> continúa el ciclo una vez que se restablece la conexión.</w:t>
      </w:r>
    </w:p>
    <w:p w14:paraId="6C4B48BA" w14:textId="05B468A9" w:rsidR="00C04136" w:rsidRPr="00C04136" w:rsidRDefault="00C04136" w:rsidP="0006541F">
      <w:pPr>
        <w:jc w:val="both"/>
        <w:rPr>
          <w:sz w:val="24"/>
          <w:szCs w:val="24"/>
        </w:rPr>
      </w:pPr>
      <w:r w:rsidRPr="00C04136">
        <w:rPr>
          <w:sz w:val="24"/>
          <w:szCs w:val="24"/>
        </w:rPr>
        <w:t xml:space="preserve">Si cierras el </w:t>
      </w:r>
      <w:r w:rsidRPr="00C04136">
        <w:rPr>
          <w:sz w:val="24"/>
          <w:szCs w:val="24"/>
        </w:rPr>
        <w:t>Bot</w:t>
      </w:r>
      <w:r w:rsidRPr="00C04136">
        <w:rPr>
          <w:sz w:val="24"/>
          <w:szCs w:val="24"/>
        </w:rPr>
        <w:t xml:space="preserve"> y lo vuelves a abrir, continuará gestionando la operación</w:t>
      </w:r>
      <w:r>
        <w:rPr>
          <w:sz w:val="24"/>
          <w:szCs w:val="24"/>
        </w:rPr>
        <w:t>, pero debes colocar la configuración original que colocaste la vez anterior</w:t>
      </w:r>
      <w:r w:rsidRPr="00C04136">
        <w:rPr>
          <w:sz w:val="24"/>
          <w:szCs w:val="24"/>
        </w:rPr>
        <w:t xml:space="preserve">. Asegúrate de no realizar cambios en tu posición en Bybit para que el </w:t>
      </w:r>
      <w:r w:rsidRPr="00C04136">
        <w:rPr>
          <w:sz w:val="24"/>
          <w:szCs w:val="24"/>
        </w:rPr>
        <w:t>Bot</w:t>
      </w:r>
      <w:r w:rsidRPr="00C04136">
        <w:rPr>
          <w:sz w:val="24"/>
          <w:szCs w:val="24"/>
        </w:rPr>
        <w:t xml:space="preserve"> pueda continuar operando.</w:t>
      </w:r>
    </w:p>
    <w:p w14:paraId="1F31EA41" w14:textId="77777777" w:rsidR="00C04136" w:rsidRPr="00C04136" w:rsidRDefault="00C04136" w:rsidP="0006541F">
      <w:pPr>
        <w:jc w:val="both"/>
        <w:rPr>
          <w:sz w:val="24"/>
          <w:szCs w:val="24"/>
        </w:rPr>
      </w:pPr>
    </w:p>
    <w:p w14:paraId="58F47BA1" w14:textId="77777777" w:rsidR="00C04136" w:rsidRPr="00C04136" w:rsidRDefault="00C04136" w:rsidP="0006541F">
      <w:pPr>
        <w:jc w:val="both"/>
        <w:rPr>
          <w:b/>
          <w:bCs/>
          <w:sz w:val="32"/>
          <w:szCs w:val="32"/>
        </w:rPr>
      </w:pPr>
      <w:r w:rsidRPr="00C04136">
        <w:rPr>
          <w:b/>
          <w:bCs/>
          <w:sz w:val="32"/>
          <w:szCs w:val="32"/>
        </w:rPr>
        <w:t>### Requisitos</w:t>
      </w:r>
    </w:p>
    <w:p w14:paraId="3637BC49" w14:textId="77777777" w:rsidR="00C04136" w:rsidRPr="00C04136" w:rsidRDefault="00C04136" w:rsidP="0006541F">
      <w:pPr>
        <w:jc w:val="both"/>
        <w:rPr>
          <w:sz w:val="24"/>
          <w:szCs w:val="24"/>
        </w:rPr>
      </w:pPr>
    </w:p>
    <w:p w14:paraId="133F0C79" w14:textId="77777777" w:rsidR="00C04136" w:rsidRPr="00C04136" w:rsidRDefault="00C04136" w:rsidP="0006541F">
      <w:pPr>
        <w:jc w:val="both"/>
        <w:rPr>
          <w:sz w:val="24"/>
          <w:szCs w:val="24"/>
        </w:rPr>
      </w:pPr>
      <w:r w:rsidRPr="00C04136">
        <w:rPr>
          <w:sz w:val="24"/>
          <w:szCs w:val="24"/>
        </w:rPr>
        <w:t>- Debes tener instalado el paquete `pybit` para interactuar con la API de Bybit. Puedes instalarlo utilizando pip: `pip install pybit`.</w:t>
      </w:r>
    </w:p>
    <w:p w14:paraId="5B6620AD" w14:textId="71F4A71F" w:rsidR="0006541F" w:rsidRDefault="00C04136" w:rsidP="0006541F">
      <w:pPr>
        <w:jc w:val="both"/>
        <w:rPr>
          <w:sz w:val="24"/>
          <w:szCs w:val="24"/>
        </w:rPr>
      </w:pPr>
      <w:r w:rsidRPr="00C04136">
        <w:rPr>
          <w:sz w:val="24"/>
          <w:szCs w:val="24"/>
        </w:rPr>
        <w:t xml:space="preserve">- Debes colocar tus APIs dentro del archivo de config para que el </w:t>
      </w:r>
      <w:r w:rsidRPr="00C04136">
        <w:rPr>
          <w:sz w:val="24"/>
          <w:szCs w:val="24"/>
        </w:rPr>
        <w:t>Bot</w:t>
      </w:r>
      <w:r w:rsidRPr="00C04136">
        <w:rPr>
          <w:sz w:val="24"/>
          <w:szCs w:val="24"/>
        </w:rPr>
        <w:t xml:space="preserve"> funcione correctamente.</w:t>
      </w:r>
    </w:p>
    <w:p w14:paraId="3E56CEC6" w14:textId="300D1C66" w:rsidR="0006541F" w:rsidRDefault="0006541F" w:rsidP="0006541F">
      <w:pPr>
        <w:jc w:val="both"/>
        <w:rPr>
          <w:sz w:val="24"/>
          <w:szCs w:val="24"/>
        </w:rPr>
      </w:pPr>
      <w:r>
        <w:rPr>
          <w:sz w:val="24"/>
          <w:szCs w:val="24"/>
        </w:rPr>
        <w:t>- Debes darle los permisos adecuados a la API.</w:t>
      </w:r>
    </w:p>
    <w:p w14:paraId="51FF5453" w14:textId="77777777" w:rsidR="0006541F" w:rsidRDefault="0006541F" w:rsidP="0006541F">
      <w:pPr>
        <w:jc w:val="both"/>
        <w:rPr>
          <w:sz w:val="24"/>
          <w:szCs w:val="24"/>
        </w:rPr>
      </w:pPr>
    </w:p>
    <w:p w14:paraId="46F24C9D" w14:textId="77777777" w:rsidR="0006541F" w:rsidRDefault="0006541F" w:rsidP="0006541F">
      <w:pPr>
        <w:jc w:val="both"/>
        <w:rPr>
          <w:sz w:val="24"/>
          <w:szCs w:val="24"/>
        </w:rPr>
      </w:pPr>
    </w:p>
    <w:p w14:paraId="494EFAC5" w14:textId="77777777" w:rsidR="0006541F" w:rsidRDefault="0006541F" w:rsidP="0006541F">
      <w:pPr>
        <w:jc w:val="both"/>
        <w:rPr>
          <w:sz w:val="24"/>
          <w:szCs w:val="24"/>
        </w:rPr>
      </w:pPr>
    </w:p>
    <w:p w14:paraId="27D3D0FD" w14:textId="77777777" w:rsidR="0006541F" w:rsidRDefault="0006541F" w:rsidP="0006541F">
      <w:pPr>
        <w:jc w:val="both"/>
        <w:rPr>
          <w:sz w:val="24"/>
          <w:szCs w:val="24"/>
        </w:rPr>
      </w:pPr>
    </w:p>
    <w:p w14:paraId="42DAB944" w14:textId="77777777" w:rsidR="0006541F" w:rsidRDefault="0006541F" w:rsidP="0006541F">
      <w:pPr>
        <w:jc w:val="both"/>
        <w:rPr>
          <w:sz w:val="24"/>
          <w:szCs w:val="24"/>
        </w:rPr>
      </w:pPr>
    </w:p>
    <w:p w14:paraId="5AF3C432" w14:textId="77777777" w:rsidR="0006541F" w:rsidRPr="0006541F" w:rsidRDefault="0006541F" w:rsidP="0006541F">
      <w:pPr>
        <w:jc w:val="both"/>
        <w:rPr>
          <w:sz w:val="24"/>
          <w:szCs w:val="24"/>
        </w:rPr>
      </w:pPr>
    </w:p>
    <w:p w14:paraId="68CFEDE2" w14:textId="77777777" w:rsidR="0006541F" w:rsidRPr="00C04136" w:rsidRDefault="0006541F" w:rsidP="0006541F">
      <w:pPr>
        <w:jc w:val="both"/>
        <w:rPr>
          <w:sz w:val="24"/>
          <w:szCs w:val="24"/>
        </w:rPr>
      </w:pPr>
    </w:p>
    <w:p w14:paraId="0A5B30B6" w14:textId="77777777" w:rsidR="00C04136" w:rsidRPr="00C04136" w:rsidRDefault="00C04136" w:rsidP="0006541F">
      <w:pPr>
        <w:jc w:val="both"/>
        <w:rPr>
          <w:b/>
          <w:bCs/>
          <w:sz w:val="28"/>
          <w:szCs w:val="28"/>
        </w:rPr>
      </w:pPr>
      <w:r w:rsidRPr="00C04136">
        <w:rPr>
          <w:b/>
          <w:bCs/>
          <w:sz w:val="28"/>
          <w:szCs w:val="28"/>
        </w:rPr>
        <w:lastRenderedPageBreak/>
        <w:t>### Limitaciones y Consideraciones</w:t>
      </w:r>
    </w:p>
    <w:p w14:paraId="676866F8" w14:textId="77777777" w:rsidR="00C04136" w:rsidRPr="00C04136" w:rsidRDefault="00C04136" w:rsidP="0006541F">
      <w:pPr>
        <w:jc w:val="both"/>
        <w:rPr>
          <w:sz w:val="24"/>
          <w:szCs w:val="24"/>
        </w:rPr>
      </w:pPr>
    </w:p>
    <w:p w14:paraId="2B43226B" w14:textId="6357A1FC" w:rsidR="00C04136" w:rsidRDefault="00C04136" w:rsidP="0006541F">
      <w:pPr>
        <w:jc w:val="both"/>
        <w:rPr>
          <w:sz w:val="24"/>
          <w:szCs w:val="24"/>
        </w:rPr>
      </w:pPr>
      <w:r w:rsidRPr="00C04136">
        <w:rPr>
          <w:sz w:val="24"/>
          <w:szCs w:val="24"/>
        </w:rPr>
        <w:t xml:space="preserve">- El </w:t>
      </w:r>
      <w:r w:rsidRPr="00C04136">
        <w:rPr>
          <w:sz w:val="24"/>
          <w:szCs w:val="24"/>
        </w:rPr>
        <w:t>Bot</w:t>
      </w:r>
      <w:r w:rsidRPr="00C04136">
        <w:rPr>
          <w:sz w:val="24"/>
          <w:szCs w:val="24"/>
        </w:rPr>
        <w:t xml:space="preserve"> está diseñado exclusivamente para operaciones Long y no es adecuado para operaciones Short.</w:t>
      </w:r>
    </w:p>
    <w:p w14:paraId="5FFF964E" w14:textId="5713DCDE" w:rsidR="00C04136" w:rsidRDefault="00C04136" w:rsidP="0006541F">
      <w:pPr>
        <w:jc w:val="both"/>
        <w:rPr>
          <w:sz w:val="24"/>
          <w:szCs w:val="24"/>
        </w:rPr>
      </w:pPr>
      <w:r>
        <w:rPr>
          <w:sz w:val="24"/>
          <w:szCs w:val="24"/>
        </w:rPr>
        <w:t>-Si lo usas en una moneda muy volátil tienes que ajustar los tiempos en que el Bot ejecuta los bucles, ya que inicialmente el Bot ejecuta los bucles aproximadamente cada 5 min (300 segundos)</w:t>
      </w:r>
      <w:r w:rsidR="0006541F">
        <w:rPr>
          <w:sz w:val="24"/>
          <w:szCs w:val="24"/>
        </w:rPr>
        <w:t>.</w:t>
      </w:r>
    </w:p>
    <w:p w14:paraId="5AB54309" w14:textId="77777777" w:rsidR="0006541F" w:rsidRDefault="0006541F" w:rsidP="0006541F">
      <w:pPr>
        <w:jc w:val="both"/>
        <w:rPr>
          <w:sz w:val="24"/>
          <w:szCs w:val="24"/>
        </w:rPr>
      </w:pPr>
      <w:r>
        <w:rPr>
          <w:sz w:val="24"/>
          <w:szCs w:val="24"/>
        </w:rPr>
        <w:t xml:space="preserve">- </w:t>
      </w:r>
      <w:r w:rsidRPr="0006541F">
        <w:rPr>
          <w:b/>
          <w:bCs/>
          <w:sz w:val="24"/>
          <w:szCs w:val="24"/>
        </w:rPr>
        <w:t>Importante:</w:t>
      </w:r>
      <w:r w:rsidRPr="0006541F">
        <w:rPr>
          <w:sz w:val="24"/>
          <w:szCs w:val="24"/>
        </w:rPr>
        <w:t xml:space="preserve"> </w:t>
      </w:r>
      <w:r w:rsidRPr="0006541F">
        <w:rPr>
          <w:sz w:val="24"/>
          <w:szCs w:val="24"/>
          <w:highlight w:val="yellow"/>
        </w:rPr>
        <w:t>Es posible que si no tienes tu cuenta unificada en Bybit el Bot no te funcione, por algunas políticas en el funcionamiento de las APIs de Bybit, que ya dependen de eso para funcionar.</w:t>
      </w:r>
    </w:p>
    <w:p w14:paraId="162096F1" w14:textId="77777777" w:rsidR="0006541F" w:rsidRDefault="0006541F" w:rsidP="0006541F">
      <w:pPr>
        <w:jc w:val="both"/>
        <w:rPr>
          <w:sz w:val="24"/>
          <w:szCs w:val="24"/>
        </w:rPr>
      </w:pPr>
    </w:p>
    <w:p w14:paraId="661139E0" w14:textId="77777777" w:rsidR="00C04136" w:rsidRPr="00C04136" w:rsidRDefault="00C04136" w:rsidP="0006541F">
      <w:pPr>
        <w:jc w:val="both"/>
        <w:rPr>
          <w:b/>
          <w:bCs/>
          <w:sz w:val="32"/>
          <w:szCs w:val="32"/>
        </w:rPr>
      </w:pPr>
      <w:r w:rsidRPr="00C04136">
        <w:rPr>
          <w:b/>
          <w:bCs/>
          <w:sz w:val="32"/>
          <w:szCs w:val="32"/>
        </w:rPr>
        <w:t>### Pasos para Iniciar el Bot</w:t>
      </w:r>
    </w:p>
    <w:p w14:paraId="3DE63100" w14:textId="77777777" w:rsidR="00C04136" w:rsidRPr="00C04136" w:rsidRDefault="00C04136" w:rsidP="0006541F">
      <w:pPr>
        <w:jc w:val="both"/>
        <w:rPr>
          <w:sz w:val="24"/>
          <w:szCs w:val="24"/>
        </w:rPr>
      </w:pPr>
    </w:p>
    <w:p w14:paraId="42F292AF" w14:textId="77777777" w:rsidR="00C04136" w:rsidRPr="00C04136" w:rsidRDefault="00C04136" w:rsidP="0006541F">
      <w:pPr>
        <w:jc w:val="both"/>
        <w:rPr>
          <w:sz w:val="24"/>
          <w:szCs w:val="24"/>
        </w:rPr>
      </w:pPr>
      <w:r w:rsidRPr="00C04136">
        <w:rPr>
          <w:sz w:val="24"/>
          <w:szCs w:val="24"/>
        </w:rPr>
        <w:t>1. Introduce el símbolo sin el USDT (ejemplo: ETH).</w:t>
      </w:r>
    </w:p>
    <w:p w14:paraId="6EF21A90" w14:textId="77777777" w:rsidR="00C04136" w:rsidRPr="00C04136" w:rsidRDefault="00C04136" w:rsidP="0006541F">
      <w:pPr>
        <w:jc w:val="both"/>
        <w:rPr>
          <w:sz w:val="24"/>
          <w:szCs w:val="24"/>
        </w:rPr>
      </w:pPr>
      <w:r w:rsidRPr="00C04136">
        <w:rPr>
          <w:sz w:val="24"/>
          <w:szCs w:val="24"/>
        </w:rPr>
        <w:t>2. Ingresa la cantidad de monedas que comprarás.</w:t>
      </w:r>
    </w:p>
    <w:p w14:paraId="58F20218" w14:textId="77777777" w:rsidR="00C04136" w:rsidRPr="00C04136" w:rsidRDefault="00C04136" w:rsidP="0006541F">
      <w:pPr>
        <w:jc w:val="both"/>
        <w:rPr>
          <w:sz w:val="24"/>
          <w:szCs w:val="24"/>
        </w:rPr>
      </w:pPr>
      <w:r w:rsidRPr="00C04136">
        <w:rPr>
          <w:sz w:val="24"/>
          <w:szCs w:val="24"/>
        </w:rPr>
        <w:t>3. Especifica la cantidad de monedas que no descargarás (debe ser igual a la cantidad de monedas que comprarás).</w:t>
      </w:r>
    </w:p>
    <w:p w14:paraId="57472F41" w14:textId="77777777" w:rsidR="00C04136" w:rsidRPr="00C04136" w:rsidRDefault="00C04136" w:rsidP="0006541F">
      <w:pPr>
        <w:jc w:val="both"/>
        <w:rPr>
          <w:sz w:val="24"/>
          <w:szCs w:val="24"/>
        </w:rPr>
      </w:pPr>
      <w:r w:rsidRPr="00C04136">
        <w:rPr>
          <w:sz w:val="24"/>
          <w:szCs w:val="24"/>
        </w:rPr>
        <w:t>4. Indica el porcentaje de distancia de las recompras.</w:t>
      </w:r>
    </w:p>
    <w:p w14:paraId="60ECB6F7" w14:textId="77777777" w:rsidR="00C04136" w:rsidRPr="00C04136" w:rsidRDefault="00C04136" w:rsidP="0006541F">
      <w:pPr>
        <w:jc w:val="both"/>
        <w:rPr>
          <w:sz w:val="24"/>
          <w:szCs w:val="24"/>
        </w:rPr>
      </w:pPr>
      <w:r w:rsidRPr="00C04136">
        <w:rPr>
          <w:sz w:val="24"/>
          <w:szCs w:val="24"/>
        </w:rPr>
        <w:t>5. Ingresa la cantidad de recompras (órdenes límite buy).</w:t>
      </w:r>
    </w:p>
    <w:p w14:paraId="74340036" w14:textId="506B9A27" w:rsidR="00C04136" w:rsidRPr="00C04136" w:rsidRDefault="00C04136" w:rsidP="0006541F">
      <w:pPr>
        <w:jc w:val="both"/>
        <w:rPr>
          <w:sz w:val="24"/>
          <w:szCs w:val="24"/>
        </w:rPr>
      </w:pPr>
      <w:r w:rsidRPr="00C04136">
        <w:rPr>
          <w:sz w:val="24"/>
          <w:szCs w:val="24"/>
        </w:rPr>
        <w:t xml:space="preserve">6. Presiona "Enter" para iniciar el </w:t>
      </w:r>
      <w:r w:rsidRPr="00C04136">
        <w:rPr>
          <w:sz w:val="24"/>
          <w:szCs w:val="24"/>
        </w:rPr>
        <w:t>Bot</w:t>
      </w:r>
      <w:r w:rsidRPr="00C04136">
        <w:rPr>
          <w:sz w:val="24"/>
          <w:szCs w:val="24"/>
        </w:rPr>
        <w:t>.</w:t>
      </w:r>
    </w:p>
    <w:p w14:paraId="09F919B2" w14:textId="77777777" w:rsidR="00C04136" w:rsidRPr="00C04136" w:rsidRDefault="00C04136" w:rsidP="0006541F">
      <w:pPr>
        <w:jc w:val="both"/>
        <w:rPr>
          <w:sz w:val="24"/>
          <w:szCs w:val="24"/>
        </w:rPr>
      </w:pPr>
    </w:p>
    <w:p w14:paraId="345B81BB" w14:textId="34D8D6B9" w:rsidR="00C04136" w:rsidRPr="00C04136" w:rsidRDefault="00C04136" w:rsidP="0006541F">
      <w:pPr>
        <w:jc w:val="both"/>
        <w:rPr>
          <w:sz w:val="24"/>
          <w:szCs w:val="24"/>
        </w:rPr>
      </w:pPr>
      <w:r w:rsidRPr="00C04136">
        <w:rPr>
          <w:sz w:val="24"/>
          <w:szCs w:val="24"/>
        </w:rPr>
        <w:t xml:space="preserve">**Nota:** Es crucial comprender la estrategia y los riesgos asociados antes de utilizar el </w:t>
      </w:r>
      <w:r w:rsidRPr="00C04136">
        <w:rPr>
          <w:sz w:val="24"/>
          <w:szCs w:val="24"/>
        </w:rPr>
        <w:t>Bot</w:t>
      </w:r>
      <w:r w:rsidRPr="00C04136">
        <w:rPr>
          <w:sz w:val="24"/>
          <w:szCs w:val="24"/>
        </w:rPr>
        <w:t>. Se recomienda leer detenidamente y comprender la estrategia antes de operar con él.</w:t>
      </w:r>
    </w:p>
    <w:p w14:paraId="358CA206" w14:textId="77777777" w:rsidR="00C04136" w:rsidRPr="00C04136" w:rsidRDefault="00C04136" w:rsidP="0006541F">
      <w:pPr>
        <w:jc w:val="both"/>
        <w:rPr>
          <w:sz w:val="24"/>
          <w:szCs w:val="24"/>
        </w:rPr>
      </w:pPr>
    </w:p>
    <w:p w14:paraId="6AE94099" w14:textId="25074D49" w:rsidR="00C04136" w:rsidRDefault="00C04136" w:rsidP="0006541F">
      <w:pPr>
        <w:jc w:val="both"/>
      </w:pPr>
      <w:r w:rsidRPr="00C04136">
        <w:rPr>
          <w:sz w:val="24"/>
          <w:szCs w:val="24"/>
        </w:rPr>
        <w:t>¡Feliz trading!</w:t>
      </w:r>
    </w:p>
    <w:p w14:paraId="61D7E444" w14:textId="77777777" w:rsidR="00620057" w:rsidRDefault="00620057" w:rsidP="00002DAF"/>
    <w:p w14:paraId="3524CEDE" w14:textId="77777777" w:rsidR="00620057" w:rsidRDefault="00620057" w:rsidP="00002DAF"/>
    <w:p w14:paraId="6BB7AC6D" w14:textId="77777777" w:rsidR="00620057" w:rsidRDefault="00620057" w:rsidP="00002DAF"/>
    <w:p w14:paraId="1DA39A24" w14:textId="45526E11" w:rsidR="003A364A" w:rsidRPr="00002DAF" w:rsidRDefault="003A364A" w:rsidP="00002DAF"/>
    <w:sectPr w:rsidR="003A364A" w:rsidRPr="00002DA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340BA"/>
    <w:multiLevelType w:val="hybridMultilevel"/>
    <w:tmpl w:val="C162677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379759E1"/>
    <w:multiLevelType w:val="hybridMultilevel"/>
    <w:tmpl w:val="AC3E61A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57982071"/>
    <w:multiLevelType w:val="hybridMultilevel"/>
    <w:tmpl w:val="37668DA0"/>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1115170288">
    <w:abstractNumId w:val="0"/>
  </w:num>
  <w:num w:numId="2" w16cid:durableId="2126071830">
    <w:abstractNumId w:val="1"/>
  </w:num>
  <w:num w:numId="3" w16cid:durableId="785857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4A"/>
    <w:rsid w:val="00002DAF"/>
    <w:rsid w:val="0006541F"/>
    <w:rsid w:val="003A364A"/>
    <w:rsid w:val="003D636D"/>
    <w:rsid w:val="00620057"/>
    <w:rsid w:val="00820BD3"/>
    <w:rsid w:val="00C04136"/>
    <w:rsid w:val="00EE1C42"/>
    <w:rsid w:val="00F81788"/>
    <w:rsid w:val="00FC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C835"/>
  <w15:chartTrackingRefBased/>
  <w15:docId w15:val="{5076A7DD-A073-4F18-9684-2E8D9C85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paragraph" w:styleId="Ttulo1">
    <w:name w:val="heading 1"/>
    <w:basedOn w:val="Normal"/>
    <w:next w:val="Normal"/>
    <w:link w:val="Ttulo1Car"/>
    <w:uiPriority w:val="9"/>
    <w:qFormat/>
    <w:rsid w:val="003A364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3A364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A364A"/>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3A364A"/>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3A364A"/>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3A36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36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36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36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64A"/>
    <w:rPr>
      <w:rFonts w:asciiTheme="majorHAnsi" w:eastAsiaTheme="majorEastAsia" w:hAnsiTheme="majorHAnsi" w:cstheme="majorBidi"/>
      <w:color w:val="2E74B5" w:themeColor="accent1" w:themeShade="BF"/>
      <w:sz w:val="40"/>
      <w:szCs w:val="40"/>
      <w:lang w:val="es-DO"/>
    </w:rPr>
  </w:style>
  <w:style w:type="character" w:customStyle="1" w:styleId="Ttulo2Car">
    <w:name w:val="Título 2 Car"/>
    <w:basedOn w:val="Fuentedeprrafopredeter"/>
    <w:link w:val="Ttulo2"/>
    <w:uiPriority w:val="9"/>
    <w:semiHidden/>
    <w:rsid w:val="003A364A"/>
    <w:rPr>
      <w:rFonts w:asciiTheme="majorHAnsi" w:eastAsiaTheme="majorEastAsia" w:hAnsiTheme="majorHAnsi" w:cstheme="majorBidi"/>
      <w:color w:val="2E74B5" w:themeColor="accent1" w:themeShade="BF"/>
      <w:sz w:val="32"/>
      <w:szCs w:val="32"/>
      <w:lang w:val="es-DO"/>
    </w:rPr>
  </w:style>
  <w:style w:type="character" w:customStyle="1" w:styleId="Ttulo3Car">
    <w:name w:val="Título 3 Car"/>
    <w:basedOn w:val="Fuentedeprrafopredeter"/>
    <w:link w:val="Ttulo3"/>
    <w:uiPriority w:val="9"/>
    <w:semiHidden/>
    <w:rsid w:val="003A364A"/>
    <w:rPr>
      <w:rFonts w:eastAsiaTheme="majorEastAsia" w:cstheme="majorBidi"/>
      <w:color w:val="2E74B5" w:themeColor="accent1" w:themeShade="BF"/>
      <w:sz w:val="28"/>
      <w:szCs w:val="28"/>
      <w:lang w:val="es-DO"/>
    </w:rPr>
  </w:style>
  <w:style w:type="character" w:customStyle="1" w:styleId="Ttulo4Car">
    <w:name w:val="Título 4 Car"/>
    <w:basedOn w:val="Fuentedeprrafopredeter"/>
    <w:link w:val="Ttulo4"/>
    <w:uiPriority w:val="9"/>
    <w:semiHidden/>
    <w:rsid w:val="003A364A"/>
    <w:rPr>
      <w:rFonts w:eastAsiaTheme="majorEastAsia" w:cstheme="majorBidi"/>
      <w:i/>
      <w:iCs/>
      <w:color w:val="2E74B5" w:themeColor="accent1" w:themeShade="BF"/>
      <w:lang w:val="es-DO"/>
    </w:rPr>
  </w:style>
  <w:style w:type="character" w:customStyle="1" w:styleId="Ttulo5Car">
    <w:name w:val="Título 5 Car"/>
    <w:basedOn w:val="Fuentedeprrafopredeter"/>
    <w:link w:val="Ttulo5"/>
    <w:uiPriority w:val="9"/>
    <w:semiHidden/>
    <w:rsid w:val="003A364A"/>
    <w:rPr>
      <w:rFonts w:eastAsiaTheme="majorEastAsia" w:cstheme="majorBidi"/>
      <w:color w:val="2E74B5" w:themeColor="accent1" w:themeShade="BF"/>
      <w:lang w:val="es-DO"/>
    </w:rPr>
  </w:style>
  <w:style w:type="character" w:customStyle="1" w:styleId="Ttulo6Car">
    <w:name w:val="Título 6 Car"/>
    <w:basedOn w:val="Fuentedeprrafopredeter"/>
    <w:link w:val="Ttulo6"/>
    <w:uiPriority w:val="9"/>
    <w:semiHidden/>
    <w:rsid w:val="003A364A"/>
    <w:rPr>
      <w:rFonts w:eastAsiaTheme="majorEastAsia" w:cstheme="majorBidi"/>
      <w:i/>
      <w:iCs/>
      <w:color w:val="595959" w:themeColor="text1" w:themeTint="A6"/>
      <w:lang w:val="es-DO"/>
    </w:rPr>
  </w:style>
  <w:style w:type="character" w:customStyle="1" w:styleId="Ttulo7Car">
    <w:name w:val="Título 7 Car"/>
    <w:basedOn w:val="Fuentedeprrafopredeter"/>
    <w:link w:val="Ttulo7"/>
    <w:uiPriority w:val="9"/>
    <w:semiHidden/>
    <w:rsid w:val="003A364A"/>
    <w:rPr>
      <w:rFonts w:eastAsiaTheme="majorEastAsia" w:cstheme="majorBidi"/>
      <w:color w:val="595959" w:themeColor="text1" w:themeTint="A6"/>
      <w:lang w:val="es-DO"/>
    </w:rPr>
  </w:style>
  <w:style w:type="character" w:customStyle="1" w:styleId="Ttulo8Car">
    <w:name w:val="Título 8 Car"/>
    <w:basedOn w:val="Fuentedeprrafopredeter"/>
    <w:link w:val="Ttulo8"/>
    <w:uiPriority w:val="9"/>
    <w:semiHidden/>
    <w:rsid w:val="003A364A"/>
    <w:rPr>
      <w:rFonts w:eastAsiaTheme="majorEastAsia" w:cstheme="majorBidi"/>
      <w:i/>
      <w:iCs/>
      <w:color w:val="272727" w:themeColor="text1" w:themeTint="D8"/>
      <w:lang w:val="es-DO"/>
    </w:rPr>
  </w:style>
  <w:style w:type="character" w:customStyle="1" w:styleId="Ttulo9Car">
    <w:name w:val="Título 9 Car"/>
    <w:basedOn w:val="Fuentedeprrafopredeter"/>
    <w:link w:val="Ttulo9"/>
    <w:uiPriority w:val="9"/>
    <w:semiHidden/>
    <w:rsid w:val="003A364A"/>
    <w:rPr>
      <w:rFonts w:eastAsiaTheme="majorEastAsia" w:cstheme="majorBidi"/>
      <w:color w:val="272727" w:themeColor="text1" w:themeTint="D8"/>
      <w:lang w:val="es-DO"/>
    </w:rPr>
  </w:style>
  <w:style w:type="paragraph" w:styleId="Ttulo">
    <w:name w:val="Title"/>
    <w:basedOn w:val="Normal"/>
    <w:next w:val="Normal"/>
    <w:link w:val="TtuloCar"/>
    <w:uiPriority w:val="10"/>
    <w:qFormat/>
    <w:rsid w:val="003A3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364A"/>
    <w:rPr>
      <w:rFonts w:asciiTheme="majorHAnsi" w:eastAsiaTheme="majorEastAsia" w:hAnsiTheme="majorHAnsi" w:cstheme="majorBidi"/>
      <w:spacing w:val="-10"/>
      <w:kern w:val="28"/>
      <w:sz w:val="56"/>
      <w:szCs w:val="56"/>
      <w:lang w:val="es-DO"/>
    </w:rPr>
  </w:style>
  <w:style w:type="paragraph" w:styleId="Subttulo">
    <w:name w:val="Subtitle"/>
    <w:basedOn w:val="Normal"/>
    <w:next w:val="Normal"/>
    <w:link w:val="SubttuloCar"/>
    <w:uiPriority w:val="11"/>
    <w:qFormat/>
    <w:rsid w:val="003A36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364A"/>
    <w:rPr>
      <w:rFonts w:eastAsiaTheme="majorEastAsia" w:cstheme="majorBidi"/>
      <w:color w:val="595959" w:themeColor="text1" w:themeTint="A6"/>
      <w:spacing w:val="15"/>
      <w:sz w:val="28"/>
      <w:szCs w:val="28"/>
      <w:lang w:val="es-DO"/>
    </w:rPr>
  </w:style>
  <w:style w:type="paragraph" w:styleId="Cita">
    <w:name w:val="Quote"/>
    <w:basedOn w:val="Normal"/>
    <w:next w:val="Normal"/>
    <w:link w:val="CitaCar"/>
    <w:uiPriority w:val="29"/>
    <w:qFormat/>
    <w:rsid w:val="003A364A"/>
    <w:pPr>
      <w:spacing w:before="160"/>
      <w:jc w:val="center"/>
    </w:pPr>
    <w:rPr>
      <w:i/>
      <w:iCs/>
      <w:color w:val="404040" w:themeColor="text1" w:themeTint="BF"/>
    </w:rPr>
  </w:style>
  <w:style w:type="character" w:customStyle="1" w:styleId="CitaCar">
    <w:name w:val="Cita Car"/>
    <w:basedOn w:val="Fuentedeprrafopredeter"/>
    <w:link w:val="Cita"/>
    <w:uiPriority w:val="29"/>
    <w:rsid w:val="003A364A"/>
    <w:rPr>
      <w:i/>
      <w:iCs/>
      <w:color w:val="404040" w:themeColor="text1" w:themeTint="BF"/>
      <w:lang w:val="es-DO"/>
    </w:rPr>
  </w:style>
  <w:style w:type="paragraph" w:styleId="Prrafodelista">
    <w:name w:val="List Paragraph"/>
    <w:basedOn w:val="Normal"/>
    <w:uiPriority w:val="34"/>
    <w:qFormat/>
    <w:rsid w:val="003A364A"/>
    <w:pPr>
      <w:ind w:left="720"/>
      <w:contextualSpacing/>
    </w:pPr>
  </w:style>
  <w:style w:type="character" w:styleId="nfasisintenso">
    <w:name w:val="Intense Emphasis"/>
    <w:basedOn w:val="Fuentedeprrafopredeter"/>
    <w:uiPriority w:val="21"/>
    <w:qFormat/>
    <w:rsid w:val="003A364A"/>
    <w:rPr>
      <w:i/>
      <w:iCs/>
      <w:color w:val="2E74B5" w:themeColor="accent1" w:themeShade="BF"/>
    </w:rPr>
  </w:style>
  <w:style w:type="paragraph" w:styleId="Citadestacada">
    <w:name w:val="Intense Quote"/>
    <w:basedOn w:val="Normal"/>
    <w:next w:val="Normal"/>
    <w:link w:val="CitadestacadaCar"/>
    <w:uiPriority w:val="30"/>
    <w:qFormat/>
    <w:rsid w:val="003A364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3A364A"/>
    <w:rPr>
      <w:i/>
      <w:iCs/>
      <w:color w:val="2E74B5" w:themeColor="accent1" w:themeShade="BF"/>
      <w:lang w:val="es-DO"/>
    </w:rPr>
  </w:style>
  <w:style w:type="character" w:styleId="Referenciaintensa">
    <w:name w:val="Intense Reference"/>
    <w:basedOn w:val="Fuentedeprrafopredeter"/>
    <w:uiPriority w:val="32"/>
    <w:qFormat/>
    <w:rsid w:val="003A364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23773-409A-4BD1-BA90-75CDCF4BA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502</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20110881@miucateci.edu.do Yanery1990</dc:creator>
  <cp:keywords/>
  <dc:description/>
  <cp:lastModifiedBy>20110881@miucateci.edu.do Yanery1990</cp:lastModifiedBy>
  <cp:revision>5</cp:revision>
  <dcterms:created xsi:type="dcterms:W3CDTF">2024-01-25T22:48:00Z</dcterms:created>
  <dcterms:modified xsi:type="dcterms:W3CDTF">2024-02-08T11:56:00Z</dcterms:modified>
</cp:coreProperties>
</file>