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14429" w:rsidRDefault="00414429" w:rsidP="00176824">
      <w:pPr>
        <w:pStyle w:val="Paragraphedeliste"/>
        <w:jc w:val="center"/>
        <w:rPr>
          <w:rFonts w:ascii="Calibri" w:hAnsi="Calibri"/>
          <w:b/>
          <w:bCs/>
          <w:color w:val="1F4E79"/>
          <w:sz w:val="36"/>
          <w:szCs w:val="36"/>
          <w:u w:val="single"/>
          <w:lang w:eastAsia="en-US"/>
        </w:rPr>
      </w:pPr>
      <w:r w:rsidRPr="00176824">
        <w:rPr>
          <w:rFonts w:ascii="Calibri" w:hAnsi="Calibri"/>
          <w:b/>
          <w:bCs/>
          <w:color w:val="1F4E79"/>
          <w:sz w:val="36"/>
          <w:szCs w:val="36"/>
          <w:u w:val="single"/>
          <w:lang w:eastAsia="en-US"/>
        </w:rPr>
        <w:t>Mise en place de la Solution de sauvegardes externalisées VEEAM</w:t>
      </w:r>
      <w:r w:rsidR="00176824" w:rsidRPr="00176824">
        <w:rPr>
          <w:rFonts w:ascii="Calibri" w:hAnsi="Calibri"/>
          <w:b/>
          <w:bCs/>
          <w:color w:val="1F4E79"/>
          <w:sz w:val="36"/>
          <w:szCs w:val="36"/>
          <w:u w:val="single"/>
          <w:lang w:eastAsia="en-US"/>
        </w:rPr>
        <w:t xml:space="preserve"> ‘’</w:t>
      </w:r>
      <w:r w:rsidR="002C3875">
        <w:rPr>
          <w:rFonts w:ascii="Calibri" w:hAnsi="Calibri"/>
          <w:b/>
          <w:bCs/>
          <w:color w:val="1F4E79"/>
          <w:sz w:val="36"/>
          <w:szCs w:val="36"/>
          <w:u w:val="single"/>
          <w:lang w:eastAsia="en-US"/>
        </w:rPr>
        <w:t>MECAFOREST’’</w:t>
      </w:r>
    </w:p>
    <w:p w:rsidR="00176824" w:rsidRPr="00176824" w:rsidRDefault="00176824" w:rsidP="00176824">
      <w:pPr>
        <w:pStyle w:val="Paragraphedeliste"/>
        <w:jc w:val="center"/>
        <w:rPr>
          <w:rFonts w:ascii="Calibri" w:hAnsi="Calibri"/>
          <w:color w:val="1F4E79"/>
          <w:sz w:val="36"/>
          <w:szCs w:val="36"/>
          <w:lang w:eastAsia="en-US"/>
        </w:rPr>
      </w:pPr>
    </w:p>
    <w:p w:rsidR="00414429" w:rsidRDefault="00414429" w:rsidP="00414429">
      <w:pPr>
        <w:pStyle w:val="Paragraphedeliste"/>
        <w:rPr>
          <w:rFonts w:ascii="Calibri" w:hAnsi="Calibri"/>
          <w:color w:val="1F4E79"/>
          <w:sz w:val="22"/>
          <w:szCs w:val="22"/>
          <w:lang w:eastAsia="en-US"/>
        </w:rPr>
      </w:pPr>
      <w:r>
        <w:rPr>
          <w:rFonts w:ascii="Calibri" w:hAnsi="Calibri"/>
          <w:color w:val="1F4E79"/>
          <w:sz w:val="22"/>
          <w:szCs w:val="22"/>
          <w:lang w:eastAsia="en-US"/>
        </w:rPr>
        <w:t xml:space="preserve">  </w:t>
      </w:r>
    </w:p>
    <w:p w:rsidR="00414429" w:rsidRDefault="00414429" w:rsidP="00176824">
      <w:pPr>
        <w:rPr>
          <w:rFonts w:ascii="Calibri" w:hAnsi="Calibri"/>
          <w:b/>
          <w:color w:val="1F4E79"/>
          <w:sz w:val="22"/>
          <w:szCs w:val="22"/>
          <w:u w:val="single"/>
          <w:lang w:eastAsia="en-US"/>
        </w:rPr>
      </w:pPr>
      <w:r w:rsidRPr="00176824">
        <w:rPr>
          <w:rFonts w:ascii="Calibri" w:hAnsi="Calibri"/>
          <w:b/>
          <w:color w:val="1F4E79"/>
          <w:sz w:val="22"/>
          <w:szCs w:val="22"/>
          <w:u w:val="single"/>
          <w:lang w:eastAsia="en-US"/>
        </w:rPr>
        <w:t>Avantages de la solution Veeam</w:t>
      </w:r>
    </w:p>
    <w:p w:rsidR="00176824" w:rsidRPr="00176824" w:rsidRDefault="00176824" w:rsidP="00176824">
      <w:pPr>
        <w:rPr>
          <w:rFonts w:ascii="Calibri" w:hAnsi="Calibri"/>
          <w:b/>
          <w:color w:val="1F4E79"/>
          <w:sz w:val="22"/>
          <w:szCs w:val="22"/>
          <w:u w:val="single"/>
          <w:lang w:eastAsia="en-US"/>
        </w:rPr>
      </w:pPr>
    </w:p>
    <w:p w:rsidR="00414429" w:rsidRDefault="00414429" w:rsidP="00414429">
      <w:pPr>
        <w:pStyle w:val="Paragraphedeliste"/>
        <w:numPr>
          <w:ilvl w:val="0"/>
          <w:numId w:val="3"/>
        </w:numPr>
        <w:rPr>
          <w:rFonts w:ascii="Calibri" w:hAnsi="Calibri"/>
          <w:color w:val="1F4E79"/>
          <w:sz w:val="22"/>
          <w:szCs w:val="22"/>
          <w:lang w:eastAsia="en-US"/>
        </w:rPr>
      </w:pPr>
      <w:r>
        <w:rPr>
          <w:rFonts w:ascii="Calibri" w:hAnsi="Calibri"/>
          <w:color w:val="1F4E79"/>
          <w:sz w:val="22"/>
          <w:szCs w:val="22"/>
          <w:lang w:eastAsia="en-US"/>
        </w:rPr>
        <w:t>Sauvegardes complètes et rapides, optimisation des temps de sauvegarde</w:t>
      </w:r>
    </w:p>
    <w:p w:rsidR="00414429" w:rsidRDefault="00414429" w:rsidP="00414429">
      <w:pPr>
        <w:pStyle w:val="Paragraphedeliste"/>
        <w:numPr>
          <w:ilvl w:val="0"/>
          <w:numId w:val="3"/>
        </w:numPr>
        <w:rPr>
          <w:rFonts w:ascii="Calibri" w:hAnsi="Calibri"/>
          <w:color w:val="1F4E79"/>
          <w:sz w:val="22"/>
          <w:szCs w:val="22"/>
          <w:lang w:eastAsia="en-US"/>
        </w:rPr>
      </w:pPr>
      <w:r>
        <w:rPr>
          <w:rFonts w:ascii="Calibri" w:hAnsi="Calibri"/>
          <w:color w:val="1F4E79"/>
          <w:sz w:val="22"/>
          <w:szCs w:val="22"/>
          <w:lang w:eastAsia="en-US"/>
        </w:rPr>
        <w:t xml:space="preserve">Cryptage AES 256 bits des données selon les normes RGPD </w:t>
      </w:r>
    </w:p>
    <w:p w:rsidR="00414429" w:rsidRDefault="00414429" w:rsidP="00414429">
      <w:pPr>
        <w:pStyle w:val="Paragraphedeliste"/>
        <w:numPr>
          <w:ilvl w:val="0"/>
          <w:numId w:val="3"/>
        </w:numPr>
        <w:rPr>
          <w:rFonts w:ascii="Calibri" w:hAnsi="Calibri"/>
          <w:color w:val="1F4E79"/>
          <w:sz w:val="22"/>
          <w:szCs w:val="22"/>
          <w:lang w:eastAsia="en-US"/>
        </w:rPr>
      </w:pPr>
      <w:r>
        <w:rPr>
          <w:rFonts w:ascii="Calibri" w:hAnsi="Calibri"/>
          <w:color w:val="1F4E79"/>
          <w:sz w:val="22"/>
          <w:szCs w:val="22"/>
          <w:lang w:eastAsia="en-US"/>
        </w:rPr>
        <w:t>Vérification automatique de la conformité de chaque sauvegarde</w:t>
      </w:r>
    </w:p>
    <w:p w:rsidR="00414429" w:rsidRDefault="00414429" w:rsidP="00414429">
      <w:pPr>
        <w:pStyle w:val="Paragraphedeliste"/>
        <w:numPr>
          <w:ilvl w:val="0"/>
          <w:numId w:val="3"/>
        </w:numPr>
        <w:rPr>
          <w:rFonts w:ascii="Calibri" w:hAnsi="Calibri"/>
          <w:color w:val="1F4E79"/>
          <w:sz w:val="22"/>
          <w:szCs w:val="22"/>
          <w:lang w:eastAsia="en-US"/>
        </w:rPr>
      </w:pPr>
      <w:r>
        <w:rPr>
          <w:rFonts w:ascii="Calibri" w:hAnsi="Calibri"/>
          <w:color w:val="1F4E79"/>
          <w:sz w:val="22"/>
          <w:szCs w:val="22"/>
          <w:lang w:eastAsia="en-US"/>
        </w:rPr>
        <w:t>Compression des données pour minimiser l’espace de stockage dédié aux sauvegardes</w:t>
      </w:r>
    </w:p>
    <w:p w:rsidR="00414429" w:rsidRDefault="00414429" w:rsidP="00414429">
      <w:pPr>
        <w:pStyle w:val="Paragraphedeliste"/>
        <w:numPr>
          <w:ilvl w:val="0"/>
          <w:numId w:val="3"/>
        </w:numPr>
        <w:rPr>
          <w:rFonts w:ascii="Calibri" w:hAnsi="Calibri"/>
          <w:color w:val="1F4E79"/>
          <w:sz w:val="22"/>
          <w:szCs w:val="22"/>
          <w:lang w:eastAsia="en-US"/>
        </w:rPr>
      </w:pPr>
      <w:r>
        <w:rPr>
          <w:rFonts w:ascii="Calibri" w:hAnsi="Calibri"/>
          <w:color w:val="1F4E79"/>
          <w:sz w:val="22"/>
          <w:szCs w:val="22"/>
          <w:lang w:eastAsia="en-US"/>
        </w:rPr>
        <w:t>Restauration des données plus efficiente</w:t>
      </w:r>
    </w:p>
    <w:p w:rsidR="00414429" w:rsidRDefault="00414429" w:rsidP="00414429">
      <w:pPr>
        <w:rPr>
          <w:rFonts w:ascii="Calibri" w:hAnsi="Calibri"/>
          <w:color w:val="1F4E79"/>
          <w:sz w:val="22"/>
          <w:szCs w:val="22"/>
          <w:lang w:eastAsia="en-US"/>
        </w:rPr>
      </w:pPr>
    </w:p>
    <w:p w:rsidR="00414429" w:rsidRDefault="00414429" w:rsidP="00414429">
      <w:pPr>
        <w:rPr>
          <w:rFonts w:ascii="Calibri" w:hAnsi="Calibri"/>
          <w:color w:val="1F4E79"/>
          <w:sz w:val="22"/>
          <w:szCs w:val="22"/>
          <w:lang w:eastAsia="en-US"/>
        </w:rPr>
      </w:pPr>
      <w:r>
        <w:rPr>
          <w:rFonts w:ascii="Calibri" w:hAnsi="Calibri"/>
          <w:color w:val="1F4E79"/>
          <w:sz w:val="22"/>
          <w:szCs w:val="22"/>
          <w:lang w:eastAsia="en-US"/>
        </w:rPr>
        <w:t>Deux options sont envisageables, à savoir Sauvegardes Externalisées VEEAM seules ou Sauvegardes Externalisées VEEAM associées à un PRA.</w:t>
      </w:r>
    </w:p>
    <w:p w:rsidR="00414429" w:rsidRDefault="00414429" w:rsidP="00414429">
      <w:pPr>
        <w:rPr>
          <w:rFonts w:ascii="Calibri" w:hAnsi="Calibri"/>
          <w:color w:val="1F4E79"/>
          <w:sz w:val="22"/>
          <w:szCs w:val="22"/>
          <w:lang w:eastAsia="en-US"/>
        </w:rPr>
      </w:pPr>
    </w:p>
    <w:p w:rsidR="00414429" w:rsidRDefault="00286FE4" w:rsidP="00414429">
      <w:pPr>
        <w:rPr>
          <w:rFonts w:ascii="Calibri" w:hAnsi="Calibri"/>
          <w:color w:val="1F4E79"/>
          <w:sz w:val="22"/>
          <w:szCs w:val="22"/>
          <w:lang w:eastAsia="en-US"/>
        </w:rPr>
      </w:pPr>
      <w:r>
        <w:rPr>
          <w:rFonts w:ascii="Calibri" w:hAnsi="Calibri"/>
          <w:color w:val="1F4E79"/>
          <w:sz w:val="22"/>
          <w:szCs w:val="22"/>
          <w:lang w:eastAsia="en-US"/>
        </w:rPr>
        <w:t xml:space="preserve">Sauvegarde </w:t>
      </w:r>
      <w:r w:rsidR="002C3875">
        <w:rPr>
          <w:rFonts w:ascii="Calibri" w:hAnsi="Calibri"/>
          <w:color w:val="1F4E79"/>
          <w:sz w:val="22"/>
          <w:szCs w:val="22"/>
          <w:lang w:eastAsia="en-US"/>
        </w:rPr>
        <w:t>1 Serveur (</w:t>
      </w:r>
      <w:r>
        <w:rPr>
          <w:rFonts w:ascii="Calibri" w:hAnsi="Calibri"/>
          <w:color w:val="1F4E79"/>
          <w:sz w:val="22"/>
          <w:szCs w:val="22"/>
          <w:lang w:eastAsia="en-US"/>
        </w:rPr>
        <w:t>Serveur Ph</w:t>
      </w:r>
      <w:r w:rsidR="00FB17F9">
        <w:rPr>
          <w:rFonts w:ascii="Calibri" w:hAnsi="Calibri"/>
          <w:color w:val="1F4E79"/>
          <w:sz w:val="22"/>
          <w:szCs w:val="22"/>
          <w:lang w:eastAsia="en-US"/>
        </w:rPr>
        <w:t>ysique</w:t>
      </w:r>
      <w:r w:rsidR="002C3875">
        <w:rPr>
          <w:rFonts w:ascii="Calibri" w:hAnsi="Calibri"/>
          <w:color w:val="1F4E79"/>
          <w:sz w:val="22"/>
          <w:szCs w:val="22"/>
          <w:lang w:eastAsia="en-US"/>
        </w:rPr>
        <w:t>)</w:t>
      </w:r>
      <w:r w:rsidR="00FB17F9">
        <w:rPr>
          <w:rFonts w:ascii="Calibri" w:hAnsi="Calibri"/>
          <w:color w:val="1F4E79"/>
          <w:sz w:val="22"/>
          <w:szCs w:val="22"/>
          <w:lang w:eastAsia="en-US"/>
        </w:rPr>
        <w:t xml:space="preserve"> </w:t>
      </w:r>
      <w:r w:rsidR="002C3875">
        <w:rPr>
          <w:rFonts w:ascii="Calibri" w:hAnsi="Calibri"/>
          <w:color w:val="1F4E79"/>
          <w:sz w:val="22"/>
          <w:szCs w:val="22"/>
          <w:lang w:eastAsia="en-US"/>
        </w:rPr>
        <w:t>=&gt; 1 Agent</w:t>
      </w:r>
      <w:r>
        <w:rPr>
          <w:rFonts w:ascii="Calibri" w:hAnsi="Calibri"/>
          <w:color w:val="1F4E79"/>
          <w:sz w:val="22"/>
          <w:szCs w:val="22"/>
          <w:lang w:eastAsia="en-US"/>
        </w:rPr>
        <w:t xml:space="preserve"> VEEAM</w:t>
      </w:r>
    </w:p>
    <w:p w:rsidR="00414429" w:rsidRDefault="00414429" w:rsidP="00414429">
      <w:pPr>
        <w:rPr>
          <w:rFonts w:ascii="Calibri" w:hAnsi="Calibri"/>
          <w:color w:val="1F4E79"/>
          <w:sz w:val="22"/>
          <w:szCs w:val="22"/>
          <w:lang w:eastAsia="en-US"/>
        </w:rPr>
      </w:pPr>
    </w:p>
    <w:p w:rsidR="00414429" w:rsidRDefault="00286FE4" w:rsidP="00414429">
      <w:pPr>
        <w:rPr>
          <w:rFonts w:ascii="Calibri" w:hAnsi="Calibri"/>
          <w:color w:val="1F4E79"/>
          <w:sz w:val="22"/>
          <w:szCs w:val="22"/>
          <w:u w:val="single"/>
          <w:lang w:eastAsia="en-US"/>
        </w:rPr>
      </w:pPr>
      <w:r>
        <w:rPr>
          <w:rFonts w:ascii="Calibri" w:hAnsi="Calibri"/>
          <w:color w:val="1F4E79"/>
          <w:sz w:val="22"/>
          <w:szCs w:val="22"/>
          <w:u w:val="single"/>
          <w:lang w:eastAsia="en-US"/>
        </w:rPr>
        <w:t>Sauvegardes Externalisées VEEAM</w:t>
      </w:r>
      <w:r w:rsidR="00A26648">
        <w:rPr>
          <w:rFonts w:ascii="Calibri" w:hAnsi="Calibri"/>
          <w:color w:val="1F4E79"/>
          <w:sz w:val="22"/>
          <w:szCs w:val="22"/>
          <w:u w:val="single"/>
          <w:lang w:eastAsia="en-US"/>
        </w:rPr>
        <w:t xml:space="preserve"> ‘’Simple’’</w:t>
      </w:r>
      <w:r w:rsidR="006F6234">
        <w:rPr>
          <w:rFonts w:ascii="Calibri" w:hAnsi="Calibri"/>
          <w:color w:val="1F4E79"/>
          <w:sz w:val="22"/>
          <w:szCs w:val="22"/>
          <w:u w:val="single"/>
          <w:lang w:eastAsia="en-US"/>
        </w:rPr>
        <w:t> ;</w:t>
      </w:r>
    </w:p>
    <w:p w:rsidR="00414429" w:rsidRDefault="00414429" w:rsidP="00414429">
      <w:pPr>
        <w:rPr>
          <w:rFonts w:ascii="Calibri" w:hAnsi="Calibri"/>
          <w:color w:val="1F4E79"/>
          <w:sz w:val="22"/>
          <w:szCs w:val="22"/>
          <w:lang w:eastAsia="en-US"/>
        </w:rPr>
      </w:pPr>
      <w:r>
        <w:rPr>
          <w:rFonts w:ascii="Calibri" w:hAnsi="Calibri"/>
          <w:color w:val="1F4E79"/>
          <w:sz w:val="22"/>
          <w:szCs w:val="22"/>
          <w:lang w:eastAsia="en-US"/>
        </w:rPr>
        <w:t xml:space="preserve">Cette option ne nécessite pas de changement de votre infrastructure. </w:t>
      </w:r>
    </w:p>
    <w:p w:rsidR="00414429" w:rsidRDefault="00414429" w:rsidP="00414429">
      <w:pPr>
        <w:rPr>
          <w:rFonts w:ascii="Calibri" w:hAnsi="Calibri"/>
          <w:color w:val="1F4E79"/>
          <w:sz w:val="22"/>
          <w:szCs w:val="22"/>
          <w:lang w:eastAsia="en-US"/>
        </w:rPr>
      </w:pPr>
    </w:p>
    <w:p w:rsidR="00C2579A" w:rsidRDefault="002C3875" w:rsidP="001E4066">
      <w:pPr>
        <w:pStyle w:val="Paragraphedeliste"/>
        <w:numPr>
          <w:ilvl w:val="0"/>
          <w:numId w:val="1"/>
        </w:numPr>
        <w:rPr>
          <w:rFonts w:ascii="Calibri" w:hAnsi="Calibri"/>
          <w:color w:val="1F4E79"/>
          <w:sz w:val="22"/>
          <w:szCs w:val="22"/>
          <w:lang w:eastAsia="en-US"/>
        </w:rPr>
      </w:pPr>
      <w:r>
        <w:rPr>
          <w:rFonts w:ascii="Calibri" w:hAnsi="Calibri"/>
          <w:color w:val="1F4E79"/>
          <w:sz w:val="22"/>
          <w:szCs w:val="22"/>
          <w:lang w:eastAsia="en-US"/>
        </w:rPr>
        <w:t>Mise en place de l’Agent</w:t>
      </w:r>
      <w:r w:rsidR="00414429" w:rsidRPr="00C2579A">
        <w:rPr>
          <w:rFonts w:ascii="Calibri" w:hAnsi="Calibri"/>
          <w:color w:val="1F4E79"/>
          <w:sz w:val="22"/>
          <w:szCs w:val="22"/>
          <w:lang w:eastAsia="en-US"/>
        </w:rPr>
        <w:t xml:space="preserve"> Backup &amp; Backup Cloud Connect sur le</w:t>
      </w:r>
      <w:r>
        <w:rPr>
          <w:rFonts w:ascii="Calibri" w:hAnsi="Calibri"/>
          <w:color w:val="1F4E79"/>
          <w:sz w:val="22"/>
          <w:szCs w:val="22"/>
          <w:lang w:eastAsia="en-US"/>
        </w:rPr>
        <w:t xml:space="preserve"> Serveur</w:t>
      </w:r>
    </w:p>
    <w:p w:rsidR="00414429" w:rsidRPr="00C2579A" w:rsidRDefault="00414429" w:rsidP="001E4066">
      <w:pPr>
        <w:pStyle w:val="Paragraphedeliste"/>
        <w:numPr>
          <w:ilvl w:val="0"/>
          <w:numId w:val="1"/>
        </w:numPr>
        <w:rPr>
          <w:rFonts w:ascii="Calibri" w:hAnsi="Calibri"/>
          <w:color w:val="1F4E79"/>
          <w:sz w:val="22"/>
          <w:szCs w:val="22"/>
          <w:lang w:eastAsia="en-US"/>
        </w:rPr>
      </w:pPr>
      <w:r w:rsidRPr="00C2579A">
        <w:rPr>
          <w:rFonts w:ascii="Calibri" w:hAnsi="Calibri"/>
          <w:color w:val="1F4E79"/>
          <w:sz w:val="22"/>
          <w:szCs w:val="22"/>
          <w:lang w:eastAsia="en-US"/>
        </w:rPr>
        <w:t>Paramétrage et configuration de la nou</w:t>
      </w:r>
      <w:r w:rsidR="00C2579A">
        <w:rPr>
          <w:rFonts w:ascii="Calibri" w:hAnsi="Calibri"/>
          <w:color w:val="1F4E79"/>
          <w:sz w:val="22"/>
          <w:szCs w:val="22"/>
          <w:lang w:eastAsia="en-US"/>
        </w:rPr>
        <w:t xml:space="preserve">velle solution sur </w:t>
      </w:r>
      <w:r w:rsidR="002C3875">
        <w:rPr>
          <w:rFonts w:ascii="Calibri" w:hAnsi="Calibri"/>
          <w:color w:val="1F4E79"/>
          <w:sz w:val="22"/>
          <w:szCs w:val="22"/>
          <w:lang w:eastAsia="en-US"/>
        </w:rPr>
        <w:t>votre Serveur</w:t>
      </w:r>
    </w:p>
    <w:p w:rsidR="00414429" w:rsidRDefault="00414429" w:rsidP="00414429">
      <w:pPr>
        <w:pStyle w:val="Paragraphedeliste"/>
        <w:numPr>
          <w:ilvl w:val="0"/>
          <w:numId w:val="1"/>
        </w:numPr>
        <w:rPr>
          <w:rFonts w:ascii="Calibri" w:hAnsi="Calibri"/>
          <w:color w:val="1F4E79"/>
          <w:sz w:val="22"/>
          <w:szCs w:val="22"/>
          <w:lang w:eastAsia="en-US"/>
        </w:rPr>
      </w:pPr>
      <w:r>
        <w:rPr>
          <w:rFonts w:ascii="Calibri" w:hAnsi="Calibri"/>
          <w:color w:val="1F4E79"/>
          <w:sz w:val="22"/>
          <w:szCs w:val="22"/>
          <w:lang w:eastAsia="en-US"/>
        </w:rPr>
        <w:t>C</w:t>
      </w:r>
      <w:r w:rsidR="002C3875">
        <w:rPr>
          <w:rFonts w:ascii="Calibri" w:hAnsi="Calibri"/>
          <w:color w:val="1F4E79"/>
          <w:sz w:val="22"/>
          <w:szCs w:val="22"/>
          <w:lang w:eastAsia="en-US"/>
        </w:rPr>
        <w:t xml:space="preserve">réation &amp; référencement entité ‘’MECAFOREST’’ </w:t>
      </w:r>
      <w:r w:rsidR="00C2579A">
        <w:rPr>
          <w:rFonts w:ascii="Calibri" w:hAnsi="Calibri"/>
          <w:color w:val="1F4E79"/>
          <w:sz w:val="22"/>
          <w:szCs w:val="22"/>
          <w:lang w:eastAsia="en-US"/>
        </w:rPr>
        <w:t>sur notre serveur Veeam</w:t>
      </w:r>
    </w:p>
    <w:p w:rsidR="00414429" w:rsidRDefault="00414429" w:rsidP="00414429">
      <w:pPr>
        <w:pStyle w:val="Paragraphedeliste"/>
        <w:numPr>
          <w:ilvl w:val="0"/>
          <w:numId w:val="1"/>
        </w:numPr>
        <w:rPr>
          <w:rFonts w:ascii="Calibri" w:hAnsi="Calibri"/>
          <w:color w:val="1F4E79"/>
          <w:sz w:val="22"/>
          <w:szCs w:val="22"/>
          <w:lang w:eastAsia="en-US"/>
        </w:rPr>
      </w:pPr>
      <w:r>
        <w:rPr>
          <w:rFonts w:ascii="Calibri" w:hAnsi="Calibri"/>
          <w:color w:val="1F4E79"/>
          <w:sz w:val="22"/>
          <w:szCs w:val="22"/>
          <w:lang w:eastAsia="en-US"/>
        </w:rPr>
        <w:t>Synchronisation, Tests &amp; Validation</w:t>
      </w:r>
    </w:p>
    <w:p w:rsidR="00414429" w:rsidRDefault="00414429" w:rsidP="00414429">
      <w:pPr>
        <w:pStyle w:val="Paragraphedeliste"/>
        <w:numPr>
          <w:ilvl w:val="0"/>
          <w:numId w:val="1"/>
        </w:numPr>
        <w:rPr>
          <w:rFonts w:ascii="Calibri" w:hAnsi="Calibri"/>
          <w:color w:val="1F4E79"/>
          <w:sz w:val="22"/>
          <w:szCs w:val="22"/>
          <w:lang w:eastAsia="en-US"/>
        </w:rPr>
      </w:pPr>
      <w:r>
        <w:rPr>
          <w:rFonts w:ascii="Calibri" w:hAnsi="Calibri"/>
          <w:color w:val="1F4E79"/>
          <w:sz w:val="22"/>
          <w:szCs w:val="22"/>
          <w:lang w:eastAsia="en-US"/>
        </w:rPr>
        <w:t>Mise à jour du document technique</w:t>
      </w:r>
    </w:p>
    <w:p w:rsidR="009E61C0" w:rsidRDefault="009E61C0" w:rsidP="009E61C0">
      <w:pPr>
        <w:rPr>
          <w:rFonts w:ascii="Calibri" w:hAnsi="Calibri"/>
          <w:color w:val="1F4E79"/>
          <w:sz w:val="22"/>
          <w:szCs w:val="22"/>
          <w:lang w:eastAsia="en-US"/>
        </w:rPr>
      </w:pPr>
    </w:p>
    <w:p w:rsidR="009E61C0" w:rsidRPr="002C3875" w:rsidRDefault="009E61C0" w:rsidP="009E61C0">
      <w:pPr>
        <w:rPr>
          <w:rFonts w:ascii="Calibri" w:hAnsi="Calibri"/>
          <w:color w:val="FF0000"/>
          <w:sz w:val="22"/>
          <w:szCs w:val="22"/>
          <w:lang w:eastAsia="en-US"/>
        </w:rPr>
      </w:pPr>
      <w:r w:rsidRPr="009E61C0">
        <w:rPr>
          <w:rFonts w:ascii="Calibri" w:hAnsi="Calibri"/>
          <w:color w:val="1F4E79"/>
          <w:sz w:val="22"/>
          <w:szCs w:val="22"/>
          <w:u w:val="single"/>
          <w:lang w:eastAsia="en-US"/>
        </w:rPr>
        <w:t>Hypothèse :</w:t>
      </w:r>
      <w:r w:rsidR="00FB17F9">
        <w:rPr>
          <w:rFonts w:ascii="Calibri" w:hAnsi="Calibri"/>
          <w:color w:val="1F4E79"/>
          <w:sz w:val="22"/>
          <w:szCs w:val="22"/>
          <w:lang w:eastAsia="en-US"/>
        </w:rPr>
        <w:t xml:space="preserve"> </w:t>
      </w:r>
      <w:r w:rsidR="00526F37">
        <w:rPr>
          <w:rFonts w:ascii="Calibri" w:hAnsi="Calibri"/>
          <w:color w:val="1F4E79"/>
          <w:sz w:val="22"/>
          <w:szCs w:val="22"/>
          <w:lang w:eastAsia="en-US"/>
        </w:rPr>
        <w:t>100</w:t>
      </w:r>
      <w:r w:rsidRPr="00A506DF">
        <w:rPr>
          <w:rFonts w:ascii="Calibri" w:hAnsi="Calibri"/>
          <w:color w:val="1F4E79"/>
          <w:sz w:val="22"/>
          <w:szCs w:val="22"/>
          <w:lang w:eastAsia="en-US"/>
        </w:rPr>
        <w:t xml:space="preserve"> Go de données à sauvegarder</w:t>
      </w:r>
    </w:p>
    <w:p w:rsidR="00414429" w:rsidRDefault="00414429" w:rsidP="00414429">
      <w:pPr>
        <w:rPr>
          <w:rFonts w:ascii="Calibri" w:hAnsi="Calibri"/>
          <w:color w:val="1F4E79"/>
          <w:sz w:val="22"/>
          <w:szCs w:val="22"/>
          <w:lang w:eastAsia="en-US"/>
        </w:rPr>
      </w:pPr>
    </w:p>
    <w:p w:rsidR="00414429" w:rsidRDefault="00C2579A" w:rsidP="00414429">
      <w:pPr>
        <w:rPr>
          <w:rFonts w:ascii="Calibri" w:hAnsi="Calibri"/>
          <w:color w:val="1F4E79"/>
          <w:sz w:val="22"/>
          <w:szCs w:val="22"/>
          <w:u w:val="single"/>
          <w:lang w:eastAsia="en-US"/>
        </w:rPr>
      </w:pPr>
      <w:r>
        <w:rPr>
          <w:rFonts w:ascii="Calibri" w:hAnsi="Calibri"/>
          <w:color w:val="1F4E79"/>
          <w:sz w:val="22"/>
          <w:szCs w:val="22"/>
          <w:u w:val="single"/>
          <w:lang w:eastAsia="en-US"/>
        </w:rPr>
        <w:t>Partie économique</w:t>
      </w:r>
    </w:p>
    <w:p w:rsidR="00414429" w:rsidRDefault="00414429" w:rsidP="00414429">
      <w:pPr>
        <w:rPr>
          <w:rFonts w:ascii="Calibri" w:hAnsi="Calibri"/>
          <w:color w:val="1F4E79"/>
          <w:sz w:val="22"/>
          <w:szCs w:val="22"/>
          <w:u w:val="single"/>
          <w:lang w:eastAsia="en-US"/>
        </w:rPr>
      </w:pPr>
    </w:p>
    <w:p w:rsidR="00414429" w:rsidRPr="00A506DF" w:rsidRDefault="00414429" w:rsidP="00414429">
      <w:pPr>
        <w:pStyle w:val="Paragraphedeliste"/>
        <w:numPr>
          <w:ilvl w:val="0"/>
          <w:numId w:val="4"/>
        </w:numPr>
        <w:rPr>
          <w:rFonts w:ascii="Calibri" w:hAnsi="Calibri"/>
          <w:color w:val="1F4E79"/>
          <w:sz w:val="22"/>
          <w:szCs w:val="22"/>
          <w:lang w:eastAsia="en-US"/>
        </w:rPr>
      </w:pPr>
      <w:r w:rsidRPr="00A506DF">
        <w:rPr>
          <w:rFonts w:ascii="Calibri" w:hAnsi="Calibri"/>
          <w:color w:val="1F4E79"/>
          <w:sz w:val="22"/>
          <w:szCs w:val="22"/>
          <w:lang w:eastAsia="en-US"/>
        </w:rPr>
        <w:t>Abonnemen</w:t>
      </w:r>
      <w:r w:rsidR="00504E42" w:rsidRPr="00A506DF">
        <w:rPr>
          <w:rFonts w:ascii="Calibri" w:hAnsi="Calibri"/>
          <w:color w:val="1F4E79"/>
          <w:sz w:val="22"/>
          <w:szCs w:val="22"/>
          <w:lang w:eastAsia="en-US"/>
        </w:rPr>
        <w:t>t Annuel ‘’Licence</w:t>
      </w:r>
      <w:r w:rsidR="00C377FE" w:rsidRPr="00A506DF">
        <w:rPr>
          <w:rFonts w:ascii="Calibri" w:hAnsi="Calibri"/>
          <w:color w:val="1F4E79"/>
          <w:sz w:val="22"/>
          <w:szCs w:val="22"/>
          <w:lang w:eastAsia="en-US"/>
        </w:rPr>
        <w:t xml:space="preserve"> Veeam’’ : </w:t>
      </w:r>
      <w:r w:rsidR="004709BC" w:rsidRPr="00A506DF">
        <w:rPr>
          <w:rFonts w:ascii="Calibri" w:hAnsi="Calibri"/>
          <w:color w:val="1F4E79"/>
          <w:sz w:val="22"/>
          <w:szCs w:val="22"/>
          <w:lang w:eastAsia="en-US"/>
        </w:rPr>
        <w:t>289</w:t>
      </w:r>
      <w:r w:rsidR="00FB17F9" w:rsidRPr="00A506DF">
        <w:rPr>
          <w:rFonts w:ascii="Calibri" w:hAnsi="Calibri"/>
          <w:color w:val="1F4E79"/>
          <w:sz w:val="22"/>
          <w:szCs w:val="22"/>
          <w:lang w:eastAsia="en-US"/>
        </w:rPr>
        <w:t>,00</w:t>
      </w:r>
      <w:r w:rsidRPr="00A506DF">
        <w:rPr>
          <w:rFonts w:ascii="Calibri" w:hAnsi="Calibri"/>
          <w:color w:val="1F4E79"/>
          <w:sz w:val="22"/>
          <w:szCs w:val="22"/>
          <w:lang w:eastAsia="en-US"/>
        </w:rPr>
        <w:t xml:space="preserve"> € HT </w:t>
      </w:r>
    </w:p>
    <w:p w:rsidR="00C2579A" w:rsidRPr="00A506DF" w:rsidRDefault="00C2579A" w:rsidP="00C2579A">
      <w:pPr>
        <w:pStyle w:val="Paragraphedeliste"/>
        <w:rPr>
          <w:rFonts w:ascii="Calibri" w:hAnsi="Calibri"/>
          <w:color w:val="1F4E79"/>
          <w:sz w:val="22"/>
          <w:szCs w:val="22"/>
          <w:lang w:eastAsia="en-US"/>
        </w:rPr>
      </w:pPr>
    </w:p>
    <w:p w:rsidR="00414429" w:rsidRPr="00A506DF" w:rsidRDefault="00414429" w:rsidP="00414429">
      <w:pPr>
        <w:pStyle w:val="Paragraphedeliste"/>
        <w:numPr>
          <w:ilvl w:val="0"/>
          <w:numId w:val="4"/>
        </w:numPr>
        <w:rPr>
          <w:rFonts w:ascii="Calibri" w:hAnsi="Calibri"/>
          <w:color w:val="1F4E79"/>
          <w:sz w:val="22"/>
          <w:szCs w:val="22"/>
          <w:lang w:eastAsia="en-US"/>
        </w:rPr>
      </w:pPr>
      <w:r w:rsidRPr="00A506DF">
        <w:rPr>
          <w:rFonts w:ascii="Calibri" w:hAnsi="Calibri"/>
          <w:color w:val="1F4E79"/>
          <w:sz w:val="22"/>
          <w:szCs w:val="22"/>
          <w:lang w:eastAsia="en-US"/>
        </w:rPr>
        <w:t>Abonnement Mensuel ‘’</w:t>
      </w:r>
      <w:r w:rsidR="009E61C0" w:rsidRPr="00A506DF">
        <w:rPr>
          <w:rFonts w:ascii="Calibri" w:hAnsi="Calibri"/>
          <w:color w:val="1F4E79"/>
          <w:sz w:val="22"/>
          <w:szCs w:val="22"/>
          <w:lang w:eastAsia="en-US"/>
        </w:rPr>
        <w:t xml:space="preserve">Hébergement des données’’ : </w:t>
      </w:r>
      <w:r w:rsidR="00526F37">
        <w:rPr>
          <w:rFonts w:ascii="Calibri" w:hAnsi="Calibri"/>
          <w:color w:val="1F4E79"/>
          <w:sz w:val="22"/>
          <w:szCs w:val="22"/>
          <w:lang w:eastAsia="en-US"/>
        </w:rPr>
        <w:t>30</w:t>
      </w:r>
      <w:r w:rsidR="00FB17F9" w:rsidRPr="00A506DF">
        <w:rPr>
          <w:rFonts w:ascii="Calibri" w:hAnsi="Calibri"/>
          <w:color w:val="1F4E79"/>
          <w:sz w:val="22"/>
          <w:szCs w:val="22"/>
          <w:lang w:eastAsia="en-US"/>
        </w:rPr>
        <w:t>,00</w:t>
      </w:r>
      <w:r w:rsidR="009E61C0" w:rsidRPr="00A506DF">
        <w:rPr>
          <w:rFonts w:ascii="Calibri" w:hAnsi="Calibri"/>
          <w:color w:val="1F4E79"/>
          <w:sz w:val="22"/>
          <w:szCs w:val="22"/>
          <w:lang w:eastAsia="en-US"/>
        </w:rPr>
        <w:t xml:space="preserve"> </w:t>
      </w:r>
      <w:r w:rsidRPr="00A506DF">
        <w:rPr>
          <w:rFonts w:ascii="Calibri" w:hAnsi="Calibri"/>
          <w:color w:val="1F4E79"/>
          <w:sz w:val="22"/>
          <w:szCs w:val="22"/>
          <w:lang w:eastAsia="en-US"/>
        </w:rPr>
        <w:t xml:space="preserve">€ HT (soit </w:t>
      </w:r>
      <w:r w:rsidR="00526F37">
        <w:rPr>
          <w:rFonts w:ascii="Calibri" w:hAnsi="Calibri"/>
          <w:color w:val="1F4E79"/>
          <w:sz w:val="22"/>
          <w:szCs w:val="22"/>
          <w:lang w:eastAsia="en-US"/>
        </w:rPr>
        <w:t>0,30</w:t>
      </w:r>
      <w:r w:rsidR="009E61C0" w:rsidRPr="00A506DF">
        <w:rPr>
          <w:rFonts w:ascii="Calibri" w:hAnsi="Calibri"/>
          <w:color w:val="1F4E79"/>
          <w:sz w:val="22"/>
          <w:szCs w:val="22"/>
          <w:lang w:eastAsia="en-US"/>
        </w:rPr>
        <w:t xml:space="preserve"> </w:t>
      </w:r>
      <w:r w:rsidRPr="00A506DF">
        <w:rPr>
          <w:rFonts w:ascii="Calibri" w:hAnsi="Calibri"/>
          <w:color w:val="1F4E79"/>
          <w:sz w:val="22"/>
          <w:szCs w:val="22"/>
          <w:lang w:eastAsia="en-US"/>
        </w:rPr>
        <w:t>€ HT/ GB)</w:t>
      </w:r>
    </w:p>
    <w:p w:rsidR="00C2579A" w:rsidRPr="00C2579A" w:rsidRDefault="00C2579A" w:rsidP="00C2579A">
      <w:pPr>
        <w:pStyle w:val="Paragraphedeliste"/>
        <w:rPr>
          <w:rFonts w:ascii="Calibri" w:hAnsi="Calibri"/>
          <w:color w:val="1F4E79"/>
          <w:sz w:val="22"/>
          <w:szCs w:val="22"/>
          <w:lang w:eastAsia="en-US"/>
        </w:rPr>
      </w:pPr>
    </w:p>
    <w:p w:rsidR="00414429" w:rsidRPr="00176824" w:rsidRDefault="00504E42" w:rsidP="00176824">
      <w:pPr>
        <w:pStyle w:val="Paragraphedeliste"/>
        <w:numPr>
          <w:ilvl w:val="0"/>
          <w:numId w:val="1"/>
        </w:numPr>
        <w:rPr>
          <w:rFonts w:ascii="Calibri" w:hAnsi="Calibri"/>
          <w:b/>
          <w:color w:val="1F4E79"/>
          <w:sz w:val="22"/>
          <w:szCs w:val="22"/>
          <w:u w:val="single"/>
          <w:lang w:eastAsia="en-US"/>
        </w:rPr>
      </w:pPr>
      <w:r>
        <w:rPr>
          <w:rFonts w:ascii="Calibri" w:hAnsi="Calibri"/>
          <w:b/>
          <w:color w:val="1F4E79"/>
          <w:sz w:val="22"/>
          <w:szCs w:val="22"/>
          <w:u w:val="single"/>
          <w:lang w:eastAsia="en-US"/>
        </w:rPr>
        <w:t>Cout Annuel ‘’Licence</w:t>
      </w:r>
      <w:r w:rsidR="00414429" w:rsidRPr="00176824">
        <w:rPr>
          <w:rFonts w:ascii="Calibri" w:hAnsi="Calibri"/>
          <w:b/>
          <w:color w:val="1F4E79"/>
          <w:sz w:val="22"/>
          <w:szCs w:val="22"/>
          <w:u w:val="single"/>
          <w:lang w:eastAsia="en-US"/>
        </w:rPr>
        <w:t xml:space="preserve"> VEEAM &amp; Hébergement des données, hors </w:t>
      </w:r>
      <w:r w:rsidR="00C2579A" w:rsidRPr="00176824">
        <w:rPr>
          <w:rFonts w:ascii="Calibri" w:hAnsi="Calibri"/>
          <w:b/>
          <w:color w:val="1F4E79"/>
          <w:sz w:val="22"/>
          <w:szCs w:val="22"/>
          <w:u w:val="single"/>
          <w:lang w:eastAsia="en-US"/>
        </w:rPr>
        <w:t>pre</w:t>
      </w:r>
      <w:r w:rsidR="00FB17F9">
        <w:rPr>
          <w:rFonts w:ascii="Calibri" w:hAnsi="Calibri"/>
          <w:b/>
          <w:color w:val="1F4E79"/>
          <w:sz w:val="22"/>
          <w:szCs w:val="22"/>
          <w:u w:val="single"/>
          <w:lang w:eastAsia="en-US"/>
        </w:rPr>
        <w:t>s</w:t>
      </w:r>
      <w:r w:rsidR="003E0E07">
        <w:rPr>
          <w:rFonts w:ascii="Calibri" w:hAnsi="Calibri"/>
          <w:b/>
          <w:color w:val="1F4E79"/>
          <w:sz w:val="22"/>
          <w:szCs w:val="22"/>
          <w:u w:val="single"/>
          <w:lang w:eastAsia="en-US"/>
        </w:rPr>
        <w:t>tations d’installation’’ : 649</w:t>
      </w:r>
      <w:r w:rsidR="00FB17F9">
        <w:rPr>
          <w:rFonts w:ascii="Calibri" w:hAnsi="Calibri"/>
          <w:b/>
          <w:color w:val="1F4E79"/>
          <w:sz w:val="22"/>
          <w:szCs w:val="22"/>
          <w:u w:val="single"/>
          <w:lang w:eastAsia="en-US"/>
        </w:rPr>
        <w:t>,00</w:t>
      </w:r>
      <w:r w:rsidR="00414429" w:rsidRPr="00176824">
        <w:rPr>
          <w:rFonts w:ascii="Calibri" w:hAnsi="Calibri"/>
          <w:b/>
          <w:color w:val="1F4E79"/>
          <w:sz w:val="22"/>
          <w:szCs w:val="22"/>
          <w:u w:val="single"/>
          <w:lang w:eastAsia="en-US"/>
        </w:rPr>
        <w:t xml:space="preserve"> € HT</w:t>
      </w:r>
    </w:p>
    <w:p w:rsidR="00414429" w:rsidRPr="00176824" w:rsidRDefault="00414429" w:rsidP="00414429">
      <w:pPr>
        <w:pStyle w:val="Paragraphedeliste"/>
        <w:rPr>
          <w:rFonts w:ascii="Calibri" w:hAnsi="Calibri"/>
          <w:b/>
          <w:color w:val="1F4E79"/>
          <w:sz w:val="22"/>
          <w:szCs w:val="22"/>
          <w:lang w:eastAsia="en-US"/>
        </w:rPr>
      </w:pPr>
    </w:p>
    <w:p w:rsidR="00414429" w:rsidRPr="00176824" w:rsidRDefault="00414429" w:rsidP="00414429">
      <w:pPr>
        <w:pStyle w:val="Paragraphedeliste"/>
        <w:numPr>
          <w:ilvl w:val="0"/>
          <w:numId w:val="4"/>
        </w:numPr>
        <w:rPr>
          <w:rFonts w:ascii="Calibri" w:hAnsi="Calibri"/>
          <w:b/>
          <w:color w:val="1F4E79"/>
          <w:sz w:val="22"/>
          <w:szCs w:val="22"/>
          <w:u w:val="single"/>
          <w:lang w:eastAsia="en-US"/>
        </w:rPr>
      </w:pPr>
      <w:r w:rsidRPr="00176824">
        <w:rPr>
          <w:rFonts w:ascii="Calibri" w:hAnsi="Calibri"/>
          <w:b/>
          <w:color w:val="1F4E79"/>
          <w:sz w:val="22"/>
          <w:szCs w:val="22"/>
          <w:u w:val="single"/>
          <w:lang w:eastAsia="en-US"/>
        </w:rPr>
        <w:t>Prestation d’installation de la solut</w:t>
      </w:r>
      <w:r w:rsidR="00A506DF">
        <w:rPr>
          <w:rFonts w:ascii="Calibri" w:hAnsi="Calibri"/>
          <w:b/>
          <w:color w:val="1F4E79"/>
          <w:sz w:val="22"/>
          <w:szCs w:val="22"/>
          <w:u w:val="single"/>
          <w:lang w:eastAsia="en-US"/>
        </w:rPr>
        <w:t>ion, selon détails ci-dessus : 3</w:t>
      </w:r>
      <w:r w:rsidRPr="00176824">
        <w:rPr>
          <w:rFonts w:ascii="Calibri" w:hAnsi="Calibri"/>
          <w:b/>
          <w:color w:val="1F4E79"/>
          <w:sz w:val="22"/>
          <w:szCs w:val="22"/>
          <w:u w:val="single"/>
          <w:lang w:eastAsia="en-US"/>
        </w:rPr>
        <w:t>9</w:t>
      </w:r>
      <w:r w:rsidR="00A506DF">
        <w:rPr>
          <w:rFonts w:ascii="Calibri" w:hAnsi="Calibri"/>
          <w:b/>
          <w:color w:val="1F4E79"/>
          <w:sz w:val="22"/>
          <w:szCs w:val="22"/>
          <w:u w:val="single"/>
          <w:lang w:eastAsia="en-US"/>
        </w:rPr>
        <w:t>5</w:t>
      </w:r>
      <w:r w:rsidRPr="00176824">
        <w:rPr>
          <w:rFonts w:ascii="Calibri" w:hAnsi="Calibri"/>
          <w:b/>
          <w:color w:val="1F4E79"/>
          <w:sz w:val="22"/>
          <w:szCs w:val="22"/>
          <w:u w:val="single"/>
          <w:lang w:eastAsia="en-US"/>
        </w:rPr>
        <w:t xml:space="preserve"> € HT</w:t>
      </w:r>
    </w:p>
    <w:p w:rsidR="00A34E93" w:rsidRDefault="00A34E93"/>
    <w:sectPr w:rsidR="00A34E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E14881"/>
    <w:multiLevelType w:val="hybridMultilevel"/>
    <w:tmpl w:val="4A90F45A"/>
    <w:lvl w:ilvl="0" w:tplc="C7B4FAFC">
      <w:start w:val="10"/>
      <w:numFmt w:val="bullet"/>
      <w:lvlText w:val="-"/>
      <w:lvlJc w:val="left"/>
      <w:pPr>
        <w:ind w:left="1776" w:hanging="360"/>
      </w:pPr>
      <w:rPr>
        <w:rFonts w:ascii="Calibri" w:eastAsia="Calibri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252C3970"/>
    <w:multiLevelType w:val="hybridMultilevel"/>
    <w:tmpl w:val="A3EE4F80"/>
    <w:lvl w:ilvl="0" w:tplc="ED70649C">
      <w:start w:val="10"/>
      <w:numFmt w:val="bullet"/>
      <w:lvlText w:val="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D43768"/>
    <w:multiLevelType w:val="hybridMultilevel"/>
    <w:tmpl w:val="73A4B98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6E672A"/>
    <w:multiLevelType w:val="hybridMultilevel"/>
    <w:tmpl w:val="10A879D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429"/>
    <w:rsid w:val="00176824"/>
    <w:rsid w:val="00286FE4"/>
    <w:rsid w:val="002C3875"/>
    <w:rsid w:val="00301D0C"/>
    <w:rsid w:val="003E04C3"/>
    <w:rsid w:val="003E0E07"/>
    <w:rsid w:val="00414429"/>
    <w:rsid w:val="004709BC"/>
    <w:rsid w:val="00504E42"/>
    <w:rsid w:val="00526F37"/>
    <w:rsid w:val="006F6234"/>
    <w:rsid w:val="008D4AFE"/>
    <w:rsid w:val="009E61C0"/>
    <w:rsid w:val="00A26648"/>
    <w:rsid w:val="00A34E93"/>
    <w:rsid w:val="00A506DF"/>
    <w:rsid w:val="00C2579A"/>
    <w:rsid w:val="00C377FE"/>
    <w:rsid w:val="00FB1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533756-B0E2-4FC5-8CE7-570B18516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429"/>
    <w:pPr>
      <w:spacing w:after="0" w:line="240" w:lineRule="auto"/>
    </w:pPr>
    <w:rPr>
      <w:rFonts w:ascii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14429"/>
    <w:pPr>
      <w:ind w:left="72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26648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26648"/>
    <w:rPr>
      <w:rFonts w:ascii="Segoe UI" w:hAnsi="Segoe UI" w:cs="Segoe UI"/>
      <w:sz w:val="18"/>
      <w:szCs w:val="1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67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216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Raphaelle PETITJEAN</dc:creator>
  <cp:keywords/>
  <dc:description/>
  <cp:lastModifiedBy>Ando Randriamaro</cp:lastModifiedBy>
  <cp:revision>2</cp:revision>
  <cp:lastPrinted>2020-07-10T14:15:00Z</cp:lastPrinted>
  <dcterms:created xsi:type="dcterms:W3CDTF">2020-08-14T12:23:00Z</dcterms:created>
  <dcterms:modified xsi:type="dcterms:W3CDTF">2020-08-14T12:23:00Z</dcterms:modified>
</cp:coreProperties>
</file>