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580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8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4" w:hRule="atLeast"/>
        </w:trPr>
        <w:tc>
          <w:tcPr>
            <w:tcW w:w="10580" w:type="dxa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CURSO: </w:t>
            </w:r>
            <w:r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  <w:t xml:space="preserve"> TADS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4" w:hRule="atLeast"/>
        </w:trPr>
        <w:tc>
          <w:tcPr>
            <w:tcW w:w="1058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SEMESTRE:</w:t>
            </w:r>
            <w:r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  <w:t xml:space="preserve"> 1° SEMESTRE  TURMA:1B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4" w:hRule="atLeast"/>
        </w:trPr>
        <w:tc>
          <w:tcPr>
            <w:tcW w:w="1058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COMPONENTE CURRICULAR / TEMA:</w:t>
            </w:r>
            <w:r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  <w:t xml:space="preserve"> APLICANDO CONHECIMENTO - AULA 6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35" w:hRule="atLeast"/>
        </w:trPr>
        <w:tc>
          <w:tcPr>
            <w:tcW w:w="10580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COMPONENTES DO GRUPO DE TRABALHO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pt-BR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NOME:ROBERTO ALEXANDRE DE OLIVEIRA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pt-BR" w:eastAsia="zh-CN" w:bidi="ar"/>
              </w:rPr>
              <w:t xml:space="preserve">     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TIA: 21510768.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pt-BR" w:eastAsia="zh-CN" w:bidi="ar"/>
              </w:rPr>
              <w:t xml:space="preserve">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POLO: HIGIENÓPOLIS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NOME:ANDRÉ DE SOUZA OCLECIANO.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pt-BR" w:eastAsia="zh-CN" w:bidi="ar"/>
              </w:rPr>
              <w:t xml:space="preserve">             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TIA: 21505071.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pt-BR" w:eastAsia="zh-CN" w:bidi="ar"/>
              </w:rPr>
              <w:t xml:space="preserve">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POLO: SAÚDE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NOME: GEOVANNA NUNES DE MATOS SOUZA.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pt-BR" w:eastAsia="zh-CN" w:bidi="ar"/>
              </w:rPr>
              <w:t xml:space="preserve">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TIA: 21511624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pt-BR" w:eastAsia="zh-CN" w:bidi="ar"/>
              </w:rPr>
              <w:t xml:space="preserve">   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POLO: OSASCO</w:t>
            </w:r>
          </w:p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84" w:hRule="atLeast"/>
        </w:trPr>
        <w:tc>
          <w:tcPr>
            <w:tcW w:w="10580" w:type="dxa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NOME DO PROFESSOR:</w:t>
            </w:r>
            <w:r>
              <w:rPr>
                <w:rFonts w:hint="default" w:ascii="Calibri" w:hAnsi="Calibri" w:eastAsia="Times New Roman" w:cs="Times New Roman"/>
                <w:color w:val="000000"/>
                <w:lang w:val="en-US" w:eastAsia="pt-BR"/>
              </w:rPr>
              <w:t xml:space="preserve"> EDUARDO FERREIRA</w:t>
            </w:r>
          </w:p>
        </w:tc>
      </w:tr>
    </w:tbl>
    <w:p>
      <w:pPr>
        <w:ind w:left="-284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(1)    Qual é a finalidade da memória cache?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pt-BR"/>
        </w:rPr>
        <w:t>É</w:t>
      </w: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 uma memória intermediária entre o processador e a MP com elevada velocidade de transferência.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pt-BR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pt-BR" w:eastAsia="zh-CN" w:bidi="ar"/>
        </w:rPr>
        <w:t>Ele é o intermediário entre o processador e a memória principal devido à diferença de velocidade, evitando que o processador fique ocioso.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pt-BR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pt-BR" w:eastAsia="zh-CN" w:bidi="ar"/>
        </w:rPr>
        <w:t>Auxilia no comportamento dos programas - princípios da localidade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(2)    Como é o mapeamento dos blocos da MP para a cache?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Existem três funções de mapeamento: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Mapeamento direto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Mapeamento associativo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Mapeamento associativo por conjunto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(3)    Como é feita a atualização da cache? Qual é a vantagem e a desvantagem de cada abordagem?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  <w:t>WRITE THROUGH (ou escrita direta ou escrita em ambas)</w:t>
      </w: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>Todas as operações de escrita são feitas tanto na memória cache quanto na MP. Dessa forma, consegue-se assegurar que a MP estará sempre com dados válidos.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21292E"/>
          <w:kern w:val="0"/>
          <w:sz w:val="14"/>
          <w:szCs w:val="14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>Desvantagem: considerável tráfego de informação com a MP é gerado, podendo criar um gargalo no sistema,</w:t>
      </w: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>a MP é considerada uma memória lenta. Pode haver uma grande quantidade de escritas desnecessárias na MP e, consequentemente, uma redução de desempenho no sistema.</w:t>
      </w:r>
      <w:r>
        <w:rPr>
          <w:rFonts w:ascii="SimSun" w:hAnsi="SimSun" w:eastAsia="SimSun" w:cs="SimSun"/>
          <w:color w:val="21292E"/>
          <w:kern w:val="0"/>
          <w:sz w:val="14"/>
          <w:szCs w:val="1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u w:val="single"/>
          <w:shd w:val="clear" w:fill="FFFFFF"/>
          <w:lang w:val="en-US" w:eastAsia="zh-CN" w:bidi="ar-SA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u w:val="single"/>
          <w:shd w:val="clear" w:fill="FFFFFF"/>
          <w:lang w:val="en-US" w:eastAsia="zh-CN" w:bidi="ar-SA"/>
        </w:rPr>
        <w:t xml:space="preserve">WRITE BACK (ou escrita de volta ou escrita somente no retorno)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en-US" w:eastAsia="zh-CN" w:bidi="ar-SA"/>
        </w:rPr>
        <w:t>As escritas do processador acontecem apenas na memória cache. Quando é feita uma atualização do processador, em uma linha da cache, é atribuído o valor 1 ao bit de atualização (um dos bits de controle na linha da cache) associado à linha atualizada na cache. Quando um bloco vai</w:t>
      </w: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pt-BR" w:eastAsia="zh-CN" w:bidi="ar-SA"/>
        </w:rPr>
        <w:t xml:space="preserve"> </w:t>
      </w: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en-US" w:eastAsia="zh-CN" w:bidi="ar-SA"/>
        </w:rPr>
        <w:t xml:space="preserve">ser substituído na cache, ele apenas é escrito de volta na MP se seu bit de atualização tiver valor 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en-US" w:eastAsia="zh-CN" w:bidi="ar-SA"/>
        </w:rPr>
        <w:t>Desta forma, minimiza-se o número de operações de escrita na MP (que era um gargalo na política write through).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en-US" w:eastAsia="zh-CN" w:bidi="ar-SA"/>
        </w:rPr>
        <w:t xml:space="preserve">Desvantagem: partes da MP podem ficar inválidas por um tempo e, portanto, o acesso à MP pelos dispositivos de E/S só poderá ser efetuado por meio da memória cache. O acesso direto à cache requer um conjunto de circuitos mais complexo e custoso.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</w:rPr>
      </w:pPr>
    </w:p>
    <w:p>
      <w:pP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(4)    Qual é a finalidade dos algoritmos de substituição? Descreva cada um deles.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 </w:t>
      </w:r>
      <w:r>
        <w:rPr>
          <w:rFonts w:hint="default" w:ascii="Arial" w:hAnsi="Arial" w:eastAsia="Open Sans" w:cs="Arial"/>
          <w:i w:val="0"/>
          <w:iCs w:val="0"/>
          <w:color w:val="21292E"/>
          <w:spacing w:val="0"/>
          <w:sz w:val="22"/>
          <w:szCs w:val="22"/>
          <w:shd w:val="clear" w:fill="FFFFFF"/>
          <w:lang w:val="pt-BR"/>
        </w:rPr>
        <w:t>Q</w:t>
      </w:r>
      <w:r>
        <w:rPr>
          <w:rFonts w:hint="default" w:ascii="Arial" w:hAnsi="Arial" w:eastAsia="Open Sans" w:cs="Arial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pt-BR"/>
        </w:rPr>
        <w:t>uando um dos blocos da MP precisa ser armazenado na memória chache e ela está cheia, o algoritimo de substituição define a linha da memória cache que deve ser substituída.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u w:val="single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  <w:t>LRU (</w:t>
      </w:r>
      <w:r>
        <w:rPr>
          <w:rFonts w:hint="default" w:ascii="Arial" w:hAnsi="Arial" w:eastAsia="OpenSans-LightItalic" w:cs="Arial"/>
          <w:i/>
          <w:iCs/>
          <w:color w:val="21292E"/>
          <w:kern w:val="0"/>
          <w:sz w:val="22"/>
          <w:szCs w:val="22"/>
          <w:u w:val="single"/>
          <w:lang w:val="en-US" w:eastAsia="zh-CN" w:bidi="ar"/>
        </w:rPr>
        <w:t>Least Recently Used</w:t>
      </w:r>
      <w:r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>A linha a ser substituída é a que está há mais tempo sem ser referenciada na memória cache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  <w:t xml:space="preserve">LFU (Least Frequently Used)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>A linha a ser substituída é a que foi referenciada menos vezes pelo processador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  <w:t xml:space="preserve">FIFO (Fisrt In First Out)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A linha a ser substituída é a que está há mais tempo na cache, independente de estar sendo usada ou não com frequência pelo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>Processador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u w:val="single"/>
          <w:lang w:val="en-US" w:eastAsia="zh-CN" w:bidi="ar"/>
        </w:rPr>
        <w:t xml:space="preserve">ALEATÓRIO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21292E"/>
          <w:kern w:val="0"/>
          <w:sz w:val="22"/>
          <w:szCs w:val="22"/>
          <w:lang w:val="en-US" w:eastAsia="zh-CN" w:bidi="ar"/>
        </w:rPr>
        <w:t xml:space="preserve">A substituição é realizada aleatoriamente e não é baseada em nenhum histórico de uso. </w:t>
      </w:r>
    </w:p>
    <w:p>
      <w:pP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br w:type="page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(5)    Diferencie cache hit de cache miss.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eastAsia="SimSun" w:cs="Arial"/>
          <w:b w:val="0"/>
          <w:bCs w:val="0"/>
          <w:i w:val="0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color w:val="21292E"/>
          <w:kern w:val="0"/>
          <w:sz w:val="22"/>
          <w:szCs w:val="22"/>
          <w:u w:val="single"/>
          <w:lang w:val="en-US" w:eastAsia="zh-CN" w:bidi="ar"/>
        </w:rPr>
        <w:t>Cache Hit</w:t>
      </w:r>
      <w:r>
        <w:rPr>
          <w:rFonts w:hint="default" w:ascii="Arial" w:hAnsi="Arial" w:eastAsia="SimSun" w:cs="Arial"/>
          <w:b w:val="0"/>
          <w:bCs w:val="0"/>
          <w:i w:val="0"/>
          <w:color w:val="21292E"/>
          <w:kern w:val="0"/>
          <w:sz w:val="22"/>
          <w:szCs w:val="22"/>
          <w:lang w:val="en-US" w:eastAsia="zh-CN" w:bidi="ar"/>
        </w:rPr>
        <w:t xml:space="preserve"> é quando o conteúdo solicitado pela CPU é encontrado no Cache. Nesse caso a busca pelo conteúdo não consome memória devido o conteúdo já estar no cache, tendo uma resposta mais rápida.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Arial" w:hAnsi="Arial" w:eastAsia="SimSun" w:cs="Arial"/>
          <w:b w:val="0"/>
          <w:bCs w:val="0"/>
          <w:i w:val="0"/>
          <w:color w:val="21292E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color w:val="21292E"/>
          <w:kern w:val="0"/>
          <w:sz w:val="22"/>
          <w:szCs w:val="22"/>
          <w:u w:val="single"/>
          <w:lang w:val="en-US" w:eastAsia="zh-CN" w:bidi="ar"/>
        </w:rPr>
        <w:t>Cache Miss</w:t>
      </w:r>
      <w:r>
        <w:rPr>
          <w:rFonts w:hint="default" w:ascii="Arial" w:hAnsi="Arial" w:eastAsia="SimSun" w:cs="Arial"/>
          <w:b w:val="0"/>
          <w:bCs w:val="0"/>
          <w:i w:val="0"/>
          <w:color w:val="21292E"/>
          <w:kern w:val="0"/>
          <w:sz w:val="22"/>
          <w:szCs w:val="22"/>
          <w:lang w:val="en-US" w:eastAsia="zh-CN" w:bidi="ar"/>
        </w:rPr>
        <w:t xml:space="preserve"> é quando o conteúdo solicitado pelo servidor não está no Cache. Nesse caso a CPU vai tentar buscar a resposta em outros níveis de cache e caso não encontre, diretamente na memória da aplicação. Tendo uma resposta mais lenta e consumindo processamento da aplicação.</w:t>
      </w:r>
    </w:p>
    <w:p>
      <w:pP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</w:pPr>
    </w:p>
    <w:p>
      <w:pP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(6)    Código Hamming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(a)  Para a palavra a seguir, calcule a palavra final a ser encaminhada utilizando: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01010111</w:t>
      </w:r>
    </w:p>
    <w:p>
      <w:pPr>
        <w:rPr>
          <w:rFonts w:ascii="Arial" w:hAnsi="Arial" w:eastAsia="Times New Roman" w:cs="Arial"/>
          <w:color w:val="21292E"/>
          <w:lang w:eastAsia="pt-BR"/>
        </w:rPr>
      </w:pPr>
      <w:r>
        <w:rPr>
          <w:rFonts w:ascii="Arial" w:hAnsi="Arial" w:eastAsia="Times New Roman" w:cs="Arial"/>
          <w:color w:val="21292E"/>
          <w:lang w:eastAsia="pt-BR"/>
        </w:rPr>
        <w:t>R1 = D1 ^ D2 ^ D4 ^ D5 ^ D7 = 1  1 ^ 0 ^ 1 ^ 1 = 0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1292E"/>
          <w:lang w:eastAsia="pt-BR"/>
        </w:rPr>
      </w:pPr>
      <w:r>
        <w:rPr>
          <w:rFonts w:ascii="Arial" w:hAnsi="Arial" w:eastAsia="Times New Roman" w:cs="Arial"/>
          <w:color w:val="21292E"/>
          <w:lang w:eastAsia="pt-BR"/>
        </w:rPr>
        <w:t>R2 = D1 ^ D3 ^ D4 ^ D6</w:t>
      </w:r>
      <w:bookmarkStart w:id="0" w:name="_GoBack"/>
      <w:bookmarkEnd w:id="0"/>
      <w:r>
        <w:rPr>
          <w:rFonts w:ascii="Arial" w:hAnsi="Arial" w:eastAsia="Times New Roman" w:cs="Arial"/>
          <w:color w:val="21292E"/>
          <w:lang w:eastAsia="pt-BR"/>
        </w:rPr>
        <w:t xml:space="preserve"> ^ D7 = 1 ^ 1 ^ 0 ^ 0 ^ 1 = 1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1292E"/>
          <w:lang w:eastAsia="pt-BR"/>
        </w:rPr>
      </w:pPr>
      <w:r>
        <w:rPr>
          <w:rFonts w:ascii="Arial" w:hAnsi="Arial" w:eastAsia="Times New Roman" w:cs="Arial"/>
          <w:color w:val="21292E"/>
          <w:lang w:eastAsia="pt-BR"/>
        </w:rPr>
        <w:t>R3 = D2 ^ D3 ^ D4 ^ D8 = 1 ^ 1 ^ 0 ^ 0 = 0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1292E"/>
          <w:lang w:eastAsia="pt-BR"/>
        </w:rPr>
      </w:pPr>
      <w:r>
        <w:rPr>
          <w:rFonts w:ascii="Arial" w:hAnsi="Arial" w:eastAsia="Times New Roman" w:cs="Arial"/>
          <w:color w:val="21292E"/>
          <w:lang w:eastAsia="pt-BR"/>
        </w:rPr>
        <w:t>R4 = D5 ^ D6 ^ D7 ^ D8 = 1 ^ 0 ^ 1 ^ 0 = 0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1292E"/>
          <w:lang w:eastAsia="pt-BR"/>
        </w:rPr>
      </w:pPr>
      <w:r>
        <w:rPr>
          <w:rFonts w:hint="default" w:ascii="Arial" w:hAnsi="Arial" w:eastAsia="Times New Roman" w:cs="Arial"/>
          <w:color w:val="21292E"/>
          <w:lang w:val="en-US" w:eastAsia="pt-BR"/>
        </w:rPr>
        <w:t xml:space="preserve">Palavra final: </w:t>
      </w:r>
      <w:r>
        <w:rPr>
          <w:rFonts w:ascii="Arial" w:hAnsi="Arial" w:eastAsia="Times New Roman" w:cs="Arial"/>
          <w:color w:val="21292E"/>
          <w:lang w:eastAsia="pt-BR"/>
        </w:rPr>
        <w:t>010100110110.</w:t>
      </w:r>
    </w:p>
    <w:p>
      <w:pPr>
        <w:shd w:val="clear" w:color="auto" w:fill="FFFFFF"/>
        <w:spacing w:after="100" w:afterAutospacing="1" w:line="240" w:lineRule="auto"/>
        <w:jc w:val="both"/>
        <w:rPr>
          <w:rFonts w:hint="default" w:ascii="Arial" w:hAnsi="Arial" w:eastAsia="Times New Roman" w:cs="Arial"/>
          <w:color w:val="21292E"/>
          <w:lang w:eastAsia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pt-BR"/>
        </w:rPr>
        <w:t xml:space="preserve">(b)  </w:t>
      </w:r>
      <w:r>
        <w:rPr>
          <w:rFonts w:hint="default" w:ascii="Arial" w:hAnsi="Arial" w:eastAsia="Open Sans" w:cs="Arial"/>
          <w:b/>
          <w:bCs/>
          <w:i w:val="0"/>
          <w:iCs w:val="0"/>
          <w:caps w:val="0"/>
          <w:color w:val="21292E"/>
          <w:spacing w:val="0"/>
          <w:sz w:val="22"/>
          <w:szCs w:val="22"/>
          <w:shd w:val="clear" w:fill="FFFFFF"/>
        </w:rPr>
        <w:t>Considerando o item (a), caso o D4 do código fosse alterado em um armazenamento, mostre a veracidade do código Hamming para descobrir o erro.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1292E"/>
          <w:shd w:val="clear" w:color="auto" w:fill="FFFFFF"/>
        </w:rPr>
      </w:pPr>
      <w:r>
        <w:rPr>
          <w:rFonts w:ascii="Arial" w:hAnsi="Arial" w:cs="Arial"/>
          <w:color w:val="21292E"/>
          <w:shd w:val="clear" w:color="auto" w:fill="FFFFFF"/>
        </w:rPr>
        <w:t>R1 = 1 ^ 1 ^ 1 ^ 1 ^ 1 = 1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1292E"/>
          <w:shd w:val="clear" w:color="auto" w:fill="FFFFFF"/>
        </w:rPr>
      </w:pPr>
      <w:r>
        <w:rPr>
          <w:rFonts w:ascii="Arial" w:hAnsi="Arial" w:cs="Arial"/>
          <w:color w:val="21292E"/>
          <w:shd w:val="clear" w:color="auto" w:fill="FFFFFF"/>
        </w:rPr>
        <w:t>R2 = 1 ^ 1 ^ 1 ^ 0 ^ 1 = 0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1292E"/>
          <w:shd w:val="clear" w:color="auto" w:fill="FFFFFF"/>
        </w:rPr>
      </w:pPr>
      <w:r>
        <w:rPr>
          <w:rFonts w:ascii="Arial" w:hAnsi="Arial" w:cs="Arial"/>
          <w:color w:val="21292E"/>
          <w:shd w:val="clear" w:color="auto" w:fill="FFFFFF"/>
        </w:rPr>
        <w:t>R3 = 1 ^ 1 ^ 1 ^ 0 = 1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1292E"/>
          <w:shd w:val="clear" w:color="auto" w:fill="FFFFFF"/>
        </w:rPr>
      </w:pPr>
      <w:r>
        <w:rPr>
          <w:rFonts w:ascii="Arial" w:hAnsi="Arial" w:cs="Arial"/>
          <w:color w:val="21292E"/>
          <w:shd w:val="clear" w:color="auto" w:fill="FFFFFF"/>
        </w:rPr>
        <w:t xml:space="preserve">R4 = </w:t>
      </w:r>
      <w:r>
        <w:rPr>
          <w:rFonts w:hint="default" w:ascii="Arial" w:hAnsi="Arial" w:cs="Arial"/>
          <w:color w:val="21292E"/>
          <w:shd w:val="clear" w:color="auto" w:fill="FFFFFF"/>
          <w:lang w:val="pt-BR"/>
        </w:rPr>
        <w:t xml:space="preserve">1 ^ 0 ^ 1 ^ 0 = </w:t>
      </w:r>
      <w:r>
        <w:rPr>
          <w:rFonts w:ascii="Arial" w:hAnsi="Arial" w:cs="Arial"/>
          <w:color w:val="21292E"/>
          <w:shd w:val="clear" w:color="auto" w:fill="FFFFFF"/>
        </w:rPr>
        <w:t>0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1292E"/>
          <w:shd w:val="clear" w:color="auto" w:fill="FFFFFF"/>
        </w:rPr>
      </w:pPr>
      <w:r>
        <w:rPr>
          <w:rFonts w:ascii="Arial" w:hAnsi="Arial" w:cs="Arial"/>
          <w:color w:val="21292E"/>
          <w:shd w:val="clear" w:color="auto" w:fill="FFFFFF"/>
        </w:rPr>
        <w:t>R4 R3 R2 R1</w:t>
      </w:r>
    </w:p>
    <w:p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1292E"/>
          <w:shd w:val="clear" w:color="auto" w:fill="FFFFFF"/>
        </w:rPr>
      </w:pPr>
      <w:r>
        <w:rPr>
          <w:rFonts w:ascii="Arial" w:hAnsi="Arial" w:cs="Arial"/>
          <w:color w:val="21292E"/>
          <w:shd w:val="clear" w:color="auto" w:fill="FFFFFF"/>
        </w:rPr>
        <w:t>0</w:t>
      </w:r>
      <w:r>
        <w:rPr>
          <w:rFonts w:hint="default" w:ascii="Arial" w:hAnsi="Arial" w:cs="Arial"/>
          <w:color w:val="21292E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21292E"/>
          <w:shd w:val="clear" w:color="auto" w:fill="FFFFFF"/>
        </w:rPr>
        <w:t xml:space="preserve">   0    1    0</w:t>
      </w:r>
    </w:p>
    <w:p>
      <w:pPr>
        <w:shd w:val="clear" w:color="auto" w:fill="FFFFFF"/>
        <w:spacing w:after="100" w:afterAutospacing="1" w:line="240" w:lineRule="auto"/>
        <w:jc w:val="both"/>
        <w:rPr>
          <w:rFonts w:hint="default" w:ascii="Arial" w:hAnsi="Arial" w:cs="Arial"/>
          <w:color w:val="21292E"/>
          <w:u w:val="single"/>
          <w:shd w:val="clear" w:color="auto" w:fill="FFFFFF"/>
          <w:lang w:val="pt-BR"/>
        </w:rPr>
      </w:pPr>
      <w:r>
        <w:rPr>
          <w:rFonts w:ascii="Arial" w:hAnsi="Arial" w:cs="Arial"/>
          <w:color w:val="21292E"/>
          <w:u w:val="single"/>
          <w:shd w:val="clear" w:color="auto" w:fill="FFFFFF"/>
        </w:rPr>
        <w:t xml:space="preserve">0   </w:t>
      </w:r>
      <w:r>
        <w:rPr>
          <w:rFonts w:hint="default" w:ascii="Arial" w:hAnsi="Arial" w:cs="Arial"/>
          <w:color w:val="21292E"/>
          <w:u w:val="single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21292E"/>
          <w:u w:val="single"/>
          <w:shd w:val="clear" w:color="auto" w:fill="FFFFFF"/>
        </w:rPr>
        <w:t xml:space="preserve">1    0    </w:t>
      </w:r>
      <w:r>
        <w:rPr>
          <w:rFonts w:hint="default" w:ascii="Arial" w:hAnsi="Arial" w:cs="Arial"/>
          <w:color w:val="21292E"/>
          <w:u w:val="single"/>
          <w:shd w:val="clear" w:color="auto" w:fill="FFFFFF"/>
          <w:lang w:val="pt-BR"/>
        </w:rPr>
        <w:t>1</w:t>
      </w:r>
    </w:p>
    <w:p>
      <w:pPr>
        <w:shd w:val="clear" w:color="auto" w:fill="FFFFFF"/>
        <w:spacing w:after="100" w:afterAutospacing="1" w:line="240" w:lineRule="auto"/>
        <w:jc w:val="both"/>
        <w:rPr>
          <w:rFonts w:hint="default" w:ascii="Arial" w:hAnsi="Arial" w:eastAsia="Open Sans" w:cs="Arial"/>
          <w:b w:val="0"/>
          <w:bCs w:val="0"/>
          <w:i w:val="0"/>
          <w:iCs w:val="0"/>
          <w:caps w:val="0"/>
          <w:color w:val="21292E"/>
          <w:spacing w:val="0"/>
          <w:sz w:val="22"/>
          <w:szCs w:val="22"/>
          <w:shd w:val="clear" w:fill="FFFFFF"/>
          <w:lang w:val="pt-BR"/>
        </w:rPr>
      </w:pPr>
      <w:r>
        <w:rPr>
          <w:rFonts w:ascii="Arial" w:hAnsi="Arial" w:cs="Arial"/>
          <w:color w:val="21292E"/>
          <w:shd w:val="clear" w:color="auto" w:fill="FFFFFF"/>
        </w:rPr>
        <w:t xml:space="preserve">0 </w:t>
      </w:r>
      <w:r>
        <w:rPr>
          <w:rFonts w:hint="default" w:ascii="Arial" w:hAnsi="Arial" w:cs="Arial"/>
          <w:color w:val="21292E"/>
          <w:shd w:val="clear" w:color="auto" w:fill="FFFFFF"/>
          <w:lang w:val="pt-BR"/>
        </w:rPr>
        <w:t xml:space="preserve">   </w:t>
      </w:r>
      <w:r>
        <w:rPr>
          <w:rFonts w:ascii="Arial" w:hAnsi="Arial" w:cs="Arial"/>
          <w:color w:val="21292E"/>
          <w:shd w:val="clear" w:color="auto" w:fill="FFFFFF"/>
        </w:rPr>
        <w:t xml:space="preserve">1   </w:t>
      </w:r>
      <w:r>
        <w:rPr>
          <w:rFonts w:hint="default" w:ascii="Arial" w:hAnsi="Arial" w:cs="Arial"/>
          <w:color w:val="21292E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21292E"/>
          <w:shd w:val="clear" w:color="auto" w:fill="FFFFFF"/>
        </w:rPr>
        <w:t xml:space="preserve">1    1    = posição 7 </w:t>
      </w:r>
      <w:r>
        <w:rPr>
          <w:rFonts w:hint="default" w:ascii="Arial" w:hAnsi="Arial" w:cs="Arial"/>
          <w:color w:val="21292E"/>
          <w:shd w:val="clear" w:color="auto" w:fill="FFFFFF"/>
          <w:lang w:val="pt-BR"/>
        </w:rPr>
        <w:t>=&gt; D7</w:t>
      </w:r>
    </w:p>
    <w:sectPr>
      <w:headerReference r:id="rId5" w:type="default"/>
      <w:pgSz w:w="11906" w:h="16838"/>
      <w:pgMar w:top="1417" w:right="566" w:bottom="1417" w:left="709" w:header="142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Sans-Light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5103"/>
        <w:tab w:val="clear" w:pos="4252"/>
      </w:tabs>
    </w:pPr>
    <w:r>
      <w:t xml:space="preserve">                  </w:t>
    </w:r>
    <w:r>
      <w:rPr>
        <w:lang w:eastAsia="pt-BR"/>
      </w:rPr>
      <w:drawing>
        <wp:inline distT="0" distB="0" distL="0" distR="0">
          <wp:extent cx="5400040" cy="8223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FCD81"/>
    <w:multiLevelType w:val="singleLevel"/>
    <w:tmpl w:val="90EFCD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C1"/>
    <w:rsid w:val="00024761"/>
    <w:rsid w:val="001C6CCD"/>
    <w:rsid w:val="004401C1"/>
    <w:rsid w:val="00567F71"/>
    <w:rsid w:val="0057180A"/>
    <w:rsid w:val="0070188D"/>
    <w:rsid w:val="007C4C61"/>
    <w:rsid w:val="00C90E46"/>
    <w:rsid w:val="00CA2A24"/>
    <w:rsid w:val="00CE2C69"/>
    <w:rsid w:val="00F55BE7"/>
    <w:rsid w:val="2BE42AC7"/>
    <w:rsid w:val="5C4319E3"/>
    <w:rsid w:val="601667AE"/>
    <w:rsid w:val="6A1D3A96"/>
    <w:rsid w:val="79E0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Cabeçalho Char"/>
    <w:basedOn w:val="3"/>
    <w:link w:val="6"/>
    <w:uiPriority w:val="99"/>
  </w:style>
  <w:style w:type="character" w:customStyle="1" w:styleId="10">
    <w:name w:val="Rodapé Char"/>
    <w:basedOn w:val="3"/>
    <w:link w:val="7"/>
    <w:uiPriority w:val="99"/>
  </w:style>
  <w:style w:type="character" w:customStyle="1" w:styleId="11">
    <w:name w:val="Texto de balão Char"/>
    <w:basedOn w:val="3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287EEF-524A-4F88-8C45-8295931A98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165</Characters>
  <Lines>1</Lines>
  <Paragraphs>1</Paragraphs>
  <TotalTime>32</TotalTime>
  <ScaleCrop>false</ScaleCrop>
  <LinksUpToDate>false</LinksUpToDate>
  <CharactersWithSpaces>194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2016-08-18T14:40:00Z</dcterms:created>
  <dc:creator>THAIS TORRES - 114416</dc:creator>
  <cp:lastModifiedBy>André Ocleciano</cp:lastModifiedBy>
  <dcterms:modified xsi:type="dcterms:W3CDTF">2021-10-25T03:22:50Z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43A8A9B1F33845C2A128CFE1BE8F4A81</vt:lpwstr>
  </property>
</Properties>
</file>