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8D1" w:rsidRDefault="006F7D0E">
      <w:r>
        <w:t>La lechuga es verde</w:t>
      </w:r>
      <w:bookmarkStart w:id="0" w:name="_GoBack"/>
      <w:bookmarkEnd w:id="0"/>
    </w:p>
    <w:sectPr w:rsidR="003C18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083"/>
    <w:rsid w:val="003C18D1"/>
    <w:rsid w:val="006F7D0E"/>
    <w:rsid w:val="007D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697CA"/>
  <w15:chartTrackingRefBased/>
  <w15:docId w15:val="{427584A4-091C-41BE-A1D5-6989FFB08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1dam</dc:creator>
  <cp:keywords/>
  <dc:description/>
  <cp:lastModifiedBy>1dam</cp:lastModifiedBy>
  <cp:revision>2</cp:revision>
  <dcterms:created xsi:type="dcterms:W3CDTF">2023-03-23T09:24:00Z</dcterms:created>
  <dcterms:modified xsi:type="dcterms:W3CDTF">2023-03-23T09:25:00Z</dcterms:modified>
</cp:coreProperties>
</file>