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EC8" w:rsidRDefault="00BD6EC8" w:rsidP="00BD6EC8">
      <w:pPr>
        <w:jc w:val="center"/>
        <w:rPr>
          <w:rFonts w:hint="eastAsia"/>
        </w:rPr>
      </w:pPr>
      <w:r>
        <w:rPr>
          <w:rFonts w:hint="eastAsia"/>
        </w:rPr>
        <w:t>PM</w:t>
      </w:r>
      <w:r>
        <w:rPr>
          <w:rFonts w:hint="eastAsia"/>
        </w:rPr>
        <w:t xml:space="preserve">学科　</w:t>
      </w:r>
      <w:r>
        <w:rPr>
          <w:rFonts w:hint="eastAsia"/>
        </w:rPr>
        <w:t>1142009</w:t>
      </w:r>
      <w:r>
        <w:rPr>
          <w:rFonts w:hint="eastAsia"/>
        </w:rPr>
        <w:t xml:space="preserve">　安藤勇樹</w:t>
      </w:r>
    </w:p>
    <w:p w:rsidR="00BD6EC8" w:rsidRDefault="00456CC1" w:rsidP="00D676B0">
      <w:pPr>
        <w:pStyle w:val="a4"/>
        <w:numPr>
          <w:ilvl w:val="0"/>
          <w:numId w:val="1"/>
        </w:numPr>
        <w:ind w:leftChars="0"/>
        <w:jc w:val="left"/>
        <w:rPr>
          <w:rFonts w:hint="eastAsia"/>
        </w:rPr>
      </w:pPr>
      <w:r>
        <w:rPr>
          <w:rFonts w:hint="eastAsia"/>
        </w:rPr>
        <w:t>視線検出装置を活用した</w:t>
      </w:r>
      <w:r w:rsidR="00BD6EC8">
        <w:rPr>
          <w:rFonts w:hint="eastAsia"/>
        </w:rPr>
        <w:t>陳列</w:t>
      </w:r>
      <w:r w:rsidR="00C44E91">
        <w:rPr>
          <w:rFonts w:hint="eastAsia"/>
        </w:rPr>
        <w:t>マーケティング</w:t>
      </w:r>
      <w:r w:rsidR="00BD6EC8">
        <w:rPr>
          <w:rFonts w:hint="eastAsia"/>
        </w:rPr>
        <w:t>の提案</w:t>
      </w:r>
    </w:p>
    <w:p w:rsidR="00D676B0" w:rsidRDefault="00D676B0" w:rsidP="00D676B0">
      <w:pPr>
        <w:pStyle w:val="a4"/>
        <w:numPr>
          <w:ilvl w:val="0"/>
          <w:numId w:val="1"/>
        </w:numPr>
        <w:ind w:leftChars="0"/>
        <w:jc w:val="left"/>
        <w:rPr>
          <w:rFonts w:hint="eastAsia"/>
        </w:rPr>
      </w:pPr>
      <w:r>
        <w:rPr>
          <w:rFonts w:hint="eastAsia"/>
        </w:rPr>
        <w:t>背景</w:t>
      </w:r>
    </w:p>
    <w:p w:rsidR="00C44E91" w:rsidRDefault="00D676B0" w:rsidP="00FC54AF">
      <w:pPr>
        <w:pStyle w:val="a4"/>
        <w:ind w:leftChars="0" w:left="425"/>
        <w:jc w:val="left"/>
        <w:rPr>
          <w:rFonts w:hint="eastAsia"/>
        </w:rPr>
      </w:pPr>
      <w:r>
        <w:rPr>
          <w:rFonts w:hint="eastAsia"/>
        </w:rPr>
        <w:t xml:space="preserve">　商品を陳列する順序は売上に直結する重要な要素である．一般的に，視認率に売上は比例する．商品を消費者が手に取りやすく，目に付きやすい場所に陳列する</w:t>
      </w:r>
      <w:r w:rsidR="00FC54AF">
        <w:rPr>
          <w:rFonts w:hint="eastAsia"/>
        </w:rPr>
        <w:t>ことによって</w:t>
      </w:r>
      <w:r>
        <w:rPr>
          <w:rFonts w:hint="eastAsia"/>
        </w:rPr>
        <w:t>売上を伸ばすことができる．</w:t>
      </w:r>
      <w:r w:rsidR="00C44E91">
        <w:rPr>
          <w:rFonts w:hint="eastAsia"/>
        </w:rPr>
        <w:t>そのため，消費者がどのような商品や陳列棚を見ているのかを知ることは重要である．</w:t>
      </w:r>
      <w:r w:rsidR="00371D1E">
        <w:rPr>
          <w:rFonts w:hint="eastAsia"/>
        </w:rPr>
        <w:t xml:space="preserve"> </w:t>
      </w:r>
    </w:p>
    <w:p w:rsidR="00FC54AF" w:rsidRDefault="00FC54AF" w:rsidP="00D676B0">
      <w:pPr>
        <w:pStyle w:val="a4"/>
        <w:ind w:leftChars="0" w:left="425"/>
        <w:jc w:val="left"/>
        <w:rPr>
          <w:rFonts w:hint="eastAsia"/>
        </w:rPr>
      </w:pPr>
      <w:r>
        <w:rPr>
          <w:rFonts w:hint="eastAsia"/>
        </w:rPr>
        <w:t xml:space="preserve">　そこで，視線検出装置を活用することによってマーケティング情報を収集する．</w:t>
      </w:r>
      <w:r w:rsidR="00371D1E">
        <w:rPr>
          <w:rFonts w:hint="eastAsia"/>
        </w:rPr>
        <w:t>消費者の視線の先を調査できれ</w:t>
      </w:r>
      <w:r w:rsidR="009E1C2B">
        <w:rPr>
          <w:rFonts w:hint="eastAsia"/>
        </w:rPr>
        <w:t>ば</w:t>
      </w:r>
      <w:r w:rsidR="00371D1E">
        <w:rPr>
          <w:rFonts w:hint="eastAsia"/>
        </w:rPr>
        <w:t>有用なマーケティング情報を得られる．</w:t>
      </w:r>
      <w:bookmarkStart w:id="0" w:name="_GoBack"/>
      <w:bookmarkEnd w:id="0"/>
    </w:p>
    <w:p w:rsidR="0035631B" w:rsidRPr="00456CC1" w:rsidRDefault="0035631B" w:rsidP="00D676B0">
      <w:pPr>
        <w:pStyle w:val="a4"/>
        <w:ind w:leftChars="0" w:left="425"/>
        <w:jc w:val="left"/>
      </w:pPr>
      <w:hyperlink r:id="rId6" w:history="1">
        <w:r>
          <w:rPr>
            <w:rStyle w:val="a6"/>
          </w:rPr>
          <w:t>http://jstore.jst.go.jp/nationalPatentDetail.html?pat_id=13891</w:t>
        </w:r>
      </w:hyperlink>
    </w:p>
    <w:sectPr w:rsidR="0035631B" w:rsidRPr="00456C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E61CB"/>
    <w:multiLevelType w:val="multilevel"/>
    <w:tmpl w:val="75081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CC1"/>
    <w:rsid w:val="0035631B"/>
    <w:rsid w:val="00371D1E"/>
    <w:rsid w:val="00456CC1"/>
    <w:rsid w:val="005F5C7D"/>
    <w:rsid w:val="00967087"/>
    <w:rsid w:val="009E1C2B"/>
    <w:rsid w:val="00AB006C"/>
    <w:rsid w:val="00BD6EC8"/>
    <w:rsid w:val="00C44E91"/>
    <w:rsid w:val="00C65A2A"/>
    <w:rsid w:val="00D676B0"/>
    <w:rsid w:val="00DB742A"/>
    <w:rsid w:val="00FC5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006C"/>
    <w:pPr>
      <w:widowControl w:val="0"/>
      <w:jc w:val="both"/>
    </w:pPr>
  </w:style>
  <w:style w:type="paragraph" w:styleId="1">
    <w:name w:val="heading 1"/>
    <w:basedOn w:val="a"/>
    <w:next w:val="a"/>
    <w:link w:val="10"/>
    <w:uiPriority w:val="9"/>
    <w:qFormat/>
    <w:rsid w:val="00AB00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00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006C"/>
    <w:rPr>
      <w:rFonts w:asciiTheme="majorHAnsi" w:eastAsiaTheme="majorEastAsia" w:hAnsiTheme="majorHAnsi" w:cstheme="majorBidi"/>
      <w:sz w:val="24"/>
      <w:szCs w:val="24"/>
    </w:rPr>
  </w:style>
  <w:style w:type="character" w:customStyle="1" w:styleId="20">
    <w:name w:val="見出し 2 (文字)"/>
    <w:basedOn w:val="a0"/>
    <w:link w:val="2"/>
    <w:uiPriority w:val="9"/>
    <w:rsid w:val="00AB006C"/>
    <w:rPr>
      <w:rFonts w:asciiTheme="majorHAnsi" w:eastAsiaTheme="majorEastAsia" w:hAnsiTheme="majorHAnsi" w:cstheme="majorBidi"/>
    </w:rPr>
  </w:style>
  <w:style w:type="paragraph" w:styleId="a3">
    <w:name w:val="caption"/>
    <w:basedOn w:val="a"/>
    <w:next w:val="a"/>
    <w:uiPriority w:val="35"/>
    <w:unhideWhenUsed/>
    <w:qFormat/>
    <w:rsid w:val="00AB006C"/>
    <w:rPr>
      <w:b/>
      <w:bCs/>
      <w:szCs w:val="21"/>
    </w:rPr>
  </w:style>
  <w:style w:type="paragraph" w:styleId="a4">
    <w:name w:val="List Paragraph"/>
    <w:basedOn w:val="a"/>
    <w:uiPriority w:val="34"/>
    <w:qFormat/>
    <w:rsid w:val="00AB006C"/>
    <w:pPr>
      <w:ind w:leftChars="400" w:left="840"/>
    </w:pPr>
  </w:style>
  <w:style w:type="paragraph" w:styleId="a5">
    <w:name w:val="TOC Heading"/>
    <w:basedOn w:val="1"/>
    <w:next w:val="a"/>
    <w:uiPriority w:val="39"/>
    <w:semiHidden/>
    <w:unhideWhenUsed/>
    <w:qFormat/>
    <w:rsid w:val="00AB006C"/>
    <w:pPr>
      <w:keepLines/>
      <w:widowControl/>
      <w:spacing w:before="480" w:line="276" w:lineRule="auto"/>
      <w:jc w:val="left"/>
      <w:outlineLvl w:val="9"/>
    </w:pPr>
    <w:rPr>
      <w:b/>
      <w:bCs/>
      <w:color w:val="365F91" w:themeColor="accent1" w:themeShade="BF"/>
      <w:kern w:val="0"/>
      <w:sz w:val="28"/>
      <w:szCs w:val="28"/>
    </w:rPr>
  </w:style>
  <w:style w:type="character" w:styleId="a6">
    <w:name w:val="Hyperlink"/>
    <w:basedOn w:val="a0"/>
    <w:uiPriority w:val="99"/>
    <w:semiHidden/>
    <w:unhideWhenUsed/>
    <w:rsid w:val="003563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006C"/>
    <w:pPr>
      <w:widowControl w:val="0"/>
      <w:jc w:val="both"/>
    </w:pPr>
  </w:style>
  <w:style w:type="paragraph" w:styleId="1">
    <w:name w:val="heading 1"/>
    <w:basedOn w:val="a"/>
    <w:next w:val="a"/>
    <w:link w:val="10"/>
    <w:uiPriority w:val="9"/>
    <w:qFormat/>
    <w:rsid w:val="00AB00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00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006C"/>
    <w:rPr>
      <w:rFonts w:asciiTheme="majorHAnsi" w:eastAsiaTheme="majorEastAsia" w:hAnsiTheme="majorHAnsi" w:cstheme="majorBidi"/>
      <w:sz w:val="24"/>
      <w:szCs w:val="24"/>
    </w:rPr>
  </w:style>
  <w:style w:type="character" w:customStyle="1" w:styleId="20">
    <w:name w:val="見出し 2 (文字)"/>
    <w:basedOn w:val="a0"/>
    <w:link w:val="2"/>
    <w:uiPriority w:val="9"/>
    <w:rsid w:val="00AB006C"/>
    <w:rPr>
      <w:rFonts w:asciiTheme="majorHAnsi" w:eastAsiaTheme="majorEastAsia" w:hAnsiTheme="majorHAnsi" w:cstheme="majorBidi"/>
    </w:rPr>
  </w:style>
  <w:style w:type="paragraph" w:styleId="a3">
    <w:name w:val="caption"/>
    <w:basedOn w:val="a"/>
    <w:next w:val="a"/>
    <w:uiPriority w:val="35"/>
    <w:unhideWhenUsed/>
    <w:qFormat/>
    <w:rsid w:val="00AB006C"/>
    <w:rPr>
      <w:b/>
      <w:bCs/>
      <w:szCs w:val="21"/>
    </w:rPr>
  </w:style>
  <w:style w:type="paragraph" w:styleId="a4">
    <w:name w:val="List Paragraph"/>
    <w:basedOn w:val="a"/>
    <w:uiPriority w:val="34"/>
    <w:qFormat/>
    <w:rsid w:val="00AB006C"/>
    <w:pPr>
      <w:ind w:leftChars="400" w:left="840"/>
    </w:pPr>
  </w:style>
  <w:style w:type="paragraph" w:styleId="a5">
    <w:name w:val="TOC Heading"/>
    <w:basedOn w:val="1"/>
    <w:next w:val="a"/>
    <w:uiPriority w:val="39"/>
    <w:semiHidden/>
    <w:unhideWhenUsed/>
    <w:qFormat/>
    <w:rsid w:val="00AB006C"/>
    <w:pPr>
      <w:keepLines/>
      <w:widowControl/>
      <w:spacing w:before="480" w:line="276" w:lineRule="auto"/>
      <w:jc w:val="left"/>
      <w:outlineLvl w:val="9"/>
    </w:pPr>
    <w:rPr>
      <w:b/>
      <w:bCs/>
      <w:color w:val="365F91" w:themeColor="accent1" w:themeShade="BF"/>
      <w:kern w:val="0"/>
      <w:sz w:val="28"/>
      <w:szCs w:val="28"/>
    </w:rPr>
  </w:style>
  <w:style w:type="character" w:styleId="a6">
    <w:name w:val="Hyperlink"/>
    <w:basedOn w:val="a0"/>
    <w:uiPriority w:val="99"/>
    <w:semiHidden/>
    <w:unhideWhenUsed/>
    <w:rsid w:val="003563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tore.jst.go.jp/nationalPatentDetail.html?pat_id=1389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58</Words>
  <Characters>333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半凶</dc:creator>
  <cp:lastModifiedBy>半凶</cp:lastModifiedBy>
  <cp:revision>2</cp:revision>
  <dcterms:created xsi:type="dcterms:W3CDTF">2013-12-17T04:23:00Z</dcterms:created>
  <dcterms:modified xsi:type="dcterms:W3CDTF">2013-12-17T06:30:00Z</dcterms:modified>
</cp:coreProperties>
</file>