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B442" w14:textId="77777777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</w:p>
    <w:p w14:paraId="3747EBB8" w14:textId="77777777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Heap Sort:</w:t>
      </w:r>
    </w:p>
    <w:p w14:paraId="5D2ABDF9" w14:textId="77777777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Heap Sort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heap,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heap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heap,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heap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heap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>.</w:t>
      </w:r>
    </w:p>
    <w:p w14:paraId="4BC6D8EA" w14:textId="77777777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</w:p>
    <w:p w14:paraId="267C7295" w14:textId="77777777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1EE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heap</w:t>
      </w:r>
    </w:p>
    <w:p w14:paraId="0F449559" w14:textId="77777777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1EE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(n/2 - 1)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(0),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heap.</w:t>
      </w:r>
    </w:p>
    <w:p w14:paraId="55223B4B" w14:textId="77777777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1EE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heap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heap.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con.</w:t>
      </w:r>
    </w:p>
    <w:p w14:paraId="1D497C6C" w14:textId="77777777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1EE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xếp</w:t>
      </w:r>
      <w:proofErr w:type="spellEnd"/>
    </w:p>
    <w:p w14:paraId="2736FC59" w14:textId="77777777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1EE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>.</w:t>
      </w:r>
    </w:p>
    <w:p w14:paraId="037BB641" w14:textId="77777777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Tráo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heap)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>.</w:t>
      </w:r>
    </w:p>
    <w:p w14:paraId="3C0B9FE0" w14:textId="77777777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1EE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heap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heap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>.</w:t>
      </w:r>
    </w:p>
    <w:p w14:paraId="31119C98" w14:textId="25011A0F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1EE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heap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>.</w:t>
      </w:r>
    </w:p>
    <w:p w14:paraId="44C2FBE6" w14:textId="77777777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</w:p>
    <w:p w14:paraId="365A22F1" w14:textId="7A2050A6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1EE">
        <w:rPr>
          <w:rFonts w:ascii="Times New Roman" w:hAnsi="Times New Roman" w:cs="Times New Roman"/>
          <w:sz w:val="24"/>
          <w:szCs w:val="24"/>
        </w:rPr>
        <w:t>M</w:t>
      </w:r>
      <w:r w:rsidRPr="00C211EE">
        <w:rPr>
          <w:rFonts w:ascii="Times New Roman" w:hAnsi="Times New Roman" w:cs="Times New Roman"/>
          <w:sz w:val="24"/>
          <w:szCs w:val="24"/>
        </w:rPr>
        <w:t>ả</w:t>
      </w:r>
      <w:r w:rsidRPr="00C211EE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1EE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>: 9 7 8 6 5 2 2 3 0 1</w:t>
      </w:r>
    </w:p>
    <w:p w14:paraId="3AFB57D6" w14:textId="1FCBE4DD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bookmarkStart w:id="0" w:name="_Hlk162895323"/>
      <w:proofErr w:type="spellStart"/>
      <w:r w:rsidRPr="00C211EE">
        <w:rPr>
          <w:rFonts w:ascii="Times New Roman" w:hAnsi="Times New Roman" w:cs="Times New Roman"/>
          <w:sz w:val="24"/>
          <w:szCs w:val="24"/>
        </w:rPr>
        <w:t>Bu</w:t>
      </w:r>
      <w:r w:rsidRPr="00C211EE">
        <w:rPr>
          <w:rFonts w:ascii="Times New Roman" w:hAnsi="Times New Roman" w:cs="Times New Roman"/>
          <w:sz w:val="24"/>
          <w:szCs w:val="24"/>
        </w:rPr>
        <w:t>ớ</w:t>
      </w:r>
      <w:r w:rsidRPr="00C211EE">
        <w:rPr>
          <w:rFonts w:ascii="Times New Roman" w:hAnsi="Times New Roman" w:cs="Times New Roman"/>
          <w:sz w:val="24"/>
          <w:szCs w:val="24"/>
        </w:rPr>
        <w:t>c</w:t>
      </w:r>
      <w:bookmarkEnd w:id="0"/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1: 8 7 2 6 5 1 2 3 0 9</w:t>
      </w:r>
    </w:p>
    <w:p w14:paraId="57656FE0" w14:textId="550530C5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1EE">
        <w:rPr>
          <w:rFonts w:ascii="Times New Roman" w:hAnsi="Times New Roman" w:cs="Times New Roman"/>
          <w:sz w:val="24"/>
          <w:szCs w:val="24"/>
        </w:rPr>
        <w:t>Bu</w:t>
      </w:r>
      <w:r w:rsidRPr="00C211EE">
        <w:rPr>
          <w:rFonts w:ascii="Times New Roman" w:hAnsi="Times New Roman" w:cs="Times New Roman"/>
          <w:sz w:val="24"/>
          <w:szCs w:val="24"/>
        </w:rPr>
        <w:t>ớ</w:t>
      </w:r>
      <w:r w:rsidRPr="00C211E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2: 7 6 2 3 5 1 2 0 8 9</w:t>
      </w:r>
    </w:p>
    <w:p w14:paraId="6981DAFC" w14:textId="697E215D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1EE">
        <w:rPr>
          <w:rFonts w:ascii="Times New Roman" w:hAnsi="Times New Roman" w:cs="Times New Roman"/>
          <w:sz w:val="24"/>
          <w:szCs w:val="24"/>
        </w:rPr>
        <w:t>Buớc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r w:rsidRPr="00C211EE">
        <w:rPr>
          <w:rFonts w:ascii="Times New Roman" w:hAnsi="Times New Roman" w:cs="Times New Roman"/>
          <w:sz w:val="24"/>
          <w:szCs w:val="24"/>
        </w:rPr>
        <w:t>3: 6 5 2 3 0 1 2 7 8 9</w:t>
      </w:r>
    </w:p>
    <w:p w14:paraId="35BAE3FE" w14:textId="3557B7C1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1EE">
        <w:rPr>
          <w:rFonts w:ascii="Times New Roman" w:hAnsi="Times New Roman" w:cs="Times New Roman"/>
          <w:sz w:val="24"/>
          <w:szCs w:val="24"/>
        </w:rPr>
        <w:t>Buớc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r w:rsidRPr="00C211EE">
        <w:rPr>
          <w:rFonts w:ascii="Times New Roman" w:hAnsi="Times New Roman" w:cs="Times New Roman"/>
          <w:sz w:val="24"/>
          <w:szCs w:val="24"/>
        </w:rPr>
        <w:t>4: 5 3 2 2 0 1 6 7 8 9</w:t>
      </w:r>
    </w:p>
    <w:p w14:paraId="5DC95712" w14:textId="5B000646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1EE">
        <w:rPr>
          <w:rFonts w:ascii="Times New Roman" w:hAnsi="Times New Roman" w:cs="Times New Roman"/>
          <w:sz w:val="24"/>
          <w:szCs w:val="24"/>
        </w:rPr>
        <w:t>Buớc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r w:rsidRPr="00C211EE">
        <w:rPr>
          <w:rFonts w:ascii="Times New Roman" w:hAnsi="Times New Roman" w:cs="Times New Roman"/>
          <w:sz w:val="24"/>
          <w:szCs w:val="24"/>
        </w:rPr>
        <w:t>5: 3 2 2 1 0 5 6 7 8 9</w:t>
      </w:r>
    </w:p>
    <w:p w14:paraId="101E388A" w14:textId="6834D8E5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1EE">
        <w:rPr>
          <w:rFonts w:ascii="Times New Roman" w:hAnsi="Times New Roman" w:cs="Times New Roman"/>
          <w:sz w:val="24"/>
          <w:szCs w:val="24"/>
        </w:rPr>
        <w:t>Buớc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r w:rsidRPr="00C211EE">
        <w:rPr>
          <w:rFonts w:ascii="Times New Roman" w:hAnsi="Times New Roman" w:cs="Times New Roman"/>
          <w:sz w:val="24"/>
          <w:szCs w:val="24"/>
        </w:rPr>
        <w:t>6: 2 1 2 0 3 5 6 7 8 9</w:t>
      </w:r>
    </w:p>
    <w:p w14:paraId="726BC84B" w14:textId="3102F054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1EE">
        <w:rPr>
          <w:rFonts w:ascii="Times New Roman" w:hAnsi="Times New Roman" w:cs="Times New Roman"/>
          <w:sz w:val="24"/>
          <w:szCs w:val="24"/>
        </w:rPr>
        <w:t>Buớc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r w:rsidRPr="00C211EE">
        <w:rPr>
          <w:rFonts w:ascii="Times New Roman" w:hAnsi="Times New Roman" w:cs="Times New Roman"/>
          <w:sz w:val="24"/>
          <w:szCs w:val="24"/>
        </w:rPr>
        <w:t>7: 2 1 0 2 3 5 6 7 8 9</w:t>
      </w:r>
    </w:p>
    <w:p w14:paraId="2BEFCDFF" w14:textId="2DB4E923" w:rsidR="00C211EE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1EE">
        <w:rPr>
          <w:rFonts w:ascii="Times New Roman" w:hAnsi="Times New Roman" w:cs="Times New Roman"/>
          <w:sz w:val="24"/>
          <w:szCs w:val="24"/>
        </w:rPr>
        <w:t>Buớc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r w:rsidRPr="00C211EE">
        <w:rPr>
          <w:rFonts w:ascii="Times New Roman" w:hAnsi="Times New Roman" w:cs="Times New Roman"/>
          <w:sz w:val="24"/>
          <w:szCs w:val="24"/>
        </w:rPr>
        <w:t>8: 1 0 2 2 3 5 6 7 8 9</w:t>
      </w:r>
    </w:p>
    <w:p w14:paraId="2AC72BE3" w14:textId="0DD2E146" w:rsidR="006F4CD2" w:rsidRPr="00C211EE" w:rsidRDefault="00C211EE" w:rsidP="00C211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1EE">
        <w:rPr>
          <w:rFonts w:ascii="Times New Roman" w:hAnsi="Times New Roman" w:cs="Times New Roman"/>
          <w:sz w:val="24"/>
          <w:szCs w:val="24"/>
        </w:rPr>
        <w:t>Buớc</w:t>
      </w:r>
      <w:proofErr w:type="spellEnd"/>
      <w:r w:rsidRPr="00C211EE">
        <w:rPr>
          <w:rFonts w:ascii="Times New Roman" w:hAnsi="Times New Roman" w:cs="Times New Roman"/>
          <w:sz w:val="24"/>
          <w:szCs w:val="24"/>
        </w:rPr>
        <w:t xml:space="preserve"> </w:t>
      </w:r>
      <w:r w:rsidRPr="00C211EE">
        <w:rPr>
          <w:rFonts w:ascii="Times New Roman" w:hAnsi="Times New Roman" w:cs="Times New Roman"/>
          <w:sz w:val="24"/>
          <w:szCs w:val="24"/>
        </w:rPr>
        <w:t>9: 0 1 2 2 3 5 6 7 8 9</w:t>
      </w:r>
    </w:p>
    <w:sectPr w:rsidR="006F4CD2" w:rsidRPr="00C2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A3"/>
    <w:rsid w:val="006F4CD2"/>
    <w:rsid w:val="00C211EE"/>
    <w:rsid w:val="00EA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E322"/>
  <w15:chartTrackingRefBased/>
  <w15:docId w15:val="{A1238CE5-C3F4-4087-97C2-C2F3135B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An Phan</dc:creator>
  <cp:keywords/>
  <dc:description/>
  <cp:lastModifiedBy>Quốc An Phan</cp:lastModifiedBy>
  <cp:revision>2</cp:revision>
  <dcterms:created xsi:type="dcterms:W3CDTF">2024-04-01T13:21:00Z</dcterms:created>
  <dcterms:modified xsi:type="dcterms:W3CDTF">2024-04-01T13:24:00Z</dcterms:modified>
</cp:coreProperties>
</file>