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5BE65" w14:textId="77777777" w:rsidR="00763341" w:rsidRPr="00763341" w:rsidRDefault="00763341" w:rsidP="00763341">
      <w:pPr>
        <w:rPr>
          <w:b/>
          <w:bCs/>
        </w:rPr>
      </w:pPr>
      <w:r w:rsidRPr="00763341">
        <w:rPr>
          <w:b/>
          <w:bCs/>
        </w:rPr>
        <w:t>Engenharia de Software II</w:t>
      </w:r>
    </w:p>
    <w:p w14:paraId="09A5EE3A" w14:textId="77777777" w:rsidR="00763341" w:rsidRPr="00763341" w:rsidRDefault="00763341" w:rsidP="00763341">
      <w:r w:rsidRPr="00763341">
        <w:t xml:space="preserve">Nesta fase do projeto, colocamos em prática os conceitos aprendidos na disciplina de Engenharia de Software II — é onde a teoria se transforma em soluções reais. Nosso foco esteve na modelagem detalhada dos casos de uso, no planejamento de testes e na definição clara dos comportamentos esperados para cada funcionalidade do sistema. Essa etapa foi fundamental para tornar o </w:t>
      </w:r>
      <w:proofErr w:type="spellStart"/>
      <w:r w:rsidRPr="00763341">
        <w:t>Clickdesk</w:t>
      </w:r>
      <w:proofErr w:type="spellEnd"/>
      <w:r w:rsidRPr="00763341">
        <w:t xml:space="preserve"> mais robusto, confiável e pronto para uso, tanto do ponto de vista técnico quanto da experiência do usuário.</w:t>
      </w:r>
    </w:p>
    <w:p w14:paraId="3DB0F020" w14:textId="77777777" w:rsidR="00763341" w:rsidRPr="00763341" w:rsidRDefault="00763341" w:rsidP="00763341">
      <w:r w:rsidRPr="00763341">
        <w:t>Iniciamos com a construção dos modelos de casos de uso, representações gráficas que ilustram como os usuários interagem com as funcionalidades do sistema. Criamos um diagrama geral para oferecer uma visão macro da solução e, em seguida, detalhamos os processos por meio de diagramas específicos para cada cenário — como abrir um chamado, consultar a FAQ, responder ou encerrar um chamado, entre outros.</w:t>
      </w:r>
    </w:p>
    <w:p w14:paraId="47F8D949" w14:textId="77777777" w:rsidR="00763341" w:rsidRPr="00763341" w:rsidRDefault="00763341" w:rsidP="00763341">
      <w:r w:rsidRPr="00763341">
        <w:t>Cada caso de uso foi descrito de forma objetiva, incluindo os fluxos principais (o caminho padrão da ação), os fluxos alternativos (possíveis variações) e os fluxos de exceção (erros ou situações imprevistas, como uma falha na IA ou problemas de conexão). Também foram definidas as pré-condições (por exemplo, o usuário precisa estar logado para registrar um chamado) e as pós-condições (como o registro automático do chamado com seu respectivo número e status).</w:t>
      </w:r>
    </w:p>
    <w:p w14:paraId="30B4A14F" w14:textId="77777777" w:rsidR="00763341" w:rsidRPr="00763341" w:rsidRDefault="00763341" w:rsidP="00763341">
      <w:r w:rsidRPr="00763341">
        <w:t xml:space="preserve">Utilizamos os relacionamentos da UML para estruturar os diagramas de forma mais clara e expressiva, seguindo orientações de autores como </w:t>
      </w:r>
      <w:proofErr w:type="spellStart"/>
      <w:r w:rsidRPr="00763341">
        <w:t>Larman</w:t>
      </w:r>
      <w:proofErr w:type="spellEnd"/>
      <w:r w:rsidRPr="00763341">
        <w:t xml:space="preserve"> (2007) e </w:t>
      </w:r>
      <w:proofErr w:type="spellStart"/>
      <w:r w:rsidRPr="00763341">
        <w:t>Booch</w:t>
      </w:r>
      <w:proofErr w:type="spellEnd"/>
      <w:r w:rsidRPr="00763341">
        <w:t xml:space="preserve"> et al. (2006). O relacionamento «include» foi aplicado para indicar ações obrigatórias vinculadas a outras, como no caso de “Atualizar Status” dentro de “Encerrar Chamado”. Já o «</w:t>
      </w:r>
      <w:proofErr w:type="spellStart"/>
      <w:r w:rsidRPr="00763341">
        <w:t>extend</w:t>
      </w:r>
      <w:proofErr w:type="spellEnd"/>
      <w:r w:rsidRPr="00763341">
        <w:t>» foi útil para representar comportamentos opcionais, como o “Autoatendimento com IA”, que só é ativado em contextos específicos. Também empregamos generalizações para agrupar ações semelhantes, como “Responder Chamado por Técnico” e “Responder Chamado por IA”, que compartilham o comportamento de um caso de uso mais genérico, “Responder Chamado”.</w:t>
      </w:r>
    </w:p>
    <w:p w14:paraId="1C9D1ABC" w14:textId="77777777" w:rsidR="00763341" w:rsidRPr="00763341" w:rsidRDefault="00763341" w:rsidP="00763341">
      <w:r w:rsidRPr="00763341">
        <w:t>Com a modelagem concluída, avançamos para a elaboração de uma planilha de testes, onde cada caso de teste foi documentado de forma estruturada: com um identificador, a funcionalidade avaliada, as entradas necessárias, os passos a seguir, o resultado esperado e o resultado obtido. Essa documentação foi essencial para validar as funcionalidades projetadas e garantir que os fluxos estivessem coerentes.</w:t>
      </w:r>
    </w:p>
    <w:p w14:paraId="52175944" w14:textId="77777777" w:rsidR="00763341" w:rsidRPr="00763341" w:rsidRDefault="00763341" w:rsidP="00763341">
      <w:r w:rsidRPr="00763341">
        <w:t xml:space="preserve">A realização dos testes permitiu identificar e corrigir falhas antes da implantação definitiva do sistema. Muitos ajustes só foram percebidos durante essa etapa, o </w:t>
      </w:r>
      <w:r w:rsidRPr="00763341">
        <w:lastRenderedPageBreak/>
        <w:t xml:space="preserve">que comprova sua importância. Além de garantir a estabilidade da aplicação, os testes contribuíram significativamente para melhorar a experiência do usuário final — alinhando-se com os princípios defendidos por Pressman (2016) e </w:t>
      </w:r>
      <w:proofErr w:type="spellStart"/>
      <w:r w:rsidRPr="00763341">
        <w:t>Sommerville</w:t>
      </w:r>
      <w:proofErr w:type="spellEnd"/>
      <w:r w:rsidRPr="00763341">
        <w:t xml:space="preserve"> (2019) sobre a importância da verificação e validação no ciclo de vida do software.</w:t>
      </w:r>
    </w:p>
    <w:p w14:paraId="75BE4C66" w14:textId="53603803" w:rsidR="00763341" w:rsidRPr="00763341" w:rsidRDefault="00763341" w:rsidP="00763341"/>
    <w:p w14:paraId="2085D8BF" w14:textId="77777777" w:rsidR="00763341" w:rsidRPr="00763341" w:rsidRDefault="00763341" w:rsidP="00763341">
      <w:r w:rsidRPr="00763341">
        <w:rPr>
          <w:b/>
          <w:bCs/>
        </w:rPr>
        <w:t>Referências</w:t>
      </w:r>
    </w:p>
    <w:p w14:paraId="49D8DC3F" w14:textId="77777777" w:rsidR="00763341" w:rsidRPr="00763341" w:rsidRDefault="00763341" w:rsidP="00763341">
      <w:pPr>
        <w:numPr>
          <w:ilvl w:val="0"/>
          <w:numId w:val="4"/>
        </w:numPr>
      </w:pPr>
      <w:r w:rsidRPr="00763341">
        <w:t xml:space="preserve">PRESSMAN, Roger S. </w:t>
      </w:r>
      <w:r w:rsidRPr="00763341">
        <w:rPr>
          <w:i/>
          <w:iCs/>
        </w:rPr>
        <w:t>Engenharia de Software: uma abordagem profissional</w:t>
      </w:r>
      <w:r w:rsidRPr="00763341">
        <w:t>. 7. ed. Porto Alegre: AMGH, 2016.</w:t>
      </w:r>
    </w:p>
    <w:p w14:paraId="1F8633F5" w14:textId="77777777" w:rsidR="00763341" w:rsidRPr="00763341" w:rsidRDefault="00763341" w:rsidP="00763341">
      <w:pPr>
        <w:numPr>
          <w:ilvl w:val="0"/>
          <w:numId w:val="4"/>
        </w:numPr>
      </w:pPr>
      <w:r w:rsidRPr="00763341">
        <w:t xml:space="preserve">SOMMERVILLE, Ian. </w:t>
      </w:r>
      <w:r w:rsidRPr="00763341">
        <w:rPr>
          <w:i/>
          <w:iCs/>
        </w:rPr>
        <w:t>Engenharia de Software</w:t>
      </w:r>
      <w:r w:rsidRPr="00763341">
        <w:t>. 10. ed. São Paulo: Pearson, 2019.</w:t>
      </w:r>
    </w:p>
    <w:p w14:paraId="7A83F406" w14:textId="77777777" w:rsidR="00763341" w:rsidRPr="00763341" w:rsidRDefault="00763341" w:rsidP="00763341">
      <w:pPr>
        <w:numPr>
          <w:ilvl w:val="0"/>
          <w:numId w:val="4"/>
        </w:numPr>
      </w:pPr>
      <w:r w:rsidRPr="00763341">
        <w:t xml:space="preserve">LARMAN, Craig. </w:t>
      </w:r>
      <w:r w:rsidRPr="00763341">
        <w:rPr>
          <w:i/>
          <w:iCs/>
        </w:rPr>
        <w:t>Utilizando UML e Padrões: uma introdução à análise e ao projeto orientado a objetos</w:t>
      </w:r>
      <w:r w:rsidRPr="00763341">
        <w:t>. 3. ed. Porto Alegre: Bookman, 2007.</w:t>
      </w:r>
    </w:p>
    <w:p w14:paraId="333588F6" w14:textId="77777777" w:rsidR="00763341" w:rsidRPr="00763341" w:rsidRDefault="00763341" w:rsidP="00763341">
      <w:pPr>
        <w:numPr>
          <w:ilvl w:val="0"/>
          <w:numId w:val="4"/>
        </w:numPr>
      </w:pPr>
      <w:r w:rsidRPr="00763341">
        <w:t xml:space="preserve">BOOCH, </w:t>
      </w:r>
      <w:proofErr w:type="spellStart"/>
      <w:r w:rsidRPr="00763341">
        <w:t>Grady</w:t>
      </w:r>
      <w:proofErr w:type="spellEnd"/>
      <w:r w:rsidRPr="00763341">
        <w:t xml:space="preserve">; RUMBAUGH, James; JACOBSON, Ivar. </w:t>
      </w:r>
      <w:r w:rsidRPr="00763341">
        <w:rPr>
          <w:i/>
          <w:iCs/>
        </w:rPr>
        <w:t>UML: Guia do Usuário</w:t>
      </w:r>
      <w:r w:rsidRPr="00763341">
        <w:t>. Rio de Janeiro: Elsevier, 2006.</w:t>
      </w:r>
    </w:p>
    <w:p w14:paraId="27D405BB" w14:textId="77777777" w:rsidR="00763341" w:rsidRPr="00763341" w:rsidRDefault="00763341" w:rsidP="00763341">
      <w:pPr>
        <w:numPr>
          <w:ilvl w:val="0"/>
          <w:numId w:val="4"/>
        </w:numPr>
      </w:pPr>
      <w:r w:rsidRPr="00763341">
        <w:t xml:space="preserve">ALENCAR, Felipe; BARBOSA, Bruno. </w:t>
      </w:r>
      <w:r w:rsidRPr="00763341">
        <w:rPr>
          <w:i/>
          <w:iCs/>
        </w:rPr>
        <w:t>Requisitos de Software: uma abordagem prática</w:t>
      </w:r>
      <w:r w:rsidRPr="00763341">
        <w:t xml:space="preserve">. São Paulo: </w:t>
      </w:r>
      <w:proofErr w:type="spellStart"/>
      <w:r w:rsidRPr="00763341">
        <w:t>Novatec</w:t>
      </w:r>
      <w:proofErr w:type="spellEnd"/>
      <w:r w:rsidRPr="00763341">
        <w:t>, 2018.</w:t>
      </w:r>
    </w:p>
    <w:p w14:paraId="0809345B" w14:textId="77777777" w:rsidR="00106F94" w:rsidRDefault="00106F94"/>
    <w:sectPr w:rsidR="00106F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61008"/>
    <w:multiLevelType w:val="multilevel"/>
    <w:tmpl w:val="62C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D1D30"/>
    <w:multiLevelType w:val="multilevel"/>
    <w:tmpl w:val="F5C8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76B2E"/>
    <w:multiLevelType w:val="multilevel"/>
    <w:tmpl w:val="3D72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9505E"/>
    <w:multiLevelType w:val="multilevel"/>
    <w:tmpl w:val="F83A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460653">
    <w:abstractNumId w:val="0"/>
  </w:num>
  <w:num w:numId="2" w16cid:durableId="1993950818">
    <w:abstractNumId w:val="1"/>
  </w:num>
  <w:num w:numId="3" w16cid:durableId="1241410644">
    <w:abstractNumId w:val="3"/>
  </w:num>
  <w:num w:numId="4" w16cid:durableId="1175147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94"/>
    <w:rsid w:val="00106F94"/>
    <w:rsid w:val="00623E52"/>
    <w:rsid w:val="006407DF"/>
    <w:rsid w:val="007633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70BE"/>
  <w15:chartTrackingRefBased/>
  <w15:docId w15:val="{700E99BA-084B-4938-BD30-8E21B7B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6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06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6F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6F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6F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6F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6F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6F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6F9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6F9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06F9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6F9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6F9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6F9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6F9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6F9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6F9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6F94"/>
    <w:rPr>
      <w:rFonts w:eastAsiaTheme="majorEastAsia" w:cstheme="majorBidi"/>
      <w:color w:val="272727" w:themeColor="text1" w:themeTint="D8"/>
    </w:rPr>
  </w:style>
  <w:style w:type="paragraph" w:styleId="Ttulo">
    <w:name w:val="Title"/>
    <w:basedOn w:val="Normal"/>
    <w:next w:val="Normal"/>
    <w:link w:val="TtuloChar"/>
    <w:uiPriority w:val="10"/>
    <w:qFormat/>
    <w:rsid w:val="00106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6F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6F9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6F9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6F94"/>
    <w:pPr>
      <w:spacing w:before="160"/>
      <w:jc w:val="center"/>
    </w:pPr>
    <w:rPr>
      <w:i/>
      <w:iCs/>
      <w:color w:val="404040" w:themeColor="text1" w:themeTint="BF"/>
    </w:rPr>
  </w:style>
  <w:style w:type="character" w:customStyle="1" w:styleId="CitaoChar">
    <w:name w:val="Citação Char"/>
    <w:basedOn w:val="Fontepargpadro"/>
    <w:link w:val="Citao"/>
    <w:uiPriority w:val="29"/>
    <w:rsid w:val="00106F94"/>
    <w:rPr>
      <w:i/>
      <w:iCs/>
      <w:color w:val="404040" w:themeColor="text1" w:themeTint="BF"/>
    </w:rPr>
  </w:style>
  <w:style w:type="paragraph" w:styleId="PargrafodaLista">
    <w:name w:val="List Paragraph"/>
    <w:basedOn w:val="Normal"/>
    <w:uiPriority w:val="34"/>
    <w:qFormat/>
    <w:rsid w:val="00106F94"/>
    <w:pPr>
      <w:ind w:left="720"/>
      <w:contextualSpacing/>
    </w:pPr>
  </w:style>
  <w:style w:type="character" w:styleId="nfaseIntensa">
    <w:name w:val="Intense Emphasis"/>
    <w:basedOn w:val="Fontepargpadro"/>
    <w:uiPriority w:val="21"/>
    <w:qFormat/>
    <w:rsid w:val="00106F94"/>
    <w:rPr>
      <w:i/>
      <w:iCs/>
      <w:color w:val="0F4761" w:themeColor="accent1" w:themeShade="BF"/>
    </w:rPr>
  </w:style>
  <w:style w:type="paragraph" w:styleId="CitaoIntensa">
    <w:name w:val="Intense Quote"/>
    <w:basedOn w:val="Normal"/>
    <w:next w:val="Normal"/>
    <w:link w:val="CitaoIntensaChar"/>
    <w:uiPriority w:val="30"/>
    <w:qFormat/>
    <w:rsid w:val="00106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6F94"/>
    <w:rPr>
      <w:i/>
      <w:iCs/>
      <w:color w:val="0F4761" w:themeColor="accent1" w:themeShade="BF"/>
    </w:rPr>
  </w:style>
  <w:style w:type="character" w:styleId="RefernciaIntensa">
    <w:name w:val="Intense Reference"/>
    <w:basedOn w:val="Fontepargpadro"/>
    <w:uiPriority w:val="32"/>
    <w:qFormat/>
    <w:rsid w:val="00106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6167">
      <w:bodyDiv w:val="1"/>
      <w:marLeft w:val="0"/>
      <w:marRight w:val="0"/>
      <w:marTop w:val="0"/>
      <w:marBottom w:val="0"/>
      <w:divBdr>
        <w:top w:val="none" w:sz="0" w:space="0" w:color="auto"/>
        <w:left w:val="none" w:sz="0" w:space="0" w:color="auto"/>
        <w:bottom w:val="none" w:sz="0" w:space="0" w:color="auto"/>
        <w:right w:val="none" w:sz="0" w:space="0" w:color="auto"/>
      </w:divBdr>
      <w:divsChild>
        <w:div w:id="887760877">
          <w:marLeft w:val="0"/>
          <w:marRight w:val="0"/>
          <w:marTop w:val="0"/>
          <w:marBottom w:val="0"/>
          <w:divBdr>
            <w:top w:val="none" w:sz="0" w:space="0" w:color="auto"/>
            <w:left w:val="none" w:sz="0" w:space="0" w:color="auto"/>
            <w:bottom w:val="none" w:sz="0" w:space="0" w:color="auto"/>
            <w:right w:val="none" w:sz="0" w:space="0" w:color="auto"/>
          </w:divBdr>
          <w:divsChild>
            <w:div w:id="153382037">
              <w:marLeft w:val="0"/>
              <w:marRight w:val="0"/>
              <w:marTop w:val="0"/>
              <w:marBottom w:val="0"/>
              <w:divBdr>
                <w:top w:val="none" w:sz="0" w:space="0" w:color="auto"/>
                <w:left w:val="none" w:sz="0" w:space="0" w:color="auto"/>
                <w:bottom w:val="none" w:sz="0" w:space="0" w:color="auto"/>
                <w:right w:val="none" w:sz="0" w:space="0" w:color="auto"/>
              </w:divBdr>
              <w:divsChild>
                <w:div w:id="692418952">
                  <w:marLeft w:val="0"/>
                  <w:marRight w:val="0"/>
                  <w:marTop w:val="0"/>
                  <w:marBottom w:val="0"/>
                  <w:divBdr>
                    <w:top w:val="none" w:sz="0" w:space="0" w:color="auto"/>
                    <w:left w:val="none" w:sz="0" w:space="0" w:color="auto"/>
                    <w:bottom w:val="none" w:sz="0" w:space="0" w:color="auto"/>
                    <w:right w:val="none" w:sz="0" w:space="0" w:color="auto"/>
                  </w:divBdr>
                  <w:divsChild>
                    <w:div w:id="560944592">
                      <w:marLeft w:val="0"/>
                      <w:marRight w:val="0"/>
                      <w:marTop w:val="0"/>
                      <w:marBottom w:val="0"/>
                      <w:divBdr>
                        <w:top w:val="none" w:sz="0" w:space="0" w:color="auto"/>
                        <w:left w:val="none" w:sz="0" w:space="0" w:color="auto"/>
                        <w:bottom w:val="none" w:sz="0" w:space="0" w:color="auto"/>
                        <w:right w:val="none" w:sz="0" w:space="0" w:color="auto"/>
                      </w:divBdr>
                      <w:divsChild>
                        <w:div w:id="1447388493">
                          <w:marLeft w:val="0"/>
                          <w:marRight w:val="0"/>
                          <w:marTop w:val="0"/>
                          <w:marBottom w:val="0"/>
                          <w:divBdr>
                            <w:top w:val="none" w:sz="0" w:space="0" w:color="auto"/>
                            <w:left w:val="none" w:sz="0" w:space="0" w:color="auto"/>
                            <w:bottom w:val="none" w:sz="0" w:space="0" w:color="auto"/>
                            <w:right w:val="none" w:sz="0" w:space="0" w:color="auto"/>
                          </w:divBdr>
                          <w:divsChild>
                            <w:div w:id="561720232">
                              <w:marLeft w:val="0"/>
                              <w:marRight w:val="0"/>
                              <w:marTop w:val="0"/>
                              <w:marBottom w:val="0"/>
                              <w:divBdr>
                                <w:top w:val="none" w:sz="0" w:space="0" w:color="auto"/>
                                <w:left w:val="none" w:sz="0" w:space="0" w:color="auto"/>
                                <w:bottom w:val="none" w:sz="0" w:space="0" w:color="auto"/>
                                <w:right w:val="none" w:sz="0" w:space="0" w:color="auto"/>
                              </w:divBdr>
                              <w:divsChild>
                                <w:div w:id="1111826812">
                                  <w:marLeft w:val="0"/>
                                  <w:marRight w:val="0"/>
                                  <w:marTop w:val="0"/>
                                  <w:marBottom w:val="0"/>
                                  <w:divBdr>
                                    <w:top w:val="none" w:sz="0" w:space="0" w:color="auto"/>
                                    <w:left w:val="none" w:sz="0" w:space="0" w:color="auto"/>
                                    <w:bottom w:val="none" w:sz="0" w:space="0" w:color="auto"/>
                                    <w:right w:val="none" w:sz="0" w:space="0" w:color="auto"/>
                                  </w:divBdr>
                                  <w:divsChild>
                                    <w:div w:id="15560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8718">
                          <w:marLeft w:val="0"/>
                          <w:marRight w:val="0"/>
                          <w:marTop w:val="0"/>
                          <w:marBottom w:val="0"/>
                          <w:divBdr>
                            <w:top w:val="none" w:sz="0" w:space="0" w:color="auto"/>
                            <w:left w:val="none" w:sz="0" w:space="0" w:color="auto"/>
                            <w:bottom w:val="none" w:sz="0" w:space="0" w:color="auto"/>
                            <w:right w:val="none" w:sz="0" w:space="0" w:color="auto"/>
                          </w:divBdr>
                          <w:divsChild>
                            <w:div w:id="2056854328">
                              <w:marLeft w:val="0"/>
                              <w:marRight w:val="0"/>
                              <w:marTop w:val="0"/>
                              <w:marBottom w:val="0"/>
                              <w:divBdr>
                                <w:top w:val="none" w:sz="0" w:space="0" w:color="auto"/>
                                <w:left w:val="none" w:sz="0" w:space="0" w:color="auto"/>
                                <w:bottom w:val="none" w:sz="0" w:space="0" w:color="auto"/>
                                <w:right w:val="none" w:sz="0" w:space="0" w:color="auto"/>
                              </w:divBdr>
                              <w:divsChild>
                                <w:div w:id="1542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203950">
          <w:marLeft w:val="0"/>
          <w:marRight w:val="0"/>
          <w:marTop w:val="0"/>
          <w:marBottom w:val="0"/>
          <w:divBdr>
            <w:top w:val="none" w:sz="0" w:space="0" w:color="auto"/>
            <w:left w:val="none" w:sz="0" w:space="0" w:color="auto"/>
            <w:bottom w:val="none" w:sz="0" w:space="0" w:color="auto"/>
            <w:right w:val="none" w:sz="0" w:space="0" w:color="auto"/>
          </w:divBdr>
          <w:divsChild>
            <w:div w:id="756899138">
              <w:marLeft w:val="0"/>
              <w:marRight w:val="0"/>
              <w:marTop w:val="0"/>
              <w:marBottom w:val="0"/>
              <w:divBdr>
                <w:top w:val="none" w:sz="0" w:space="0" w:color="auto"/>
                <w:left w:val="none" w:sz="0" w:space="0" w:color="auto"/>
                <w:bottom w:val="none" w:sz="0" w:space="0" w:color="auto"/>
                <w:right w:val="none" w:sz="0" w:space="0" w:color="auto"/>
              </w:divBdr>
              <w:divsChild>
                <w:div w:id="1445004993">
                  <w:marLeft w:val="0"/>
                  <w:marRight w:val="0"/>
                  <w:marTop w:val="0"/>
                  <w:marBottom w:val="0"/>
                  <w:divBdr>
                    <w:top w:val="none" w:sz="0" w:space="0" w:color="auto"/>
                    <w:left w:val="none" w:sz="0" w:space="0" w:color="auto"/>
                    <w:bottom w:val="none" w:sz="0" w:space="0" w:color="auto"/>
                    <w:right w:val="none" w:sz="0" w:space="0" w:color="auto"/>
                  </w:divBdr>
                  <w:divsChild>
                    <w:div w:id="1079909243">
                      <w:marLeft w:val="0"/>
                      <w:marRight w:val="0"/>
                      <w:marTop w:val="0"/>
                      <w:marBottom w:val="0"/>
                      <w:divBdr>
                        <w:top w:val="none" w:sz="0" w:space="0" w:color="auto"/>
                        <w:left w:val="none" w:sz="0" w:space="0" w:color="auto"/>
                        <w:bottom w:val="none" w:sz="0" w:space="0" w:color="auto"/>
                        <w:right w:val="none" w:sz="0" w:space="0" w:color="auto"/>
                      </w:divBdr>
                      <w:divsChild>
                        <w:div w:id="257252290">
                          <w:marLeft w:val="0"/>
                          <w:marRight w:val="0"/>
                          <w:marTop w:val="0"/>
                          <w:marBottom w:val="0"/>
                          <w:divBdr>
                            <w:top w:val="none" w:sz="0" w:space="0" w:color="auto"/>
                            <w:left w:val="none" w:sz="0" w:space="0" w:color="auto"/>
                            <w:bottom w:val="none" w:sz="0" w:space="0" w:color="auto"/>
                            <w:right w:val="none" w:sz="0" w:space="0" w:color="auto"/>
                          </w:divBdr>
                          <w:divsChild>
                            <w:div w:id="104932021">
                              <w:marLeft w:val="0"/>
                              <w:marRight w:val="0"/>
                              <w:marTop w:val="0"/>
                              <w:marBottom w:val="0"/>
                              <w:divBdr>
                                <w:top w:val="none" w:sz="0" w:space="0" w:color="auto"/>
                                <w:left w:val="none" w:sz="0" w:space="0" w:color="auto"/>
                                <w:bottom w:val="none" w:sz="0" w:space="0" w:color="auto"/>
                                <w:right w:val="none" w:sz="0" w:space="0" w:color="auto"/>
                              </w:divBdr>
                              <w:divsChild>
                                <w:div w:id="296492141">
                                  <w:marLeft w:val="0"/>
                                  <w:marRight w:val="0"/>
                                  <w:marTop w:val="0"/>
                                  <w:marBottom w:val="0"/>
                                  <w:divBdr>
                                    <w:top w:val="none" w:sz="0" w:space="0" w:color="auto"/>
                                    <w:left w:val="none" w:sz="0" w:space="0" w:color="auto"/>
                                    <w:bottom w:val="none" w:sz="0" w:space="0" w:color="auto"/>
                                    <w:right w:val="none" w:sz="0" w:space="0" w:color="auto"/>
                                  </w:divBdr>
                                  <w:divsChild>
                                    <w:div w:id="147131333">
                                      <w:marLeft w:val="0"/>
                                      <w:marRight w:val="0"/>
                                      <w:marTop w:val="0"/>
                                      <w:marBottom w:val="0"/>
                                      <w:divBdr>
                                        <w:top w:val="none" w:sz="0" w:space="0" w:color="auto"/>
                                        <w:left w:val="none" w:sz="0" w:space="0" w:color="auto"/>
                                        <w:bottom w:val="none" w:sz="0" w:space="0" w:color="auto"/>
                                        <w:right w:val="none" w:sz="0" w:space="0" w:color="auto"/>
                                      </w:divBdr>
                                      <w:divsChild>
                                        <w:div w:id="1233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805613">
          <w:marLeft w:val="0"/>
          <w:marRight w:val="0"/>
          <w:marTop w:val="0"/>
          <w:marBottom w:val="0"/>
          <w:divBdr>
            <w:top w:val="none" w:sz="0" w:space="0" w:color="auto"/>
            <w:left w:val="none" w:sz="0" w:space="0" w:color="auto"/>
            <w:bottom w:val="none" w:sz="0" w:space="0" w:color="auto"/>
            <w:right w:val="none" w:sz="0" w:space="0" w:color="auto"/>
          </w:divBdr>
          <w:divsChild>
            <w:div w:id="1839228884">
              <w:marLeft w:val="0"/>
              <w:marRight w:val="0"/>
              <w:marTop w:val="0"/>
              <w:marBottom w:val="0"/>
              <w:divBdr>
                <w:top w:val="none" w:sz="0" w:space="0" w:color="auto"/>
                <w:left w:val="none" w:sz="0" w:space="0" w:color="auto"/>
                <w:bottom w:val="none" w:sz="0" w:space="0" w:color="auto"/>
                <w:right w:val="none" w:sz="0" w:space="0" w:color="auto"/>
              </w:divBdr>
              <w:divsChild>
                <w:div w:id="653149215">
                  <w:marLeft w:val="0"/>
                  <w:marRight w:val="0"/>
                  <w:marTop w:val="0"/>
                  <w:marBottom w:val="0"/>
                  <w:divBdr>
                    <w:top w:val="none" w:sz="0" w:space="0" w:color="auto"/>
                    <w:left w:val="none" w:sz="0" w:space="0" w:color="auto"/>
                    <w:bottom w:val="none" w:sz="0" w:space="0" w:color="auto"/>
                    <w:right w:val="none" w:sz="0" w:space="0" w:color="auto"/>
                  </w:divBdr>
                  <w:divsChild>
                    <w:div w:id="2061051614">
                      <w:marLeft w:val="0"/>
                      <w:marRight w:val="0"/>
                      <w:marTop w:val="0"/>
                      <w:marBottom w:val="0"/>
                      <w:divBdr>
                        <w:top w:val="none" w:sz="0" w:space="0" w:color="auto"/>
                        <w:left w:val="none" w:sz="0" w:space="0" w:color="auto"/>
                        <w:bottom w:val="none" w:sz="0" w:space="0" w:color="auto"/>
                        <w:right w:val="none" w:sz="0" w:space="0" w:color="auto"/>
                      </w:divBdr>
                      <w:divsChild>
                        <w:div w:id="202713127">
                          <w:marLeft w:val="0"/>
                          <w:marRight w:val="0"/>
                          <w:marTop w:val="0"/>
                          <w:marBottom w:val="0"/>
                          <w:divBdr>
                            <w:top w:val="none" w:sz="0" w:space="0" w:color="auto"/>
                            <w:left w:val="none" w:sz="0" w:space="0" w:color="auto"/>
                            <w:bottom w:val="none" w:sz="0" w:space="0" w:color="auto"/>
                            <w:right w:val="none" w:sz="0" w:space="0" w:color="auto"/>
                          </w:divBdr>
                          <w:divsChild>
                            <w:div w:id="1612786958">
                              <w:marLeft w:val="0"/>
                              <w:marRight w:val="0"/>
                              <w:marTop w:val="0"/>
                              <w:marBottom w:val="0"/>
                              <w:divBdr>
                                <w:top w:val="none" w:sz="0" w:space="0" w:color="auto"/>
                                <w:left w:val="none" w:sz="0" w:space="0" w:color="auto"/>
                                <w:bottom w:val="none" w:sz="0" w:space="0" w:color="auto"/>
                                <w:right w:val="none" w:sz="0" w:space="0" w:color="auto"/>
                              </w:divBdr>
                              <w:divsChild>
                                <w:div w:id="996304098">
                                  <w:marLeft w:val="0"/>
                                  <w:marRight w:val="0"/>
                                  <w:marTop w:val="0"/>
                                  <w:marBottom w:val="0"/>
                                  <w:divBdr>
                                    <w:top w:val="none" w:sz="0" w:space="0" w:color="auto"/>
                                    <w:left w:val="none" w:sz="0" w:space="0" w:color="auto"/>
                                    <w:bottom w:val="none" w:sz="0" w:space="0" w:color="auto"/>
                                    <w:right w:val="none" w:sz="0" w:space="0" w:color="auto"/>
                                  </w:divBdr>
                                  <w:divsChild>
                                    <w:div w:id="4494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347639">
      <w:bodyDiv w:val="1"/>
      <w:marLeft w:val="0"/>
      <w:marRight w:val="0"/>
      <w:marTop w:val="0"/>
      <w:marBottom w:val="0"/>
      <w:divBdr>
        <w:top w:val="none" w:sz="0" w:space="0" w:color="auto"/>
        <w:left w:val="none" w:sz="0" w:space="0" w:color="auto"/>
        <w:bottom w:val="none" w:sz="0" w:space="0" w:color="auto"/>
        <w:right w:val="none" w:sz="0" w:space="0" w:color="auto"/>
      </w:divBdr>
    </w:div>
    <w:div w:id="629745317">
      <w:bodyDiv w:val="1"/>
      <w:marLeft w:val="0"/>
      <w:marRight w:val="0"/>
      <w:marTop w:val="0"/>
      <w:marBottom w:val="0"/>
      <w:divBdr>
        <w:top w:val="none" w:sz="0" w:space="0" w:color="auto"/>
        <w:left w:val="none" w:sz="0" w:space="0" w:color="auto"/>
        <w:bottom w:val="none" w:sz="0" w:space="0" w:color="auto"/>
        <w:right w:val="none" w:sz="0" w:space="0" w:color="auto"/>
      </w:divBdr>
    </w:div>
    <w:div w:id="1329164569">
      <w:bodyDiv w:val="1"/>
      <w:marLeft w:val="0"/>
      <w:marRight w:val="0"/>
      <w:marTop w:val="0"/>
      <w:marBottom w:val="0"/>
      <w:divBdr>
        <w:top w:val="none" w:sz="0" w:space="0" w:color="auto"/>
        <w:left w:val="none" w:sz="0" w:space="0" w:color="auto"/>
        <w:bottom w:val="none" w:sz="0" w:space="0" w:color="auto"/>
        <w:right w:val="none" w:sz="0" w:space="0" w:color="auto"/>
      </w:divBdr>
      <w:divsChild>
        <w:div w:id="898052876">
          <w:marLeft w:val="0"/>
          <w:marRight w:val="0"/>
          <w:marTop w:val="0"/>
          <w:marBottom w:val="0"/>
          <w:divBdr>
            <w:top w:val="none" w:sz="0" w:space="0" w:color="auto"/>
            <w:left w:val="none" w:sz="0" w:space="0" w:color="auto"/>
            <w:bottom w:val="none" w:sz="0" w:space="0" w:color="auto"/>
            <w:right w:val="none" w:sz="0" w:space="0" w:color="auto"/>
          </w:divBdr>
          <w:divsChild>
            <w:div w:id="9572311">
              <w:marLeft w:val="0"/>
              <w:marRight w:val="0"/>
              <w:marTop w:val="0"/>
              <w:marBottom w:val="0"/>
              <w:divBdr>
                <w:top w:val="none" w:sz="0" w:space="0" w:color="auto"/>
                <w:left w:val="none" w:sz="0" w:space="0" w:color="auto"/>
                <w:bottom w:val="none" w:sz="0" w:space="0" w:color="auto"/>
                <w:right w:val="none" w:sz="0" w:space="0" w:color="auto"/>
              </w:divBdr>
              <w:divsChild>
                <w:div w:id="1351683023">
                  <w:marLeft w:val="0"/>
                  <w:marRight w:val="0"/>
                  <w:marTop w:val="0"/>
                  <w:marBottom w:val="0"/>
                  <w:divBdr>
                    <w:top w:val="none" w:sz="0" w:space="0" w:color="auto"/>
                    <w:left w:val="none" w:sz="0" w:space="0" w:color="auto"/>
                    <w:bottom w:val="none" w:sz="0" w:space="0" w:color="auto"/>
                    <w:right w:val="none" w:sz="0" w:space="0" w:color="auto"/>
                  </w:divBdr>
                  <w:divsChild>
                    <w:div w:id="1752657126">
                      <w:marLeft w:val="0"/>
                      <w:marRight w:val="0"/>
                      <w:marTop w:val="0"/>
                      <w:marBottom w:val="0"/>
                      <w:divBdr>
                        <w:top w:val="none" w:sz="0" w:space="0" w:color="auto"/>
                        <w:left w:val="none" w:sz="0" w:space="0" w:color="auto"/>
                        <w:bottom w:val="none" w:sz="0" w:space="0" w:color="auto"/>
                        <w:right w:val="none" w:sz="0" w:space="0" w:color="auto"/>
                      </w:divBdr>
                      <w:divsChild>
                        <w:div w:id="1257833164">
                          <w:marLeft w:val="0"/>
                          <w:marRight w:val="0"/>
                          <w:marTop w:val="0"/>
                          <w:marBottom w:val="0"/>
                          <w:divBdr>
                            <w:top w:val="none" w:sz="0" w:space="0" w:color="auto"/>
                            <w:left w:val="none" w:sz="0" w:space="0" w:color="auto"/>
                            <w:bottom w:val="none" w:sz="0" w:space="0" w:color="auto"/>
                            <w:right w:val="none" w:sz="0" w:space="0" w:color="auto"/>
                          </w:divBdr>
                          <w:divsChild>
                            <w:div w:id="895165504">
                              <w:marLeft w:val="0"/>
                              <w:marRight w:val="0"/>
                              <w:marTop w:val="0"/>
                              <w:marBottom w:val="0"/>
                              <w:divBdr>
                                <w:top w:val="none" w:sz="0" w:space="0" w:color="auto"/>
                                <w:left w:val="none" w:sz="0" w:space="0" w:color="auto"/>
                                <w:bottom w:val="none" w:sz="0" w:space="0" w:color="auto"/>
                                <w:right w:val="none" w:sz="0" w:space="0" w:color="auto"/>
                              </w:divBdr>
                              <w:divsChild>
                                <w:div w:id="989209437">
                                  <w:marLeft w:val="0"/>
                                  <w:marRight w:val="0"/>
                                  <w:marTop w:val="0"/>
                                  <w:marBottom w:val="0"/>
                                  <w:divBdr>
                                    <w:top w:val="none" w:sz="0" w:space="0" w:color="auto"/>
                                    <w:left w:val="none" w:sz="0" w:space="0" w:color="auto"/>
                                    <w:bottom w:val="none" w:sz="0" w:space="0" w:color="auto"/>
                                    <w:right w:val="none" w:sz="0" w:space="0" w:color="auto"/>
                                  </w:divBdr>
                                  <w:divsChild>
                                    <w:div w:id="15173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39695">
                          <w:marLeft w:val="0"/>
                          <w:marRight w:val="0"/>
                          <w:marTop w:val="0"/>
                          <w:marBottom w:val="0"/>
                          <w:divBdr>
                            <w:top w:val="none" w:sz="0" w:space="0" w:color="auto"/>
                            <w:left w:val="none" w:sz="0" w:space="0" w:color="auto"/>
                            <w:bottom w:val="none" w:sz="0" w:space="0" w:color="auto"/>
                            <w:right w:val="none" w:sz="0" w:space="0" w:color="auto"/>
                          </w:divBdr>
                          <w:divsChild>
                            <w:div w:id="201672895">
                              <w:marLeft w:val="0"/>
                              <w:marRight w:val="0"/>
                              <w:marTop w:val="0"/>
                              <w:marBottom w:val="0"/>
                              <w:divBdr>
                                <w:top w:val="none" w:sz="0" w:space="0" w:color="auto"/>
                                <w:left w:val="none" w:sz="0" w:space="0" w:color="auto"/>
                                <w:bottom w:val="none" w:sz="0" w:space="0" w:color="auto"/>
                                <w:right w:val="none" w:sz="0" w:space="0" w:color="auto"/>
                              </w:divBdr>
                              <w:divsChild>
                                <w:div w:id="12801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760707">
          <w:marLeft w:val="0"/>
          <w:marRight w:val="0"/>
          <w:marTop w:val="0"/>
          <w:marBottom w:val="0"/>
          <w:divBdr>
            <w:top w:val="none" w:sz="0" w:space="0" w:color="auto"/>
            <w:left w:val="none" w:sz="0" w:space="0" w:color="auto"/>
            <w:bottom w:val="none" w:sz="0" w:space="0" w:color="auto"/>
            <w:right w:val="none" w:sz="0" w:space="0" w:color="auto"/>
          </w:divBdr>
          <w:divsChild>
            <w:div w:id="165828732">
              <w:marLeft w:val="0"/>
              <w:marRight w:val="0"/>
              <w:marTop w:val="0"/>
              <w:marBottom w:val="0"/>
              <w:divBdr>
                <w:top w:val="none" w:sz="0" w:space="0" w:color="auto"/>
                <w:left w:val="none" w:sz="0" w:space="0" w:color="auto"/>
                <w:bottom w:val="none" w:sz="0" w:space="0" w:color="auto"/>
                <w:right w:val="none" w:sz="0" w:space="0" w:color="auto"/>
              </w:divBdr>
              <w:divsChild>
                <w:div w:id="1838419439">
                  <w:marLeft w:val="0"/>
                  <w:marRight w:val="0"/>
                  <w:marTop w:val="0"/>
                  <w:marBottom w:val="0"/>
                  <w:divBdr>
                    <w:top w:val="none" w:sz="0" w:space="0" w:color="auto"/>
                    <w:left w:val="none" w:sz="0" w:space="0" w:color="auto"/>
                    <w:bottom w:val="none" w:sz="0" w:space="0" w:color="auto"/>
                    <w:right w:val="none" w:sz="0" w:space="0" w:color="auto"/>
                  </w:divBdr>
                  <w:divsChild>
                    <w:div w:id="86200145">
                      <w:marLeft w:val="0"/>
                      <w:marRight w:val="0"/>
                      <w:marTop w:val="0"/>
                      <w:marBottom w:val="0"/>
                      <w:divBdr>
                        <w:top w:val="none" w:sz="0" w:space="0" w:color="auto"/>
                        <w:left w:val="none" w:sz="0" w:space="0" w:color="auto"/>
                        <w:bottom w:val="none" w:sz="0" w:space="0" w:color="auto"/>
                        <w:right w:val="none" w:sz="0" w:space="0" w:color="auto"/>
                      </w:divBdr>
                      <w:divsChild>
                        <w:div w:id="658768993">
                          <w:marLeft w:val="0"/>
                          <w:marRight w:val="0"/>
                          <w:marTop w:val="0"/>
                          <w:marBottom w:val="0"/>
                          <w:divBdr>
                            <w:top w:val="none" w:sz="0" w:space="0" w:color="auto"/>
                            <w:left w:val="none" w:sz="0" w:space="0" w:color="auto"/>
                            <w:bottom w:val="none" w:sz="0" w:space="0" w:color="auto"/>
                            <w:right w:val="none" w:sz="0" w:space="0" w:color="auto"/>
                          </w:divBdr>
                          <w:divsChild>
                            <w:div w:id="579221125">
                              <w:marLeft w:val="0"/>
                              <w:marRight w:val="0"/>
                              <w:marTop w:val="0"/>
                              <w:marBottom w:val="0"/>
                              <w:divBdr>
                                <w:top w:val="none" w:sz="0" w:space="0" w:color="auto"/>
                                <w:left w:val="none" w:sz="0" w:space="0" w:color="auto"/>
                                <w:bottom w:val="none" w:sz="0" w:space="0" w:color="auto"/>
                                <w:right w:val="none" w:sz="0" w:space="0" w:color="auto"/>
                              </w:divBdr>
                              <w:divsChild>
                                <w:div w:id="613443672">
                                  <w:marLeft w:val="0"/>
                                  <w:marRight w:val="0"/>
                                  <w:marTop w:val="0"/>
                                  <w:marBottom w:val="0"/>
                                  <w:divBdr>
                                    <w:top w:val="none" w:sz="0" w:space="0" w:color="auto"/>
                                    <w:left w:val="none" w:sz="0" w:space="0" w:color="auto"/>
                                    <w:bottom w:val="none" w:sz="0" w:space="0" w:color="auto"/>
                                    <w:right w:val="none" w:sz="0" w:space="0" w:color="auto"/>
                                  </w:divBdr>
                                  <w:divsChild>
                                    <w:div w:id="871695962">
                                      <w:marLeft w:val="0"/>
                                      <w:marRight w:val="0"/>
                                      <w:marTop w:val="0"/>
                                      <w:marBottom w:val="0"/>
                                      <w:divBdr>
                                        <w:top w:val="none" w:sz="0" w:space="0" w:color="auto"/>
                                        <w:left w:val="none" w:sz="0" w:space="0" w:color="auto"/>
                                        <w:bottom w:val="none" w:sz="0" w:space="0" w:color="auto"/>
                                        <w:right w:val="none" w:sz="0" w:space="0" w:color="auto"/>
                                      </w:divBdr>
                                      <w:divsChild>
                                        <w:div w:id="15867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103699">
          <w:marLeft w:val="0"/>
          <w:marRight w:val="0"/>
          <w:marTop w:val="0"/>
          <w:marBottom w:val="0"/>
          <w:divBdr>
            <w:top w:val="none" w:sz="0" w:space="0" w:color="auto"/>
            <w:left w:val="none" w:sz="0" w:space="0" w:color="auto"/>
            <w:bottom w:val="none" w:sz="0" w:space="0" w:color="auto"/>
            <w:right w:val="none" w:sz="0" w:space="0" w:color="auto"/>
          </w:divBdr>
          <w:divsChild>
            <w:div w:id="1076780263">
              <w:marLeft w:val="0"/>
              <w:marRight w:val="0"/>
              <w:marTop w:val="0"/>
              <w:marBottom w:val="0"/>
              <w:divBdr>
                <w:top w:val="none" w:sz="0" w:space="0" w:color="auto"/>
                <w:left w:val="none" w:sz="0" w:space="0" w:color="auto"/>
                <w:bottom w:val="none" w:sz="0" w:space="0" w:color="auto"/>
                <w:right w:val="none" w:sz="0" w:space="0" w:color="auto"/>
              </w:divBdr>
              <w:divsChild>
                <w:div w:id="233589100">
                  <w:marLeft w:val="0"/>
                  <w:marRight w:val="0"/>
                  <w:marTop w:val="0"/>
                  <w:marBottom w:val="0"/>
                  <w:divBdr>
                    <w:top w:val="none" w:sz="0" w:space="0" w:color="auto"/>
                    <w:left w:val="none" w:sz="0" w:space="0" w:color="auto"/>
                    <w:bottom w:val="none" w:sz="0" w:space="0" w:color="auto"/>
                    <w:right w:val="none" w:sz="0" w:space="0" w:color="auto"/>
                  </w:divBdr>
                  <w:divsChild>
                    <w:div w:id="1341129201">
                      <w:marLeft w:val="0"/>
                      <w:marRight w:val="0"/>
                      <w:marTop w:val="0"/>
                      <w:marBottom w:val="0"/>
                      <w:divBdr>
                        <w:top w:val="none" w:sz="0" w:space="0" w:color="auto"/>
                        <w:left w:val="none" w:sz="0" w:space="0" w:color="auto"/>
                        <w:bottom w:val="none" w:sz="0" w:space="0" w:color="auto"/>
                        <w:right w:val="none" w:sz="0" w:space="0" w:color="auto"/>
                      </w:divBdr>
                      <w:divsChild>
                        <w:div w:id="1569802981">
                          <w:marLeft w:val="0"/>
                          <w:marRight w:val="0"/>
                          <w:marTop w:val="0"/>
                          <w:marBottom w:val="0"/>
                          <w:divBdr>
                            <w:top w:val="none" w:sz="0" w:space="0" w:color="auto"/>
                            <w:left w:val="none" w:sz="0" w:space="0" w:color="auto"/>
                            <w:bottom w:val="none" w:sz="0" w:space="0" w:color="auto"/>
                            <w:right w:val="none" w:sz="0" w:space="0" w:color="auto"/>
                          </w:divBdr>
                          <w:divsChild>
                            <w:div w:id="1854031315">
                              <w:marLeft w:val="0"/>
                              <w:marRight w:val="0"/>
                              <w:marTop w:val="0"/>
                              <w:marBottom w:val="0"/>
                              <w:divBdr>
                                <w:top w:val="none" w:sz="0" w:space="0" w:color="auto"/>
                                <w:left w:val="none" w:sz="0" w:space="0" w:color="auto"/>
                                <w:bottom w:val="none" w:sz="0" w:space="0" w:color="auto"/>
                                <w:right w:val="none" w:sz="0" w:space="0" w:color="auto"/>
                              </w:divBdr>
                              <w:divsChild>
                                <w:div w:id="607127682">
                                  <w:marLeft w:val="0"/>
                                  <w:marRight w:val="0"/>
                                  <w:marTop w:val="0"/>
                                  <w:marBottom w:val="0"/>
                                  <w:divBdr>
                                    <w:top w:val="none" w:sz="0" w:space="0" w:color="auto"/>
                                    <w:left w:val="none" w:sz="0" w:space="0" w:color="auto"/>
                                    <w:bottom w:val="none" w:sz="0" w:space="0" w:color="auto"/>
                                    <w:right w:val="none" w:sz="0" w:space="0" w:color="auto"/>
                                  </w:divBdr>
                                  <w:divsChild>
                                    <w:div w:id="12769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548</Words>
  <Characters>2960</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Fagundes</dc:creator>
  <cp:keywords/>
  <dc:description/>
  <cp:lastModifiedBy>Vinicius Fagundes</cp:lastModifiedBy>
  <cp:revision>3</cp:revision>
  <dcterms:created xsi:type="dcterms:W3CDTF">2025-05-22T00:49:00Z</dcterms:created>
  <dcterms:modified xsi:type="dcterms:W3CDTF">2025-05-22T02:15:00Z</dcterms:modified>
</cp:coreProperties>
</file>