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3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№2.</w:t>
      </w:r>
      <w:r>
        <w:t xml:space="preserve"> </w:t>
      </w:r>
      <w:r>
        <w:t xml:space="preserve">Регрессионные</w:t>
      </w:r>
      <w:r>
        <w:t xml:space="preserve"> </w:t>
      </w:r>
      <w:r>
        <w:t xml:space="preserve">модели.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№8</w:t>
      </w:r>
    </w:p>
    <w:p>
      <w:pPr>
        <w:pStyle w:val="Author"/>
      </w:pPr>
      <w:r>
        <w:t xml:space="preserve">Андрей</w:t>
      </w:r>
      <w:r>
        <w:t xml:space="preserve"> </w:t>
      </w:r>
      <w:r>
        <w:t xml:space="preserve">Владимиров</w:t>
      </w:r>
    </w:p>
    <w:p>
      <w:pPr>
        <w:pStyle w:val="Date"/>
      </w:pPr>
      <w:r>
        <w:t xml:space="preserve">дек</w:t>
      </w:r>
      <w:r>
        <w:t xml:space="preserve"> </w:t>
      </w:r>
      <w:r>
        <w:t xml:space="preserve">18</w:t>
      </w:r>
      <w:r>
        <w:t xml:space="preserve"> </w:t>
      </w:r>
      <w:r>
        <w:t xml:space="preserve">20</w:t>
      </w:r>
    </w:p>
    <w:p>
      <w:pPr>
        <w:pStyle w:val="Heading1"/>
      </w:pPr>
      <w:bookmarkStart w:id="20" w:name="раздел-0.-выгрузка-данных-из-файла"/>
      <w:r>
        <w:t xml:space="preserve">РАЗДЕЛ 0. Выгрузка данных из файла</w:t>
      </w:r>
      <w:bookmarkEnd w:id="20"/>
    </w:p>
    <w:p>
      <w:pPr>
        <w:pStyle w:val="FirstParagraph"/>
      </w:pPr>
      <w:r>
        <w:t xml:space="preserve">Первое, что необходимо сделать, это выгрузить данные из файла, который расположен в папке с проектом и имеет расширение RData (labs_VladimirovAA_data.Rdata).</w:t>
      </w:r>
    </w:p>
    <w:p>
      <w:pPr>
        <w:pStyle w:val="Heading1"/>
      </w:pPr>
      <w:bookmarkStart w:id="21" w:name="X83e53f517214e87c1ca64246343d4a92c67e455"/>
      <w:r>
        <w:t xml:space="preserve">РАЗДЕЛ 1. Регрессионная модель для нелогарифмированных данных</w:t>
      </w:r>
      <w:bookmarkEnd w:id="21"/>
    </w:p>
    <w:p>
      <w:pPr>
        <w:pStyle w:val="Heading4"/>
      </w:pPr>
      <w:bookmarkStart w:id="22" w:name="подготовка-данных"/>
      <w:r>
        <w:t xml:space="preserve">Подготовка данных</w:t>
      </w:r>
      <w:bookmarkEnd w:id="22"/>
    </w:p>
    <w:p>
      <w:pPr>
        <w:pStyle w:val="FirstParagraph"/>
      </w:pPr>
      <w:r>
        <w:t xml:space="preserve">С помощью корреляционной модели из прошлой лабораторной работы, а именно</w:t>
      </w:r>
      <w:r>
        <w:t xml:space="preserve"> </w:t>
      </w:r>
      <w:r>
        <w:t xml:space="preserve">“</w:t>
      </w:r>
      <w:r>
        <w:t xml:space="preserve">Лабораторная работа №1</w:t>
      </w:r>
      <w:r>
        <w:t xml:space="preserve">”</w:t>
      </w:r>
      <w:r>
        <w:t xml:space="preserve">, мы узнали, что для нашей регрессионной модели подходят только следующие переменные:</w:t>
      </w:r>
      <w:r>
        <w:t xml:space="preserve"> </w:t>
      </w:r>
      <w:r>
        <w:t xml:space="preserve">Корреляционная модель из прошлой лабораторной работы (лабораторная работа №1)</w:t>
      </w:r>
    </w:p>
    <w:p>
      <w:pPr>
        <w:numPr>
          <w:numId w:val="1001"/>
          <w:ilvl w:val="0"/>
        </w:numPr>
      </w:pPr>
      <w:r>
        <w:t xml:space="preserve">Y - оборот розничной торговли на душу населения в 2016;</w:t>
      </w:r>
    </w:p>
    <w:p>
      <w:pPr>
        <w:numPr>
          <w:numId w:val="1001"/>
          <w:ilvl w:val="0"/>
        </w:numPr>
      </w:pPr>
      <w:r>
        <w:t xml:space="preserve">X1 - число малых предприятий на 10000 человек населения в 2016;</w:t>
      </w:r>
    </w:p>
    <w:p>
      <w:pPr>
        <w:numPr>
          <w:numId w:val="1001"/>
          <w:ilvl w:val="0"/>
        </w:numPr>
      </w:pPr>
      <w:r>
        <w:t xml:space="preserve">X3 - расходы консолидированных бюджетов субъектов Российской Федерации (всего) в 2015.</w:t>
      </w:r>
      <w:r>
        <w:t xml:space="preserve"> </w:t>
      </w:r>
      <w:r>
        <w:t xml:space="preserve">Количество наблюдений: 85.</w:t>
      </w:r>
    </w:p>
    <w:p>
      <w:pPr>
        <w:pStyle w:val="FirstParagraph"/>
      </w:pPr>
      <w:r>
        <w:t xml:space="preserve">Модель:</w:t>
      </w:r>
      <w:r>
        <w:t xml:space="preserve"> </w:t>
      </w:r>
      <m:oMath>
        <m:r>
          <m:t>Y</m:t>
        </m:r>
        <m:r>
          <m:t>=</m:t>
        </m:r>
        <m:r>
          <m:t>123871.39</m:t>
        </m:r>
        <m:r>
          <m:t>+</m:t>
        </m:r>
        <m:r>
          <m:t>190.31</m:t>
        </m:r>
        <m:r>
          <m:t>X</m:t>
        </m:r>
        <m:r>
          <m:t>1</m:t>
        </m:r>
        <m:r>
          <m:t>+</m:t>
        </m:r>
        <m:r>
          <m:t>0.11</m:t>
        </m:r>
        <m:r>
          <m:t>X</m:t>
        </m:r>
        <m:r>
          <m:t>3</m:t>
        </m:r>
      </m:oMath>
      <w:r>
        <w:t xml:space="preserve">.</w:t>
      </w:r>
    </w:p>
    <w:p>
      <w:pPr>
        <w:pStyle w:val="Heading4"/>
      </w:pPr>
      <w:bookmarkStart w:id="23" w:name="множественная-регрессионная-модель"/>
      <w:r>
        <w:t xml:space="preserve">Множественная регрессионная модель</w:t>
      </w:r>
      <w:bookmarkEnd w:id="23"/>
    </w:p>
    <w:p>
      <w:pPr>
        <w:pStyle w:val="FirstParagraph"/>
      </w:pPr>
      <w:r>
        <w:t xml:space="preserve">Построим модель множественной регрессии и выведем график зависимости Y от X1 и X3, который представлен ниже.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Std. 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 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Pr(&gt;|t|)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123871.395</w:t>
            </w:r>
          </w:p>
        </w:tc>
        <w:tc>
          <w:p>
            <w:pPr>
              <w:pStyle w:val="Compact"/>
              <w:jc w:val="right"/>
            </w:pPr>
            <w:r>
              <w:t xml:space="preserve">10374.740</w:t>
            </w:r>
          </w:p>
        </w:tc>
        <w:tc>
          <w:p>
            <w:pPr>
              <w:pStyle w:val="Compact"/>
              <w:jc w:val="right"/>
            </w:pPr>
            <w:r>
              <w:t xml:space="preserve">11.940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X1</w:t>
            </w:r>
          </w:p>
        </w:tc>
        <w:tc>
          <w:p>
            <w:pPr>
              <w:pStyle w:val="Compact"/>
              <w:jc w:val="right"/>
            </w:pPr>
            <w:r>
              <w:t xml:space="preserve">190.306</w:t>
            </w:r>
          </w:p>
        </w:tc>
        <w:tc>
          <w:p>
            <w:pPr>
              <w:pStyle w:val="Compact"/>
              <w:jc w:val="right"/>
            </w:pPr>
            <w:r>
              <w:t xml:space="preserve">73.873</w:t>
            </w:r>
          </w:p>
        </w:tc>
        <w:tc>
          <w:p>
            <w:pPr>
              <w:pStyle w:val="Compact"/>
              <w:jc w:val="right"/>
            </w:pPr>
            <w:r>
              <w:t xml:space="preserve">2.576</w:t>
            </w:r>
          </w:p>
        </w:tc>
        <w:tc>
          <w:p>
            <w:pPr>
              <w:pStyle w:val="Compact"/>
              <w:jc w:val="right"/>
            </w:pPr>
            <w:r>
              <w:t xml:space="preserve">0.012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X3</w:t>
            </w:r>
          </w:p>
        </w:tc>
        <w:tc>
          <w:p>
            <w:pPr>
              <w:pStyle w:val="Compact"/>
              <w:jc w:val="right"/>
            </w:pPr>
            <w:r>
              <w:t xml:space="preserve">0.108</w:t>
            </w:r>
          </w:p>
        </w:tc>
        <w:tc>
          <w:p>
            <w:pPr>
              <w:pStyle w:val="Compact"/>
              <w:jc w:val="right"/>
            </w:pPr>
            <w:r>
              <w:t xml:space="preserve">0.029</w:t>
            </w:r>
          </w:p>
        </w:tc>
        <w:tc>
          <w:p>
            <w:pPr>
              <w:pStyle w:val="Compact"/>
              <w:jc w:val="right"/>
            </w:pPr>
            <w:r>
              <w:t xml:space="preserve">3.685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</w:tbl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cript_report_files/figure-docx/multiple_reg_model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Гипотеза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: коэффициенты при X1 равен 0 в генеральной совокупности, то есть является незначимым;</w:t>
      </w:r>
      <w:r>
        <w:t xml:space="preserve"> </w:t>
      </w:r>
      <w:r>
        <w:t xml:space="preserve">гипотеза</w:t>
      </w:r>
      <w:r>
        <w:t xml:space="preserve"> </w:t>
      </w:r>
      <m:oMath>
        <m:sSub>
          <m:e>
            <m:r>
              <m:t>H</m:t>
            </m:r>
          </m:e>
          <m:sub>
            <m:r>
              <m:t>1</m:t>
            </m:r>
          </m:sub>
        </m:sSub>
      </m:oMath>
      <w:r>
        <w:t xml:space="preserve">:коэффициенты при X1 не равен 0 в генеральной совокупности, то есть является значимым;</w:t>
      </w:r>
      <w:r>
        <w:t xml:space="preserve"> </w:t>
      </w:r>
      <w:r>
        <w:t xml:space="preserve">Проверка будет происходить за счет сравнения с P-значением при уровне значимости, равному 0.05.</w:t>
      </w:r>
    </w:p>
    <w:p>
      <w:pPr>
        <w:pStyle w:val="BodyText"/>
      </w:pPr>
      <w:r>
        <w:rPr>
          <w:i/>
        </w:rPr>
        <w:t xml:space="preserve">Проверка параметра X1</w:t>
      </w:r>
    </w:p>
    <w:p>
      <w:pPr>
        <w:pStyle w:val="BodyText"/>
      </w:pPr>
      <w:r>
        <w:t xml:space="preserve">P-значение при коэффициенте X1:</w:t>
      </w:r>
      <w:r>
        <w:t xml:space="preserve"> </w:t>
      </w:r>
      <m:oMath>
        <m:r>
          <m:t>7.8</m:t>
        </m:r>
        <m:r>
          <m:t>⋅</m:t>
        </m:r>
        <m:sSup>
          <m:e>
            <m:r>
              <m:t>10</m:t>
            </m:r>
          </m:e>
          <m:sup>
            <m:r>
              <m:t>−</m:t>
            </m:r>
            <m:r>
              <m:t>7</m:t>
            </m:r>
          </m:sup>
        </m:sSup>
      </m:oMath>
      <w:r>
        <w:t xml:space="preserve">. P-значение X1 меньше, чем уровень значимости, то есть принимается гипотеза</w:t>
      </w:r>
      <w:r>
        <w:t xml:space="preserve"> </w:t>
      </w:r>
      <m:oMath>
        <m:sSub>
          <m:e>
            <m:r>
              <m:t>H</m:t>
            </m:r>
          </m:e>
          <m:sub>
            <m:r>
              <m:t>1</m:t>
            </m:r>
          </m:sub>
        </m:sSub>
      </m:oMath>
      <w:r>
        <w:t xml:space="preserve">.</w:t>
      </w:r>
    </w:p>
    <w:p>
      <w:pPr>
        <w:pStyle w:val="BodyText"/>
      </w:pPr>
      <w:r>
        <w:rPr>
          <w:i/>
        </w:rPr>
        <w:t xml:space="preserve">Проверка параметра X3</w:t>
      </w:r>
    </w:p>
    <w:p>
      <w:pPr>
        <w:pStyle w:val="BodyText"/>
      </w:pPr>
      <w:r>
        <w:t xml:space="preserve">P-значение при коэффициенте X3:</w:t>
      </w:r>
      <w:r>
        <w:t xml:space="preserve"> </w:t>
      </w:r>
      <m:oMath>
        <m:r>
          <m:t>1.8</m:t>
        </m:r>
        <m:r>
          <m:t>⋅</m:t>
        </m:r>
        <m:sSup>
          <m:e>
            <m:r>
              <m:t>10</m:t>
            </m:r>
          </m:e>
          <m:sup>
            <m:r>
              <m:t>−</m:t>
            </m:r>
            <m:r>
              <m:t>11</m:t>
            </m:r>
          </m:sup>
        </m:sSup>
      </m:oMath>
      <w:r>
        <w:t xml:space="preserve">. P-значение X3 меньше, чем уровень значимости, то есть принимается гипотеза</w:t>
      </w:r>
      <w:r>
        <w:t xml:space="preserve"> </w:t>
      </w:r>
      <m:oMath>
        <m:sSub>
          <m:e>
            <m:r>
              <m:t>H</m:t>
            </m:r>
          </m:e>
          <m:sub>
            <m:r>
              <m:t>1</m:t>
            </m:r>
          </m:sub>
        </m:sSub>
      </m:oMath>
      <w:r>
        <w:t xml:space="preserve">.</w:t>
      </w:r>
    </w:p>
    <w:p>
      <w:pPr>
        <w:pStyle w:val="BodyText"/>
      </w:pPr>
      <w:r>
        <w:t xml:space="preserve">Коэффицент детерминации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  <m:r>
          <m:t>=</m:t>
        </m:r>
      </m:oMath>
      <w:r>
        <w:t xml:space="preserve"> </w:t>
      </w:r>
      <w:r>
        <w:t xml:space="preserve">0.35, тое есть составляет 35%. Это означает, что 35% разброса переменной Y, которая является зависимой, объясняется переменными X1 и X3.</w:t>
      </w:r>
    </w:p>
    <w:p>
      <w:pPr>
        <w:pStyle w:val="BodyText"/>
      </w:pPr>
      <w:r>
        <w:t xml:space="preserve">Вид модели после проверки параметров:</w:t>
      </w:r>
      <w:r>
        <w:t xml:space="preserve"> </w:t>
      </w:r>
      <m:oMath>
        <m:r>
          <m:t>Y</m:t>
        </m:r>
        <m:r>
          <m:t>=</m:t>
        </m:r>
        <m:r>
          <m:t>123871.39</m:t>
        </m:r>
        <m:r>
          <m:t>+</m:t>
        </m:r>
        <m:r>
          <m:t>190.31</m:t>
        </m:r>
        <m:r>
          <m:t>X</m:t>
        </m:r>
        <m:r>
          <m:t>1</m:t>
        </m:r>
        <m:r>
          <m:t>+</m:t>
        </m:r>
        <m:r>
          <m:t>0.11</m:t>
        </m:r>
        <m:r>
          <m:t>X</m:t>
        </m:r>
        <m:r>
          <m:t>3</m:t>
        </m:r>
      </m:oMath>
      <w:r>
        <w:t xml:space="preserve">.</w:t>
      </w:r>
    </w:p>
    <w:p>
      <w:pPr>
        <w:pStyle w:val="BodyText"/>
      </w:pPr>
      <w:r>
        <w:rPr>
          <w:i/>
        </w:rPr>
        <w:t xml:space="preserve">Вывод</w:t>
      </w:r>
      <w:r>
        <w:t xml:space="preserve">: все коэффициенты значимы, означающие, что исключать регрессоры не требуется.</w:t>
      </w:r>
    </w:p>
    <w:p>
      <w:pPr>
        <w:pStyle w:val="Heading4"/>
      </w:pPr>
      <w:bookmarkStart w:id="25" w:name="модель-с-переменной-структурой"/>
      <w:r>
        <w:t xml:space="preserve">Модель с переменной структурой</w:t>
      </w:r>
      <w:bookmarkEnd w:id="25"/>
    </w:p>
    <w:p>
      <w:pPr>
        <w:pStyle w:val="FirstParagraph"/>
      </w:pPr>
      <w:r>
        <w:t xml:space="preserve">Под моделью с переменной структурой подразумивается модель, в которой учитывается, что каждый регион относится к одному из федеральных округов. При этом включим включим фиктивные переменны в константы и коэффициенты.</w:t>
      </w:r>
    </w:p>
    <w:p>
      <w:pPr>
        <w:pStyle w:val="BodyText"/>
      </w:pPr>
      <w:r>
        <w:t xml:space="preserve">Теперь постороим модель и выведем описательную статистику коэффициентов.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Std. 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 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Pr(&gt;|t|)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114693.712</w:t>
            </w:r>
          </w:p>
        </w:tc>
        <w:tc>
          <w:p>
            <w:pPr>
              <w:pStyle w:val="Compact"/>
              <w:jc w:val="right"/>
            </w:pPr>
            <w:r>
              <w:t xml:space="preserve">34140.965</w:t>
            </w:r>
          </w:p>
        </w:tc>
        <w:tc>
          <w:p>
            <w:pPr>
              <w:pStyle w:val="Compact"/>
              <w:jc w:val="right"/>
            </w:pPr>
            <w:r>
              <w:t xml:space="preserve">3.359</w:t>
            </w:r>
          </w:p>
        </w:tc>
        <w:tc>
          <w:p>
            <w:pPr>
              <w:pStyle w:val="Compact"/>
              <w:jc w:val="right"/>
            </w:pPr>
            <w:r>
              <w:t xml:space="preserve">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Federal_districtПФО</w:t>
            </w:r>
          </w:p>
        </w:tc>
        <w:tc>
          <w:p>
            <w:pPr>
              <w:pStyle w:val="Compact"/>
              <w:jc w:val="right"/>
            </w:pPr>
            <w:r>
              <w:t xml:space="preserve">-55921.145</w:t>
            </w:r>
          </w:p>
        </w:tc>
        <w:tc>
          <w:p>
            <w:pPr>
              <w:pStyle w:val="Compact"/>
              <w:jc w:val="right"/>
            </w:pPr>
            <w:r>
              <w:t xml:space="preserve">50410.738</w:t>
            </w:r>
          </w:p>
        </w:tc>
        <w:tc>
          <w:p>
            <w:pPr>
              <w:pStyle w:val="Compact"/>
              <w:jc w:val="right"/>
            </w:pPr>
            <w:r>
              <w:t xml:space="preserve">-1.109</w:t>
            </w:r>
          </w:p>
        </w:tc>
        <w:tc>
          <w:p>
            <w:pPr>
              <w:pStyle w:val="Compact"/>
              <w:jc w:val="right"/>
            </w:pPr>
            <w:r>
              <w:t xml:space="preserve">0.272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Federal_districtСЗФО</w:t>
            </w:r>
          </w:p>
        </w:tc>
        <w:tc>
          <w:p>
            <w:pPr>
              <w:pStyle w:val="Compact"/>
              <w:jc w:val="right"/>
            </w:pPr>
            <w:r>
              <w:t xml:space="preserve">77920.744</w:t>
            </w:r>
          </w:p>
        </w:tc>
        <w:tc>
          <w:p>
            <w:pPr>
              <w:pStyle w:val="Compact"/>
              <w:jc w:val="right"/>
            </w:pPr>
            <w:r>
              <w:t xml:space="preserve">40686.174</w:t>
            </w:r>
          </w:p>
        </w:tc>
        <w:tc>
          <w:p>
            <w:pPr>
              <w:pStyle w:val="Compact"/>
              <w:jc w:val="right"/>
            </w:pPr>
            <w:r>
              <w:t xml:space="preserve">1.915</w:t>
            </w:r>
          </w:p>
        </w:tc>
        <w:tc>
          <w:p>
            <w:pPr>
              <w:pStyle w:val="Compact"/>
              <w:jc w:val="right"/>
            </w:pPr>
            <w:r>
              <w:t xml:space="preserve">0.060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Federal_districtСКФО</w:t>
            </w:r>
          </w:p>
        </w:tc>
        <w:tc>
          <w:p>
            <w:pPr>
              <w:pStyle w:val="Compact"/>
              <w:jc w:val="right"/>
            </w:pPr>
            <w:r>
              <w:t xml:space="preserve">-49386.870</w:t>
            </w:r>
          </w:p>
        </w:tc>
        <w:tc>
          <w:p>
            <w:pPr>
              <w:pStyle w:val="Compact"/>
              <w:jc w:val="right"/>
            </w:pPr>
            <w:r>
              <w:t xml:space="preserve">47538.418</w:t>
            </w:r>
          </w:p>
        </w:tc>
        <w:tc>
          <w:p>
            <w:pPr>
              <w:pStyle w:val="Compact"/>
              <w:jc w:val="right"/>
            </w:pPr>
            <w:r>
              <w:t xml:space="preserve">-1.039</w:t>
            </w:r>
          </w:p>
        </w:tc>
        <w:tc>
          <w:p>
            <w:pPr>
              <w:pStyle w:val="Compact"/>
              <w:jc w:val="right"/>
            </w:pPr>
            <w:r>
              <w:t xml:space="preserve">0.303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Federal_districtСФО</w:t>
            </w:r>
          </w:p>
        </w:tc>
        <w:tc>
          <w:p>
            <w:pPr>
              <w:pStyle w:val="Compact"/>
              <w:jc w:val="right"/>
            </w:pPr>
            <w:r>
              <w:t xml:space="preserve">-53191.183</w:t>
            </w:r>
          </w:p>
        </w:tc>
        <w:tc>
          <w:p>
            <w:pPr>
              <w:pStyle w:val="Compact"/>
              <w:jc w:val="right"/>
            </w:pPr>
            <w:r>
              <w:t xml:space="preserve">41294.105</w:t>
            </w:r>
          </w:p>
        </w:tc>
        <w:tc>
          <w:p>
            <w:pPr>
              <w:pStyle w:val="Compact"/>
              <w:jc w:val="right"/>
            </w:pPr>
            <w:r>
              <w:t xml:space="preserve">-1.288</w:t>
            </w:r>
          </w:p>
        </w:tc>
        <w:tc>
          <w:p>
            <w:pPr>
              <w:pStyle w:val="Compact"/>
              <w:jc w:val="right"/>
            </w:pPr>
            <w:r>
              <w:t xml:space="preserve">0.203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Federal_districtУФО</w:t>
            </w:r>
          </w:p>
        </w:tc>
        <w:tc>
          <w:p>
            <w:pPr>
              <w:pStyle w:val="Compact"/>
              <w:jc w:val="right"/>
            </w:pPr>
            <w:r>
              <w:t xml:space="preserve">26218.407</w:t>
            </w:r>
          </w:p>
        </w:tc>
        <w:tc>
          <w:p>
            <w:pPr>
              <w:pStyle w:val="Compact"/>
              <w:jc w:val="right"/>
            </w:pPr>
            <w:r>
              <w:t xml:space="preserve">54801.420</w:t>
            </w:r>
          </w:p>
        </w:tc>
        <w:tc>
          <w:p>
            <w:pPr>
              <w:pStyle w:val="Compact"/>
              <w:jc w:val="right"/>
            </w:pPr>
            <w:r>
              <w:t xml:space="preserve">0.478</w:t>
            </w:r>
          </w:p>
        </w:tc>
        <w:tc>
          <w:p>
            <w:pPr>
              <w:pStyle w:val="Compact"/>
              <w:jc w:val="right"/>
            </w:pPr>
            <w:r>
              <w:t xml:space="preserve">0.634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Federal_districtЦФО</w:t>
            </w:r>
          </w:p>
        </w:tc>
        <w:tc>
          <w:p>
            <w:pPr>
              <w:pStyle w:val="Compact"/>
              <w:jc w:val="right"/>
            </w:pPr>
            <w:r>
              <w:t xml:space="preserve">85396.429</w:t>
            </w:r>
          </w:p>
        </w:tc>
        <w:tc>
          <w:p>
            <w:pPr>
              <w:pStyle w:val="Compact"/>
              <w:jc w:val="right"/>
            </w:pPr>
            <w:r>
              <w:t xml:space="preserve">45785.033</w:t>
            </w:r>
          </w:p>
        </w:tc>
        <w:tc>
          <w:p>
            <w:pPr>
              <w:pStyle w:val="Compact"/>
              <w:jc w:val="right"/>
            </w:pPr>
            <w:r>
              <w:t xml:space="preserve">1.865</w:t>
            </w:r>
          </w:p>
        </w:tc>
        <w:tc>
          <w:p>
            <w:pPr>
              <w:pStyle w:val="Compact"/>
              <w:jc w:val="right"/>
            </w:pPr>
            <w:r>
              <w:t xml:space="preserve">0.067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Federal_districtЮФО</w:t>
            </w:r>
          </w:p>
        </w:tc>
        <w:tc>
          <w:p>
            <w:pPr>
              <w:pStyle w:val="Compact"/>
              <w:jc w:val="right"/>
            </w:pPr>
            <w:r>
              <w:t xml:space="preserve">-44538.781</w:t>
            </w:r>
          </w:p>
        </w:tc>
        <w:tc>
          <w:p>
            <w:pPr>
              <w:pStyle w:val="Compact"/>
              <w:jc w:val="right"/>
            </w:pPr>
            <w:r>
              <w:t xml:space="preserve">54743.638</w:t>
            </w:r>
          </w:p>
        </w:tc>
        <w:tc>
          <w:p>
            <w:pPr>
              <w:pStyle w:val="Compact"/>
              <w:jc w:val="right"/>
            </w:pPr>
            <w:r>
              <w:t xml:space="preserve">-0.814</w:t>
            </w:r>
          </w:p>
        </w:tc>
        <w:tc>
          <w:p>
            <w:pPr>
              <w:pStyle w:val="Compact"/>
              <w:jc w:val="right"/>
            </w:pPr>
            <w:r>
              <w:t xml:space="preserve">0.419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X1</w:t>
            </w:r>
          </w:p>
        </w:tc>
        <w:tc>
          <w:p>
            <w:pPr>
              <w:pStyle w:val="Compact"/>
              <w:jc w:val="right"/>
            </w:pPr>
            <w:r>
              <w:t xml:space="preserve">242.358</w:t>
            </w:r>
          </w:p>
        </w:tc>
        <w:tc>
          <w:p>
            <w:pPr>
              <w:pStyle w:val="Compact"/>
              <w:jc w:val="right"/>
            </w:pPr>
            <w:r>
              <w:t xml:space="preserve">231.599</w:t>
            </w:r>
          </w:p>
        </w:tc>
        <w:tc>
          <w:p>
            <w:pPr>
              <w:pStyle w:val="Compact"/>
              <w:jc w:val="right"/>
            </w:pPr>
            <w:r>
              <w:t xml:space="preserve">1.046</w:t>
            </w:r>
          </w:p>
        </w:tc>
        <w:tc>
          <w:p>
            <w:pPr>
              <w:pStyle w:val="Compact"/>
              <w:jc w:val="right"/>
            </w:pPr>
            <w:r>
              <w:t xml:space="preserve">0.299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X3</w:t>
            </w:r>
          </w:p>
        </w:tc>
        <w:tc>
          <w:p>
            <w:pPr>
              <w:pStyle w:val="Compact"/>
              <w:jc w:val="right"/>
            </w:pPr>
            <w:r>
              <w:t xml:space="preserve">0.440</w:t>
            </w:r>
          </w:p>
        </w:tc>
        <w:tc>
          <w:p>
            <w:pPr>
              <w:pStyle w:val="Compact"/>
              <w:jc w:val="right"/>
            </w:pPr>
            <w:r>
              <w:t xml:space="preserve">0.174</w:t>
            </w:r>
          </w:p>
        </w:tc>
        <w:tc>
          <w:p>
            <w:pPr>
              <w:pStyle w:val="Compact"/>
              <w:jc w:val="right"/>
            </w:pPr>
            <w:r>
              <w:t xml:space="preserve">2.525</w:t>
            </w:r>
          </w:p>
        </w:tc>
        <w:tc>
          <w:p>
            <w:pPr>
              <w:pStyle w:val="Compact"/>
              <w:jc w:val="right"/>
            </w:pPr>
            <w:r>
              <w:t xml:space="preserve">0.014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Federal_districtПФО:X1</w:t>
            </w:r>
          </w:p>
        </w:tc>
        <w:tc>
          <w:p>
            <w:pPr>
              <w:pStyle w:val="Compact"/>
              <w:jc w:val="right"/>
            </w:pPr>
            <w:r>
              <w:t xml:space="preserve">366.897</w:t>
            </w:r>
          </w:p>
        </w:tc>
        <w:tc>
          <w:p>
            <w:pPr>
              <w:pStyle w:val="Compact"/>
              <w:jc w:val="right"/>
            </w:pPr>
            <w:r>
              <w:t xml:space="preserve">333.186</w:t>
            </w:r>
          </w:p>
        </w:tc>
        <w:tc>
          <w:p>
            <w:pPr>
              <w:pStyle w:val="Compact"/>
              <w:jc w:val="right"/>
            </w:pPr>
            <w:r>
              <w:t xml:space="preserve">1.101</w:t>
            </w:r>
          </w:p>
        </w:tc>
        <w:tc>
          <w:p>
            <w:pPr>
              <w:pStyle w:val="Compact"/>
              <w:jc w:val="right"/>
            </w:pPr>
            <w:r>
              <w:t xml:space="preserve">0.275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Federal_districtСЗФО:X1</w:t>
            </w:r>
          </w:p>
        </w:tc>
        <w:tc>
          <w:p>
            <w:pPr>
              <w:pStyle w:val="Compact"/>
              <w:jc w:val="right"/>
            </w:pPr>
            <w:r>
              <w:t xml:space="preserve">-441.828</w:t>
            </w:r>
          </w:p>
        </w:tc>
        <w:tc>
          <w:p>
            <w:pPr>
              <w:pStyle w:val="Compact"/>
              <w:jc w:val="right"/>
            </w:pPr>
            <w:r>
              <w:t xml:space="preserve">272.384</w:t>
            </w:r>
          </w:p>
        </w:tc>
        <w:tc>
          <w:p>
            <w:pPr>
              <w:pStyle w:val="Compact"/>
              <w:jc w:val="right"/>
            </w:pPr>
            <w:r>
              <w:t xml:space="preserve">-1.622</w:t>
            </w:r>
          </w:p>
        </w:tc>
        <w:tc>
          <w:p>
            <w:pPr>
              <w:pStyle w:val="Compact"/>
              <w:jc w:val="right"/>
            </w:pPr>
            <w:r>
              <w:t xml:space="preserve">0.110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Federal_districtСКФО:X1</w:t>
            </w:r>
          </w:p>
        </w:tc>
        <w:tc>
          <w:p>
            <w:pPr>
              <w:pStyle w:val="Compact"/>
              <w:jc w:val="right"/>
            </w:pPr>
            <w:r>
              <w:t xml:space="preserve">-115.513</w:t>
            </w:r>
          </w:p>
        </w:tc>
        <w:tc>
          <w:p>
            <w:pPr>
              <w:pStyle w:val="Compact"/>
              <w:jc w:val="right"/>
            </w:pPr>
            <w:r>
              <w:t xml:space="preserve">563.216</w:t>
            </w:r>
          </w:p>
        </w:tc>
        <w:tc>
          <w:p>
            <w:pPr>
              <w:pStyle w:val="Compact"/>
              <w:jc w:val="right"/>
            </w:pPr>
            <w:r>
              <w:t xml:space="preserve">-0.205</w:t>
            </w:r>
          </w:p>
        </w:tc>
        <w:tc>
          <w:p>
            <w:pPr>
              <w:pStyle w:val="Compact"/>
              <w:jc w:val="right"/>
            </w:pPr>
            <w:r>
              <w:t xml:space="preserve">0.838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Federal_districtСФО:X1</w:t>
            </w:r>
          </w:p>
        </w:tc>
        <w:tc>
          <w:p>
            <w:pPr>
              <w:pStyle w:val="Compact"/>
              <w:jc w:val="right"/>
            </w:pPr>
            <w:r>
              <w:t xml:space="preserve">104.106</w:t>
            </w:r>
          </w:p>
        </w:tc>
        <w:tc>
          <w:p>
            <w:pPr>
              <w:pStyle w:val="Compact"/>
              <w:jc w:val="right"/>
            </w:pPr>
            <w:r>
              <w:t xml:space="preserve">288.264</w:t>
            </w:r>
          </w:p>
        </w:tc>
        <w:tc>
          <w:p>
            <w:pPr>
              <w:pStyle w:val="Compact"/>
              <w:jc w:val="right"/>
            </w:pPr>
            <w:r>
              <w:t xml:space="preserve">0.361</w:t>
            </w:r>
          </w:p>
        </w:tc>
        <w:tc>
          <w:p>
            <w:pPr>
              <w:pStyle w:val="Compact"/>
              <w:jc w:val="right"/>
            </w:pPr>
            <w:r>
              <w:t xml:space="preserve">0.719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Federal_districtУФО:X1</w:t>
            </w:r>
          </w:p>
        </w:tc>
        <w:tc>
          <w:p>
            <w:pPr>
              <w:pStyle w:val="Compact"/>
              <w:jc w:val="right"/>
            </w:pPr>
            <w:r>
              <w:t xml:space="preserve">-398.317</w:t>
            </w:r>
          </w:p>
        </w:tc>
        <w:tc>
          <w:p>
            <w:pPr>
              <w:pStyle w:val="Compact"/>
              <w:jc w:val="right"/>
            </w:pPr>
            <w:r>
              <w:t xml:space="preserve">381.000</w:t>
            </w:r>
          </w:p>
        </w:tc>
        <w:tc>
          <w:p>
            <w:pPr>
              <w:pStyle w:val="Compact"/>
              <w:jc w:val="right"/>
            </w:pPr>
            <w:r>
              <w:t xml:space="preserve">-1.045</w:t>
            </w:r>
          </w:p>
        </w:tc>
        <w:tc>
          <w:p>
            <w:pPr>
              <w:pStyle w:val="Compact"/>
              <w:jc w:val="right"/>
            </w:pPr>
            <w:r>
              <w:t xml:space="preserve">0.300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Federal_districtЦФО:X1</w:t>
            </w:r>
          </w:p>
        </w:tc>
        <w:tc>
          <w:p>
            <w:pPr>
              <w:pStyle w:val="Compact"/>
              <w:jc w:val="right"/>
            </w:pPr>
            <w:r>
              <w:t xml:space="preserve">-521.360</w:t>
            </w:r>
          </w:p>
        </w:tc>
        <w:tc>
          <w:p>
            <w:pPr>
              <w:pStyle w:val="Compact"/>
              <w:jc w:val="right"/>
            </w:pPr>
            <w:r>
              <w:t xml:space="preserve">316.588</w:t>
            </w:r>
          </w:p>
        </w:tc>
        <w:tc>
          <w:p>
            <w:pPr>
              <w:pStyle w:val="Compact"/>
              <w:jc w:val="right"/>
            </w:pPr>
            <w:r>
              <w:t xml:space="preserve">-1.647</w:t>
            </w:r>
          </w:p>
        </w:tc>
        <w:tc>
          <w:p>
            <w:pPr>
              <w:pStyle w:val="Compact"/>
              <w:jc w:val="right"/>
            </w:pPr>
            <w:r>
              <w:t xml:space="preserve">0.105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Federal_districtЮФО:X1</w:t>
            </w:r>
          </w:p>
        </w:tc>
        <w:tc>
          <w:p>
            <w:pPr>
              <w:pStyle w:val="Compact"/>
              <w:jc w:val="right"/>
            </w:pPr>
            <w:r>
              <w:t xml:space="preserve">294.841</w:t>
            </w:r>
          </w:p>
        </w:tc>
        <w:tc>
          <w:p>
            <w:pPr>
              <w:pStyle w:val="Compact"/>
              <w:jc w:val="right"/>
            </w:pPr>
            <w:r>
              <w:t xml:space="preserve">415.793</w:t>
            </w:r>
          </w:p>
        </w:tc>
        <w:tc>
          <w:p>
            <w:pPr>
              <w:pStyle w:val="Compact"/>
              <w:jc w:val="right"/>
            </w:pPr>
            <w:r>
              <w:t xml:space="preserve">0.709</w:t>
            </w:r>
          </w:p>
        </w:tc>
        <w:tc>
          <w:p>
            <w:pPr>
              <w:pStyle w:val="Compact"/>
              <w:jc w:val="right"/>
            </w:pPr>
            <w:r>
              <w:t xml:space="preserve">0.481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Federal_districtПФО:X3</w:t>
            </w:r>
          </w:p>
        </w:tc>
        <w:tc>
          <w:p>
            <w:pPr>
              <w:pStyle w:val="Compact"/>
              <w:jc w:val="right"/>
            </w:pPr>
            <w:r>
              <w:t xml:space="preserve">-0.430</w:t>
            </w:r>
          </w:p>
        </w:tc>
        <w:tc>
          <w:p>
            <w:pPr>
              <w:pStyle w:val="Compact"/>
              <w:jc w:val="right"/>
            </w:pPr>
            <w:r>
              <w:t xml:space="preserve">0.188</w:t>
            </w:r>
          </w:p>
        </w:tc>
        <w:tc>
          <w:p>
            <w:pPr>
              <w:pStyle w:val="Compact"/>
              <w:jc w:val="right"/>
            </w:pPr>
            <w:r>
              <w:t xml:space="preserve">-2.286</w:t>
            </w:r>
          </w:p>
        </w:tc>
        <w:tc>
          <w:p>
            <w:pPr>
              <w:pStyle w:val="Compact"/>
              <w:jc w:val="right"/>
            </w:pPr>
            <w:r>
              <w:t xml:space="preserve">0.026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Federal_districtСЗФО:X3</w:t>
            </w:r>
          </w:p>
        </w:tc>
        <w:tc>
          <w:p>
            <w:pPr>
              <w:pStyle w:val="Compact"/>
              <w:jc w:val="right"/>
            </w:pPr>
            <w:r>
              <w:t xml:space="preserve">-0.153</w:t>
            </w:r>
          </w:p>
        </w:tc>
        <w:tc>
          <w:p>
            <w:pPr>
              <w:pStyle w:val="Compact"/>
              <w:jc w:val="right"/>
            </w:pPr>
            <w:r>
              <w:t xml:space="preserve">0.217</w:t>
            </w:r>
          </w:p>
        </w:tc>
        <w:tc>
          <w:p>
            <w:pPr>
              <w:pStyle w:val="Compact"/>
              <w:jc w:val="right"/>
            </w:pPr>
            <w:r>
              <w:t xml:space="preserve">-0.705</w:t>
            </w:r>
          </w:p>
        </w:tc>
        <w:tc>
          <w:p>
            <w:pPr>
              <w:pStyle w:val="Compact"/>
              <w:jc w:val="right"/>
            </w:pPr>
            <w:r>
              <w:t xml:space="preserve">0.483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Federal_districtСКФО:X3</w:t>
            </w:r>
          </w:p>
        </w:tc>
        <w:tc>
          <w:p>
            <w:pPr>
              <w:pStyle w:val="Compact"/>
              <w:jc w:val="right"/>
            </w:pPr>
            <w:r>
              <w:t xml:space="preserve">0.597</w:t>
            </w:r>
          </w:p>
        </w:tc>
        <w:tc>
          <w:p>
            <w:pPr>
              <w:pStyle w:val="Compact"/>
              <w:jc w:val="right"/>
            </w:pPr>
            <w:r>
              <w:t xml:space="preserve">0.415</w:t>
            </w:r>
          </w:p>
        </w:tc>
        <w:tc>
          <w:p>
            <w:pPr>
              <w:pStyle w:val="Compact"/>
              <w:jc w:val="right"/>
            </w:pPr>
            <w:r>
              <w:t xml:space="preserve">1.437</w:t>
            </w:r>
          </w:p>
        </w:tc>
        <w:tc>
          <w:p>
            <w:pPr>
              <w:pStyle w:val="Compact"/>
              <w:jc w:val="right"/>
            </w:pPr>
            <w:r>
              <w:t xml:space="preserve">0.156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Federal_districtСФО:X3</w:t>
            </w:r>
          </w:p>
        </w:tc>
        <w:tc>
          <w:p>
            <w:pPr>
              <w:pStyle w:val="Compact"/>
              <w:jc w:val="right"/>
            </w:pPr>
            <w:r>
              <w:t xml:space="preserve">-0.285</w:t>
            </w:r>
          </w:p>
        </w:tc>
        <w:tc>
          <w:p>
            <w:pPr>
              <w:pStyle w:val="Compact"/>
              <w:jc w:val="right"/>
            </w:pPr>
            <w:r>
              <w:t xml:space="preserve">0.251</w:t>
            </w:r>
          </w:p>
        </w:tc>
        <w:tc>
          <w:p>
            <w:pPr>
              <w:pStyle w:val="Compact"/>
              <w:jc w:val="right"/>
            </w:pPr>
            <w:r>
              <w:t xml:space="preserve">-1.136</w:t>
            </w:r>
          </w:p>
        </w:tc>
        <w:tc>
          <w:p>
            <w:pPr>
              <w:pStyle w:val="Compact"/>
              <w:jc w:val="right"/>
            </w:pPr>
            <w:r>
              <w:t xml:space="preserve">0.260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Federal_districtУФО:X3</w:t>
            </w:r>
          </w:p>
        </w:tc>
        <w:tc>
          <w:p>
            <w:pPr>
              <w:pStyle w:val="Compact"/>
              <w:jc w:val="right"/>
            </w:pPr>
            <w:r>
              <w:t xml:space="preserve">0.056</w:t>
            </w:r>
          </w:p>
        </w:tc>
        <w:tc>
          <w:p>
            <w:pPr>
              <w:pStyle w:val="Compact"/>
              <w:jc w:val="right"/>
            </w:pPr>
            <w:r>
              <w:t xml:space="preserve">0.273</w:t>
            </w:r>
          </w:p>
        </w:tc>
        <w:tc>
          <w:p>
            <w:pPr>
              <w:pStyle w:val="Compact"/>
              <w:jc w:val="right"/>
            </w:pPr>
            <w:r>
              <w:t xml:space="preserve">0.206</w:t>
            </w:r>
          </w:p>
        </w:tc>
        <w:tc>
          <w:p>
            <w:pPr>
              <w:pStyle w:val="Compact"/>
              <w:jc w:val="right"/>
            </w:pPr>
            <w:r>
              <w:t xml:space="preserve">0.838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Federal_districtЦФО:X3</w:t>
            </w:r>
          </w:p>
        </w:tc>
        <w:tc>
          <w:p>
            <w:pPr>
              <w:pStyle w:val="Compact"/>
              <w:jc w:val="right"/>
            </w:pPr>
            <w:r>
              <w:t xml:space="preserve">-0.260</w:t>
            </w:r>
          </w:p>
        </w:tc>
        <w:tc>
          <w:p>
            <w:pPr>
              <w:pStyle w:val="Compact"/>
              <w:jc w:val="right"/>
            </w:pPr>
            <w:r>
              <w:t xml:space="preserve">0.180</w:t>
            </w:r>
          </w:p>
        </w:tc>
        <w:tc>
          <w:p>
            <w:pPr>
              <w:pStyle w:val="Compact"/>
              <w:jc w:val="right"/>
            </w:pPr>
            <w:r>
              <w:t xml:space="preserve">-1.440</w:t>
            </w:r>
          </w:p>
        </w:tc>
        <w:tc>
          <w:p>
            <w:pPr>
              <w:pStyle w:val="Compact"/>
              <w:jc w:val="right"/>
            </w:pPr>
            <w:r>
              <w:t xml:space="preserve">0.155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Federal_districtЮФО:X3</w:t>
            </w:r>
          </w:p>
        </w:tc>
        <w:tc>
          <w:p>
            <w:pPr>
              <w:pStyle w:val="Compact"/>
              <w:jc w:val="right"/>
            </w:pPr>
            <w:r>
              <w:t xml:space="preserve">-0.239</w:t>
            </w:r>
          </w:p>
        </w:tc>
        <w:tc>
          <w:p>
            <w:pPr>
              <w:pStyle w:val="Compact"/>
              <w:jc w:val="right"/>
            </w:pPr>
            <w:r>
              <w:t xml:space="preserve">0.230</w:t>
            </w:r>
          </w:p>
        </w:tc>
        <w:tc>
          <w:p>
            <w:pPr>
              <w:pStyle w:val="Compact"/>
              <w:jc w:val="right"/>
            </w:pPr>
            <w:r>
              <w:t xml:space="preserve">-1.040</w:t>
            </w:r>
          </w:p>
        </w:tc>
        <w:tc>
          <w:p>
            <w:pPr>
              <w:pStyle w:val="Compact"/>
              <w:jc w:val="right"/>
            </w:pPr>
            <w:r>
              <w:t xml:space="preserve">0.302</w:t>
            </w:r>
          </w:p>
        </w:tc>
      </w:tr>
    </w:tbl>
    <w:p>
      <w:pPr>
        <w:pStyle w:val="BodyText"/>
      </w:pPr>
      <w:r>
        <w:t xml:space="preserve">Данная модель является незначима, в ней много незначимых параметров.</w:t>
      </w:r>
      <w:r>
        <w:t xml:space="preserve"> </w:t>
      </w:r>
      <w:r>
        <w:t xml:space="preserve">Коэффициент детерминации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  <m:r>
          <m:t>=</m:t>
        </m:r>
      </m:oMath>
      <w:r>
        <w:t xml:space="preserve"> </w:t>
      </w:r>
      <w:r>
        <w:t xml:space="preserve">0.69, то есть 69%.</w:t>
      </w:r>
      <w:r>
        <w:t xml:space="preserve"> </w:t>
      </w:r>
      <w:r>
        <w:t xml:space="preserve">Необходимо исключить данные параметры. Для этого мы будем использовать функция</w:t>
      </w:r>
      <w:r>
        <w:t xml:space="preserve"> </w:t>
      </w:r>
      <w:r>
        <w:t xml:space="preserve">‘</w:t>
      </w:r>
      <w:r>
        <w:t xml:space="preserve">removeFactorsByPValue</w:t>
      </w:r>
      <w:r>
        <w:t xml:space="preserve">’</w:t>
      </w:r>
      <w:r>
        <w:t xml:space="preserve"> </w:t>
      </w:r>
      <w:r>
        <w:t xml:space="preserve">(ссылка:</w:t>
      </w:r>
      <w:r>
        <w:t xml:space="preserve"> </w:t>
      </w:r>
      <w:hyperlink r:id="rId26">
        <w:r>
          <w:rPr>
            <w:rStyle w:val="Hyperlink"/>
          </w:rPr>
          <w:t xml:space="preserve">https://raw.githubusercontent.com/aksyuk/R-Practice-basics/master/user_functions/removeFactorsByPValue.R</w:t>
        </w:r>
      </w:hyperlink>
      <w:r>
        <w:t xml:space="preserve">).</w:t>
      </w:r>
    </w:p>
    <w:p>
      <w:pPr>
        <w:pStyle w:val="BodyText"/>
      </w:pPr>
      <w:r>
        <w:t xml:space="preserve">Ниже представлена описательная статистика коэффициентов после исключения незначимых коэффициентов без учета P-значения: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Std. 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 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Pr(&gt;|t|)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98516.435</w:t>
            </w:r>
          </w:p>
        </w:tc>
        <w:tc>
          <w:p>
            <w:pPr>
              <w:pStyle w:val="Compact"/>
              <w:jc w:val="right"/>
            </w:pPr>
            <w:r>
              <w:t xml:space="preserve">11053.597</w:t>
            </w:r>
          </w:p>
        </w:tc>
        <w:tc>
          <w:p>
            <w:pPr>
              <w:pStyle w:val="Compact"/>
              <w:jc w:val="right"/>
            </w:pPr>
            <w:r>
              <w:t xml:space="preserve">8.913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Federal_districtСЗФО</w:t>
            </w:r>
          </w:p>
        </w:tc>
        <w:tc>
          <w:p>
            <w:pPr>
              <w:pStyle w:val="Compact"/>
              <w:jc w:val="right"/>
            </w:pPr>
            <w:r>
              <w:t xml:space="preserve">90060.901</w:t>
            </w:r>
          </w:p>
        </w:tc>
        <w:tc>
          <w:p>
            <w:pPr>
              <w:pStyle w:val="Compact"/>
              <w:jc w:val="right"/>
            </w:pPr>
            <w:r>
              <w:t xml:space="preserve">23711.931</w:t>
            </w:r>
          </w:p>
        </w:tc>
        <w:tc>
          <w:p>
            <w:pPr>
              <w:pStyle w:val="Compact"/>
              <w:jc w:val="right"/>
            </w:pPr>
            <w:r>
              <w:t xml:space="preserve">3.798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Federal_districtСФО</w:t>
            </w:r>
          </w:p>
        </w:tc>
        <w:tc>
          <w:p>
            <w:pPr>
              <w:pStyle w:val="Compact"/>
              <w:jc w:val="right"/>
            </w:pPr>
            <w:r>
              <w:t xml:space="preserve">-48164.148</w:t>
            </w:r>
          </w:p>
        </w:tc>
        <w:tc>
          <w:p>
            <w:pPr>
              <w:pStyle w:val="Compact"/>
              <w:jc w:val="right"/>
            </w:pPr>
            <w:r>
              <w:t xml:space="preserve">10933.898</w:t>
            </w:r>
          </w:p>
        </w:tc>
        <w:tc>
          <w:p>
            <w:pPr>
              <w:pStyle w:val="Compact"/>
              <w:jc w:val="right"/>
            </w:pPr>
            <w:r>
              <w:t xml:space="preserve">-4.405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Federal_districtЦФО</w:t>
            </w:r>
          </w:p>
        </w:tc>
        <w:tc>
          <w:p>
            <w:pPr>
              <w:pStyle w:val="Compact"/>
              <w:jc w:val="right"/>
            </w:pPr>
            <w:r>
              <w:t xml:space="preserve">122541.048</w:t>
            </w:r>
          </w:p>
        </w:tc>
        <w:tc>
          <w:p>
            <w:pPr>
              <w:pStyle w:val="Compact"/>
              <w:jc w:val="right"/>
            </w:pPr>
            <w:r>
              <w:t xml:space="preserve">29697.659</w:t>
            </w:r>
          </w:p>
        </w:tc>
        <w:tc>
          <w:p>
            <w:pPr>
              <w:pStyle w:val="Compact"/>
              <w:jc w:val="right"/>
            </w:pPr>
            <w:r>
              <w:t xml:space="preserve">4.126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X1</w:t>
            </w:r>
          </w:p>
        </w:tc>
        <w:tc>
          <w:p>
            <w:pPr>
              <w:pStyle w:val="Compact"/>
              <w:jc w:val="right"/>
            </w:pPr>
            <w:r>
              <w:t xml:space="preserve">382.367</w:t>
            </w:r>
          </w:p>
        </w:tc>
        <w:tc>
          <w:p>
            <w:pPr>
              <w:pStyle w:val="Compact"/>
              <w:jc w:val="right"/>
            </w:pPr>
            <w:r>
              <w:t xml:space="preserve">78.692</w:t>
            </w:r>
          </w:p>
        </w:tc>
        <w:tc>
          <w:p>
            <w:pPr>
              <w:pStyle w:val="Compact"/>
              <w:jc w:val="right"/>
            </w:pPr>
            <w:r>
              <w:t xml:space="preserve">4.859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X3</w:t>
            </w:r>
          </w:p>
        </w:tc>
        <w:tc>
          <w:p>
            <w:pPr>
              <w:pStyle w:val="Compact"/>
              <w:jc w:val="right"/>
            </w:pPr>
            <w:r>
              <w:t xml:space="preserve">0.221</w:t>
            </w:r>
          </w:p>
        </w:tc>
        <w:tc>
          <w:p>
            <w:pPr>
              <w:pStyle w:val="Compact"/>
              <w:jc w:val="right"/>
            </w:pPr>
            <w:r>
              <w:t xml:space="preserve">0.036</w:t>
            </w:r>
          </w:p>
        </w:tc>
        <w:tc>
          <w:p>
            <w:pPr>
              <w:pStyle w:val="Compact"/>
              <w:jc w:val="right"/>
            </w:pPr>
            <w:r>
              <w:t xml:space="preserve">6.062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Federal_districtСЗФО.X1</w:t>
            </w:r>
          </w:p>
        </w:tc>
        <w:tc>
          <w:p>
            <w:pPr>
              <w:pStyle w:val="Compact"/>
              <w:jc w:val="right"/>
            </w:pPr>
            <w:r>
              <w:t xml:space="preserve">-527.733</w:t>
            </w:r>
          </w:p>
        </w:tc>
        <w:tc>
          <w:p>
            <w:pPr>
              <w:pStyle w:val="Compact"/>
              <w:jc w:val="right"/>
            </w:pPr>
            <w:r>
              <w:t xml:space="preserve">124.539</w:t>
            </w:r>
          </w:p>
        </w:tc>
        <w:tc>
          <w:p>
            <w:pPr>
              <w:pStyle w:val="Compact"/>
              <w:jc w:val="right"/>
            </w:pPr>
            <w:r>
              <w:t xml:space="preserve">-4.237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Federal_districtЦФО.X1</w:t>
            </w:r>
          </w:p>
        </w:tc>
        <w:tc>
          <w:p>
            <w:pPr>
              <w:pStyle w:val="Compact"/>
              <w:jc w:val="right"/>
            </w:pPr>
            <w:r>
              <w:t xml:space="preserve">-827.039</w:t>
            </w:r>
          </w:p>
        </w:tc>
        <w:tc>
          <w:p>
            <w:pPr>
              <w:pStyle w:val="Compact"/>
              <w:jc w:val="right"/>
            </w:pPr>
            <w:r>
              <w:t xml:space="preserve">186.963</w:t>
            </w:r>
          </w:p>
        </w:tc>
        <w:tc>
          <w:p>
            <w:pPr>
              <w:pStyle w:val="Compact"/>
              <w:jc w:val="right"/>
            </w:pPr>
            <w:r>
              <w:t xml:space="preserve">-4.424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Federal_districtПФО.X3</w:t>
            </w:r>
          </w:p>
        </w:tc>
        <w:tc>
          <w:p>
            <w:pPr>
              <w:pStyle w:val="Compact"/>
              <w:jc w:val="right"/>
            </w:pPr>
            <w:r>
              <w:t xml:space="preserve">-0.228</w:t>
            </w:r>
          </w:p>
        </w:tc>
        <w:tc>
          <w:p>
            <w:pPr>
              <w:pStyle w:val="Compact"/>
              <w:jc w:val="right"/>
            </w:pPr>
            <w:r>
              <w:t xml:space="preserve">0.060</w:t>
            </w:r>
          </w:p>
        </w:tc>
        <w:tc>
          <w:p>
            <w:pPr>
              <w:pStyle w:val="Compact"/>
              <w:jc w:val="right"/>
            </w:pPr>
            <w:r>
              <w:t xml:space="preserve">-3.804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</w:tbl>
    <w:p>
      <w:pPr>
        <w:pStyle w:val="BodyText"/>
      </w:pPr>
      <w:r>
        <w:t xml:space="preserve">Теперь у данной модели все значимые коэффициенты, при этом коэффициент детерминации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  <m:r>
          <m:t>=</m:t>
        </m:r>
      </m:oMath>
      <w:r>
        <w:t xml:space="preserve"> </w:t>
      </w:r>
      <w:r>
        <w:t xml:space="preserve">0.61, то есть 61%.</w:t>
      </w:r>
    </w:p>
    <w:p>
      <w:pPr>
        <w:pStyle w:val="BodyText"/>
      </w:pPr>
      <w:r>
        <w:t xml:space="preserve">Константы оказались значимы для СЗФО, СФо и ЦФО.</w:t>
      </w:r>
      <w:r>
        <w:t xml:space="preserve"> </w:t>
      </w:r>
      <w:r>
        <w:t xml:space="preserve">Коэффициент X1 значимы для СЗФО, ЦФО.</w:t>
      </w:r>
      <w:r>
        <w:t xml:space="preserve"> </w:t>
      </w:r>
      <w:r>
        <w:t xml:space="preserve">Коэффициент X3 значимы для ПФО.</w:t>
      </w:r>
    </w:p>
    <w:p>
      <w:pPr>
        <w:pStyle w:val="Heading4"/>
      </w:pPr>
      <w:bookmarkStart w:id="27" w:name="модель-с-поправкой-бонферрони"/>
      <w:r>
        <w:t xml:space="preserve">Модель с поправкой Бонферрони:</w:t>
      </w:r>
      <w:bookmarkEnd w:id="27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Std. 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 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Pr(&gt;|t|)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89722.856</w:t>
            </w:r>
          </w:p>
        </w:tc>
        <w:tc>
          <w:p>
            <w:pPr>
              <w:pStyle w:val="Compact"/>
              <w:jc w:val="right"/>
            </w:pPr>
            <w:r>
              <w:t xml:space="preserve">11315.591</w:t>
            </w:r>
          </w:p>
        </w:tc>
        <w:tc>
          <w:p>
            <w:pPr>
              <w:pStyle w:val="Compact"/>
              <w:jc w:val="right"/>
            </w:pPr>
            <w:r>
              <w:t xml:space="preserve">7.929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Federal_districtСЗФО</w:t>
            </w:r>
          </w:p>
        </w:tc>
        <w:tc>
          <w:p>
            <w:pPr>
              <w:pStyle w:val="Compact"/>
              <w:jc w:val="right"/>
            </w:pPr>
            <w:r>
              <w:t xml:space="preserve">99845.245</w:t>
            </w:r>
          </w:p>
        </w:tc>
        <w:tc>
          <w:p>
            <w:pPr>
              <w:pStyle w:val="Compact"/>
              <w:jc w:val="right"/>
            </w:pPr>
            <w:r>
              <w:t xml:space="preserve">24378.531</w:t>
            </w:r>
          </w:p>
        </w:tc>
        <w:tc>
          <w:p>
            <w:pPr>
              <w:pStyle w:val="Compact"/>
              <w:jc w:val="right"/>
            </w:pPr>
            <w:r>
              <w:t xml:space="preserve">4.096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Federal_districtЦФО</w:t>
            </w:r>
          </w:p>
        </w:tc>
        <w:tc>
          <w:p>
            <w:pPr>
              <w:pStyle w:val="Compact"/>
              <w:jc w:val="right"/>
            </w:pPr>
            <w:r>
              <w:t xml:space="preserve">139756.345</w:t>
            </w:r>
          </w:p>
        </w:tc>
        <w:tc>
          <w:p>
            <w:pPr>
              <w:pStyle w:val="Compact"/>
              <w:jc w:val="right"/>
            </w:pPr>
            <w:r>
              <w:t xml:space="preserve">30693.203</w:t>
            </w:r>
          </w:p>
        </w:tc>
        <w:tc>
          <w:p>
            <w:pPr>
              <w:pStyle w:val="Compact"/>
              <w:jc w:val="right"/>
            </w:pPr>
            <w:r>
              <w:t xml:space="preserve">4.553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X1</w:t>
            </w:r>
          </w:p>
        </w:tc>
        <w:tc>
          <w:p>
            <w:pPr>
              <w:pStyle w:val="Compact"/>
              <w:jc w:val="right"/>
            </w:pPr>
            <w:r>
              <w:t xml:space="preserve">414.879</w:t>
            </w:r>
          </w:p>
        </w:tc>
        <w:tc>
          <w:p>
            <w:pPr>
              <w:pStyle w:val="Compact"/>
              <w:jc w:val="right"/>
            </w:pPr>
            <w:r>
              <w:t xml:space="preserve">82.870</w:t>
            </w:r>
          </w:p>
        </w:tc>
        <w:tc>
          <w:p>
            <w:pPr>
              <w:pStyle w:val="Compact"/>
              <w:jc w:val="right"/>
            </w:pPr>
            <w:r>
              <w:t xml:space="preserve">5.006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X3</w:t>
            </w:r>
          </w:p>
        </w:tc>
        <w:tc>
          <w:p>
            <w:pPr>
              <w:pStyle w:val="Compact"/>
              <w:jc w:val="right"/>
            </w:pPr>
            <w:r>
              <w:t xml:space="preserve">0.237</w:t>
            </w:r>
          </w:p>
        </w:tc>
        <w:tc>
          <w:p>
            <w:pPr>
              <w:pStyle w:val="Compact"/>
              <w:jc w:val="right"/>
            </w:pPr>
            <w:r>
              <w:t xml:space="preserve">0.038</w:t>
            </w:r>
          </w:p>
        </w:tc>
        <w:tc>
          <w:p>
            <w:pPr>
              <w:pStyle w:val="Compact"/>
              <w:jc w:val="right"/>
            </w:pPr>
            <w:r>
              <w:t xml:space="preserve">6.278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Federal_districtСЗФО.X1</w:t>
            </w:r>
          </w:p>
        </w:tc>
        <w:tc>
          <w:p>
            <w:pPr>
              <w:pStyle w:val="Compact"/>
              <w:jc w:val="right"/>
            </w:pPr>
            <w:r>
              <w:t xml:space="preserve">-573.523</w:t>
            </w:r>
          </w:p>
        </w:tc>
        <w:tc>
          <w:p>
            <w:pPr>
              <w:pStyle w:val="Compact"/>
              <w:jc w:val="right"/>
            </w:pPr>
            <w:r>
              <w:t xml:space="preserve">129.976</w:t>
            </w:r>
          </w:p>
        </w:tc>
        <w:tc>
          <w:p>
            <w:pPr>
              <w:pStyle w:val="Compact"/>
              <w:jc w:val="right"/>
            </w:pPr>
            <w:r>
              <w:t xml:space="preserve">-4.413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Federal_districtЦФО.X1</w:t>
            </w:r>
          </w:p>
        </w:tc>
        <w:tc>
          <w:p>
            <w:pPr>
              <w:pStyle w:val="Compact"/>
              <w:jc w:val="right"/>
            </w:pPr>
            <w:r>
              <w:t xml:space="preserve">-926.093</w:t>
            </w:r>
          </w:p>
        </w:tc>
        <w:tc>
          <w:p>
            <w:pPr>
              <w:pStyle w:val="Compact"/>
              <w:jc w:val="right"/>
            </w:pPr>
            <w:r>
              <w:t xml:space="preserve">196.034</w:t>
            </w:r>
          </w:p>
        </w:tc>
        <w:tc>
          <w:p>
            <w:pPr>
              <w:pStyle w:val="Compact"/>
              <w:jc w:val="right"/>
            </w:pPr>
            <w:r>
              <w:t xml:space="preserve">-4.724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Federal_districtПФО.X3</w:t>
            </w:r>
          </w:p>
        </w:tc>
        <w:tc>
          <w:p>
            <w:pPr>
              <w:pStyle w:val="Compact"/>
              <w:jc w:val="right"/>
            </w:pPr>
            <w:r>
              <w:t xml:space="preserve">-0.229</w:t>
            </w:r>
          </w:p>
        </w:tc>
        <w:tc>
          <w:p>
            <w:pPr>
              <w:pStyle w:val="Compact"/>
              <w:jc w:val="right"/>
            </w:pPr>
            <w:r>
              <w:t xml:space="preserve">0.062</w:t>
            </w:r>
          </w:p>
        </w:tc>
        <w:tc>
          <w:p>
            <w:pPr>
              <w:pStyle w:val="Compact"/>
              <w:jc w:val="right"/>
            </w:pPr>
            <w:r>
              <w:t xml:space="preserve">-3.692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Federal_districtСФО.X3</w:t>
            </w:r>
          </w:p>
        </w:tc>
        <w:tc>
          <w:p>
            <w:pPr>
              <w:pStyle w:val="Compact"/>
              <w:jc w:val="right"/>
            </w:pPr>
            <w:r>
              <w:t xml:space="preserve">-0.383</w:t>
            </w:r>
          </w:p>
        </w:tc>
        <w:tc>
          <w:p>
            <w:pPr>
              <w:pStyle w:val="Compact"/>
              <w:jc w:val="right"/>
            </w:pPr>
            <w:r>
              <w:t xml:space="preserve">0.102</w:t>
            </w:r>
          </w:p>
        </w:tc>
        <w:tc>
          <w:p>
            <w:pPr>
              <w:pStyle w:val="Compact"/>
              <w:jc w:val="right"/>
            </w:pPr>
            <w:r>
              <w:t xml:space="preserve">-3.762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</w:tbl>
    <w:p>
      <w:pPr>
        <w:pStyle w:val="BodyText"/>
      </w:pPr>
      <w:r>
        <w:t xml:space="preserve">Как видно из описательной статистики, коэффициент X3 является значимым.</w:t>
      </w:r>
      <w:r>
        <w:t xml:space="preserve"> </w:t>
      </w:r>
      <w:r>
        <w:t xml:space="preserve">Коэффициент детерминации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  <m:r>
          <m:t>=</m:t>
        </m:r>
      </m:oMath>
      <w:r>
        <w:t xml:space="preserve"> </w:t>
      </w:r>
      <w:r>
        <w:t xml:space="preserve">0.59, то есть 59%.</w:t>
      </w:r>
    </w:p>
    <w:p>
      <w:pPr>
        <w:pStyle w:val="BodyText"/>
      </w:pPr>
      <w:r>
        <w:t xml:space="preserve">Явный вид модели:</w:t>
      </w:r>
      <w:r>
        <w:t xml:space="preserve"> </w:t>
      </w:r>
      <m:oMath>
        <m:r>
          <m:t>Y</m:t>
        </m:r>
        <m:r>
          <m:t>=</m:t>
        </m:r>
        <m:r>
          <m:t>146959.859</m:t>
        </m:r>
        <m:r>
          <m:t>+</m:t>
        </m:r>
        <m:r>
          <m:t>0.149</m:t>
        </m:r>
        <m:r>
          <m:t>X</m:t>
        </m:r>
        <m:r>
          <m:t>3</m:t>
        </m:r>
      </m:oMath>
      <w:r>
        <w:t xml:space="preserve">.</w:t>
      </w:r>
    </w:p>
    <w:p>
      <w:pPr>
        <w:pStyle w:val="Heading4"/>
      </w:pPr>
      <w:bookmarkStart w:id="28" w:name="сравнение-моделей"/>
      <w:r>
        <w:t xml:space="preserve">Сравнение моделей</w:t>
      </w:r>
      <w:bookmarkEnd w:id="28"/>
    </w:p>
    <w:p>
      <w:pPr>
        <w:pStyle w:val="FirstParagraph"/>
      </w:pPr>
      <w:r>
        <w:t xml:space="preserve">В данном части будет произведено сравнение трех моделей, которые были описаны выше, а именно: модель множественной регрессии, модель с переменной структурой и модель с поправкой Бонферрони.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corr_coeff_det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calc_value_F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standard_err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multiple regression model</w:t>
            </w:r>
          </w:p>
        </w:tc>
        <w:tc>
          <w:p>
            <w:pPr>
              <w:pStyle w:val="Compact"/>
              <w:jc w:val="right"/>
            </w:pPr>
            <w:r>
              <w:t xml:space="preserve">0.337</w:t>
            </w:r>
          </w:p>
        </w:tc>
        <w:tc>
          <w:p>
            <w:pPr>
              <w:pStyle w:val="Compact"/>
              <w:jc w:val="right"/>
            </w:pPr>
            <w:r>
              <w:t xml:space="preserve">22.376</w:t>
            </w:r>
          </w:p>
        </w:tc>
        <w:tc>
          <w:p>
            <w:pPr>
              <w:pStyle w:val="Compact"/>
              <w:jc w:val="right"/>
            </w:pPr>
            <w:r>
              <w:t xml:space="preserve">40661.87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structure model</w:t>
            </w:r>
          </w:p>
        </w:tc>
        <w:tc>
          <w:p>
            <w:pPr>
              <w:pStyle w:val="Compact"/>
              <w:jc w:val="right"/>
            </w:pPr>
            <w:r>
              <w:t xml:space="preserve">0.573</w:t>
            </w:r>
          </w:p>
        </w:tc>
        <w:tc>
          <w:p>
            <w:pPr>
              <w:pStyle w:val="Compact"/>
              <w:jc w:val="right"/>
            </w:pPr>
            <w:r>
              <w:t xml:space="preserve">15.098</w:t>
            </w:r>
          </w:p>
        </w:tc>
        <w:tc>
          <w:p>
            <w:pPr>
              <w:pStyle w:val="Compact"/>
              <w:jc w:val="right"/>
            </w:pPr>
            <w:r>
              <w:t xml:space="preserve">32634.08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bondferroni amendment model</w:t>
            </w:r>
          </w:p>
        </w:tc>
        <w:tc>
          <w:p>
            <w:pPr>
              <w:pStyle w:val="Compact"/>
              <w:jc w:val="right"/>
            </w:pPr>
            <w:r>
              <w:t xml:space="preserve">0.548</w:t>
            </w:r>
          </w:p>
        </w:tc>
        <w:tc>
          <w:p>
            <w:pPr>
              <w:pStyle w:val="Compact"/>
              <w:jc w:val="right"/>
            </w:pPr>
            <w:r>
              <w:t xml:space="preserve">13.745</w:t>
            </w:r>
          </w:p>
        </w:tc>
        <w:tc>
          <w:p>
            <w:pPr>
              <w:pStyle w:val="Compact"/>
              <w:jc w:val="right"/>
            </w:pPr>
            <w:r>
              <w:t xml:space="preserve">33570.60</w:t>
            </w:r>
          </w:p>
        </w:tc>
      </w:tr>
    </w:tbl>
    <w:p>
      <w:pPr>
        <w:pStyle w:val="BodyText"/>
      </w:pPr>
      <w:r>
        <w:rPr>
          <w:i/>
        </w:rPr>
        <w:t xml:space="preserve">Результаты сравнения</w:t>
      </w:r>
      <w:r>
        <w:t xml:space="preserve">:</w:t>
      </w:r>
    </w:p>
    <w:p>
      <w:pPr>
        <w:numPr>
          <w:numId w:val="1002"/>
          <w:ilvl w:val="0"/>
        </w:numPr>
      </w:pPr>
      <w:r>
        <w:t xml:space="preserve">Сравнение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показало, что более предпочтительная вторая модель (модель с переменной структурой);</w:t>
      </w:r>
    </w:p>
    <w:p>
      <w:pPr>
        <w:numPr>
          <w:numId w:val="1002"/>
          <w:ilvl w:val="0"/>
        </w:numPr>
      </w:pPr>
      <w:r>
        <w:t xml:space="preserve">Сравнение F статистик показало, что более предпочтительная третья модель (модель с поправкой Бонферрони);</w:t>
      </w:r>
    </w:p>
    <w:p>
      <w:pPr>
        <w:numPr>
          <w:numId w:val="1002"/>
          <w:ilvl w:val="0"/>
        </w:numPr>
      </w:pPr>
      <w:r>
        <w:t xml:space="preserve">Сравнение стандартных ошибок показало, что более предпочтительная вторая модель (модель с переменной структурой);</w:t>
      </w:r>
    </w:p>
    <w:p>
      <w:pPr>
        <w:numPr>
          <w:numId w:val="1002"/>
          <w:ilvl w:val="0"/>
        </w:numPr>
      </w:pPr>
      <w:r>
        <w:t xml:space="preserve">Среднее значение Y составляет 123115.9 (по итогам описательных статистик трех моделей)</w:t>
      </w:r>
    </w:p>
    <w:p>
      <w:pPr>
        <w:pStyle w:val="FirstParagraph"/>
      </w:pPr>
      <w:r>
        <w:t xml:space="preserve">Таким образом, наиболее предпочтительная модель - модель по федеральным округам без поправки Бенферрони.</w:t>
      </w:r>
    </w:p>
    <w:p>
      <w:pPr>
        <w:pStyle w:val="BodyText"/>
      </w:pPr>
      <w:r>
        <w:rPr>
          <w:i/>
        </w:rPr>
        <w:t xml:space="preserve">Конечный вид модели</w:t>
      </w:r>
      <w:r>
        <w:t xml:space="preserve">:</w:t>
      </w:r>
      <w:r>
        <w:t xml:space="preserve"> </w:t>
      </w:r>
      <m:oMath>
        <m:r>
          <m:t>Y</m:t>
        </m:r>
        <m:r>
          <m:t>=</m:t>
        </m:r>
        <m:r>
          <m:t>98516.435</m:t>
        </m:r>
        <m:r>
          <m:t>+</m:t>
        </m:r>
        <m:r>
          <m:t>90060.901</m:t>
        </m:r>
        <m:r>
          <m:t>F</m:t>
        </m:r>
        <m:r>
          <m:t>e</m:t>
        </m:r>
        <m:r>
          <m:t>d</m:t>
        </m:r>
        <m:r>
          <m:t>e</m:t>
        </m:r>
        <m:r>
          <m:t>r</m:t>
        </m:r>
        <m:r>
          <m:t>a</m:t>
        </m:r>
        <m:r>
          <m:t>l</m:t>
        </m:r>
        <m:r>
          <m:t>d</m:t>
        </m:r>
        <m:r>
          <m:t>i</m:t>
        </m:r>
        <m:r>
          <m:t>s</m:t>
        </m:r>
        <m:r>
          <m:t>t</m:t>
        </m:r>
        <m:r>
          <m:t>r</m:t>
        </m:r>
        <m:r>
          <m:t>i</m:t>
        </m:r>
        <m:r>
          <m:t>c</m:t>
        </m:r>
        <m:r>
          <m:t>t</m:t>
        </m:r>
        <m:r>
          <m:t>С</m:t>
        </m:r>
        <m:r>
          <m:t>З</m:t>
        </m:r>
        <m:r>
          <m:t>Ф</m:t>
        </m:r>
        <m:r>
          <m:t>О</m:t>
        </m:r>
        <m:r>
          <m:t>−</m:t>
        </m:r>
        <m:r>
          <m:t>48164.148</m:t>
        </m:r>
        <m:r>
          <m:t>F</m:t>
        </m:r>
        <m:r>
          <m:t>e</m:t>
        </m:r>
        <m:r>
          <m:t>d</m:t>
        </m:r>
        <m:r>
          <m:t>e</m:t>
        </m:r>
        <m:r>
          <m:t>r</m:t>
        </m:r>
        <m:r>
          <m:t>a</m:t>
        </m:r>
        <m:r>
          <m:t>l</m:t>
        </m:r>
        <m:r>
          <m:t>d</m:t>
        </m:r>
        <m:r>
          <m:t>i</m:t>
        </m:r>
        <m:r>
          <m:t>s</m:t>
        </m:r>
        <m:r>
          <m:t>t</m:t>
        </m:r>
        <m:r>
          <m:t>r</m:t>
        </m:r>
        <m:r>
          <m:t>i</m:t>
        </m:r>
        <m:r>
          <m:t>c</m:t>
        </m:r>
        <m:r>
          <m:t>t</m:t>
        </m:r>
        <m:r>
          <m:t>С</m:t>
        </m:r>
        <m:r>
          <m:t>Ф</m:t>
        </m:r>
        <m:r>
          <m:t>О</m:t>
        </m:r>
        <m:r>
          <m:t>+</m:t>
        </m:r>
        <m:r>
          <m:t>122541.048</m:t>
        </m:r>
        <m:r>
          <m:t>F</m:t>
        </m:r>
        <m:r>
          <m:t>e</m:t>
        </m:r>
        <m:r>
          <m:t>d</m:t>
        </m:r>
        <m:r>
          <m:t>e</m:t>
        </m:r>
        <m:r>
          <m:t>r</m:t>
        </m:r>
        <m:r>
          <m:t>a</m:t>
        </m:r>
        <m:r>
          <m:t>l</m:t>
        </m:r>
        <m:r>
          <m:t>d</m:t>
        </m:r>
        <m:r>
          <m:t>i</m:t>
        </m:r>
        <m:r>
          <m:t>s</m:t>
        </m:r>
        <m:r>
          <m:t>t</m:t>
        </m:r>
        <m:r>
          <m:t>r</m:t>
        </m:r>
        <m:r>
          <m:t>i</m:t>
        </m:r>
        <m:r>
          <m:t>c</m:t>
        </m:r>
        <m:r>
          <m:t>t</m:t>
        </m:r>
        <m:r>
          <m:t>Ц</m:t>
        </m:r>
        <m:r>
          <m:t>Ф</m:t>
        </m:r>
        <m:r>
          <m:t>О</m:t>
        </m:r>
        <m:r>
          <m:t>+</m:t>
        </m:r>
        <m:r>
          <m:t>382.367</m:t>
        </m:r>
        <m:r>
          <m:t>X</m:t>
        </m:r>
        <m:r>
          <m:t>1</m:t>
        </m:r>
        <m:r>
          <m:t>+</m:t>
        </m:r>
        <m:r>
          <m:t>0.221</m:t>
        </m:r>
        <m:r>
          <m:t>X</m:t>
        </m:r>
        <m:r>
          <m:t>3</m:t>
        </m:r>
        <m:r>
          <m:t>−</m:t>
        </m:r>
        <m:r>
          <m:t>527.733</m:t>
        </m:r>
        <m:r>
          <m:t>F</m:t>
        </m:r>
        <m:r>
          <m:t>e</m:t>
        </m:r>
        <m:r>
          <m:t>d</m:t>
        </m:r>
        <m:r>
          <m:t>e</m:t>
        </m:r>
        <m:r>
          <m:t>r</m:t>
        </m:r>
        <m:r>
          <m:t>a</m:t>
        </m:r>
        <m:r>
          <m:t>l</m:t>
        </m:r>
        <m:r>
          <m:t>d</m:t>
        </m:r>
        <m:r>
          <m:t>i</m:t>
        </m:r>
        <m:r>
          <m:t>s</m:t>
        </m:r>
        <m:r>
          <m:t>t</m:t>
        </m:r>
        <m:r>
          <m:t>r</m:t>
        </m:r>
        <m:r>
          <m:t>i</m:t>
        </m:r>
        <m:r>
          <m:t>c</m:t>
        </m:r>
        <m:r>
          <m:t>t</m:t>
        </m:r>
        <m:r>
          <m:t>С</m:t>
        </m:r>
        <m:r>
          <m:t>З</m:t>
        </m:r>
        <m:r>
          <m:t>Ф</m:t>
        </m:r>
        <m:r>
          <m:t>О</m:t>
        </m:r>
        <m:r>
          <m:t>.</m:t>
        </m:r>
        <m:r>
          <m:t>X</m:t>
        </m:r>
        <m:r>
          <m:t>1</m:t>
        </m:r>
        <m:r>
          <m:t>−</m:t>
        </m:r>
        <m:r>
          <m:t>827.039</m:t>
        </m:r>
        <m:r>
          <m:t>F</m:t>
        </m:r>
        <m:r>
          <m:t>e</m:t>
        </m:r>
        <m:r>
          <m:t>d</m:t>
        </m:r>
        <m:r>
          <m:t>e</m:t>
        </m:r>
        <m:r>
          <m:t>r</m:t>
        </m:r>
        <m:r>
          <m:t>a</m:t>
        </m:r>
        <m:r>
          <m:t>l</m:t>
        </m:r>
        <m:r>
          <m:t>d</m:t>
        </m:r>
        <m:r>
          <m:t>i</m:t>
        </m:r>
        <m:r>
          <m:t>s</m:t>
        </m:r>
        <m:r>
          <m:t>t</m:t>
        </m:r>
        <m:r>
          <m:t>r</m:t>
        </m:r>
        <m:r>
          <m:t>i</m:t>
        </m:r>
        <m:r>
          <m:t>c</m:t>
        </m:r>
        <m:r>
          <m:t>t</m:t>
        </m:r>
        <m:r>
          <m:t>С</m:t>
        </m:r>
        <m:r>
          <m:t>Ф</m:t>
        </m:r>
        <m:r>
          <m:t>О</m:t>
        </m:r>
        <m:r>
          <m:t>.</m:t>
        </m:r>
        <m:r>
          <m:t>X</m:t>
        </m:r>
        <m:r>
          <m:t>1</m:t>
        </m:r>
        <m:r>
          <m:t>−</m:t>
        </m:r>
        <m:r>
          <m:t>0.228</m:t>
        </m:r>
        <m:r>
          <m:t>F</m:t>
        </m:r>
        <m:r>
          <m:t>e</m:t>
        </m:r>
        <m:r>
          <m:t>d</m:t>
        </m:r>
        <m:r>
          <m:t>e</m:t>
        </m:r>
        <m:r>
          <m:t>r</m:t>
        </m:r>
        <m:r>
          <m:t>a</m:t>
        </m:r>
        <m:r>
          <m:t>l</m:t>
        </m:r>
        <m:r>
          <m:t>d</m:t>
        </m:r>
        <m:r>
          <m:t>i</m:t>
        </m:r>
        <m:r>
          <m:t>s</m:t>
        </m:r>
        <m:r>
          <m:t>t</m:t>
        </m:r>
        <m:r>
          <m:t>r</m:t>
        </m:r>
        <m:r>
          <m:t>i</m:t>
        </m:r>
        <m:r>
          <m:t>c</m:t>
        </m:r>
        <m:r>
          <m:t>t</m:t>
        </m:r>
        <m:r>
          <m:t>П</m:t>
        </m:r>
        <m:r>
          <m:t>Ф</m:t>
        </m:r>
        <m:r>
          <m:t>О</m:t>
        </m:r>
        <m:r>
          <m:t>.</m:t>
        </m:r>
        <m:r>
          <m:t>X</m:t>
        </m:r>
        <m:r>
          <m:t>3</m:t>
        </m:r>
      </m:oMath>
    </w:p>
    <w:p>
      <w:pPr>
        <w:pStyle w:val="Heading1"/>
      </w:pPr>
      <w:bookmarkStart w:id="29" w:name="Xc1bbf3ab19c28173ad10ebc0ccc470fc83f98f3"/>
      <w:r>
        <w:t xml:space="preserve">РАЗДЕЛ 2. Регрессионная модель для логарифмированных данных</w:t>
      </w:r>
      <w:bookmarkEnd w:id="29"/>
    </w:p>
    <w:p>
      <w:pPr>
        <w:pStyle w:val="Heading4"/>
      </w:pPr>
      <w:bookmarkStart w:id="30" w:name="подготовка-данных-1"/>
      <w:r>
        <w:t xml:space="preserve">Подготовка данных</w:t>
      </w:r>
      <w:bookmarkEnd w:id="30"/>
    </w:p>
    <w:p>
      <w:pPr>
        <w:pStyle w:val="FirstParagraph"/>
      </w:pPr>
      <w:r>
        <w:t xml:space="preserve">С помощью корреляционной модели из прошлой лабораторной работы, а именно</w:t>
      </w:r>
      <w:r>
        <w:t xml:space="preserve"> </w:t>
      </w:r>
      <w:r>
        <w:t xml:space="preserve">“</w:t>
      </w:r>
      <w:r>
        <w:t xml:space="preserve">Лабораторная работа №1</w:t>
      </w:r>
      <w:r>
        <w:t xml:space="preserve">”</w:t>
      </w:r>
      <w:r>
        <w:t xml:space="preserve">, мы узнали, что для нашей регрессионной модели подходят только следующие переменные:</w:t>
      </w:r>
      <w:r>
        <w:t xml:space="preserve"> </w:t>
      </w:r>
      <w:r>
        <w:t xml:space="preserve">Корреляционная модель из прошлой лабораторной работы (лабораторная работа №1)</w:t>
      </w:r>
    </w:p>
    <w:p>
      <w:pPr>
        <w:numPr>
          <w:numId w:val="1003"/>
          <w:ilvl w:val="0"/>
        </w:numPr>
      </w:pPr>
      <w:r>
        <w:t xml:space="preserve">Y - оборот розничной торговли на душу населения в 2016;</w:t>
      </w:r>
    </w:p>
    <w:p>
      <w:pPr>
        <w:numPr>
          <w:numId w:val="1003"/>
          <w:ilvl w:val="0"/>
        </w:numPr>
      </w:pPr>
      <w:r>
        <w:t xml:space="preserve">X1 - число малых предприятий на 10000 человек населения в 2016;</w:t>
      </w:r>
    </w:p>
    <w:p>
      <w:pPr>
        <w:numPr>
          <w:numId w:val="1003"/>
          <w:ilvl w:val="0"/>
        </w:numPr>
      </w:pPr>
      <w:r>
        <w:t xml:space="preserve">X3 - расходы консолидированных бюджетов субъектов Российской Федерации (всего) в 2015.</w:t>
      </w:r>
      <w:r>
        <w:t xml:space="preserve"> </w:t>
      </w:r>
      <w:r>
        <w:t xml:space="preserve">Количество наблюдений: 85.</w:t>
      </w:r>
    </w:p>
    <w:p>
      <w:pPr>
        <w:pStyle w:val="FirstParagraph"/>
      </w:pPr>
      <w:r>
        <w:t xml:space="preserve">Модель:</w:t>
      </w:r>
      <w:r>
        <w:t xml:space="preserve"> </w:t>
      </w:r>
      <m:oMath>
        <m:r>
          <m:t>Y</m:t>
        </m:r>
        <m:r>
          <m:t>=</m:t>
        </m:r>
        <m:r>
          <m:t>9.305</m:t>
        </m:r>
        <m:r>
          <m:t>+</m:t>
        </m:r>
        <m:r>
          <m:t>0.28</m:t>
        </m:r>
        <m:r>
          <m:t>X</m:t>
        </m:r>
        <m:r>
          <m:t>1</m:t>
        </m:r>
      </m:oMath>
      <w:r>
        <w:t xml:space="preserve">.</w:t>
      </w:r>
    </w:p>
    <w:p>
      <w:pPr>
        <w:pStyle w:val="Heading4"/>
      </w:pPr>
      <w:bookmarkStart w:id="31" w:name="множественная-регрессионная-модель-1"/>
      <w:r>
        <w:t xml:space="preserve">Множественная регрессионная модель</w:t>
      </w:r>
      <w:bookmarkEnd w:id="31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Std. 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 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Pr(&gt;|t|)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9.305</w:t>
            </w:r>
          </w:p>
        </w:tc>
        <w:tc>
          <w:p>
            <w:pPr>
              <w:pStyle w:val="Compact"/>
              <w:jc w:val="right"/>
            </w:pPr>
            <w:r>
              <w:t xml:space="preserve">0.542</w:t>
            </w:r>
          </w:p>
        </w:tc>
        <w:tc>
          <w:p>
            <w:pPr>
              <w:pStyle w:val="Compact"/>
              <w:jc w:val="right"/>
            </w:pPr>
            <w:r>
              <w:t xml:space="preserve">17.174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X1</w:t>
            </w:r>
          </w:p>
        </w:tc>
        <w:tc>
          <w:p>
            <w:pPr>
              <w:pStyle w:val="Compact"/>
              <w:jc w:val="right"/>
            </w:pPr>
            <w:r>
              <w:t xml:space="preserve">0.280</w:t>
            </w:r>
          </w:p>
        </w:tc>
        <w:tc>
          <w:p>
            <w:pPr>
              <w:pStyle w:val="Compact"/>
              <w:jc w:val="right"/>
            </w:pPr>
            <w:r>
              <w:t xml:space="preserve">0.081</w:t>
            </w:r>
          </w:p>
        </w:tc>
        <w:tc>
          <w:p>
            <w:pPr>
              <w:pStyle w:val="Compact"/>
              <w:jc w:val="right"/>
            </w:pPr>
            <w:r>
              <w:t xml:space="preserve">3.462</w:t>
            </w:r>
          </w:p>
        </w:tc>
        <w:tc>
          <w:p>
            <w:pPr>
              <w:pStyle w:val="Compact"/>
              <w:jc w:val="right"/>
            </w:pPr>
            <w:r>
              <w:t xml:space="preserve">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X3</w:t>
            </w:r>
          </w:p>
        </w:tc>
        <w:tc>
          <w:p>
            <w:pPr>
              <w:pStyle w:val="Compact"/>
              <w:jc w:val="right"/>
            </w:pPr>
            <w:r>
              <w:t xml:space="preserve">0.114</w:t>
            </w:r>
          </w:p>
        </w:tc>
        <w:tc>
          <w:p>
            <w:pPr>
              <w:pStyle w:val="Compact"/>
              <w:jc w:val="right"/>
            </w:pPr>
            <w:r>
              <w:t xml:space="preserve">0.050</w:t>
            </w:r>
          </w:p>
        </w:tc>
        <w:tc>
          <w:p>
            <w:pPr>
              <w:pStyle w:val="Compact"/>
              <w:jc w:val="right"/>
            </w:pPr>
            <w:r>
              <w:t xml:space="preserve">2.274</w:t>
            </w:r>
          </w:p>
        </w:tc>
        <w:tc>
          <w:p>
            <w:pPr>
              <w:pStyle w:val="Compact"/>
              <w:jc w:val="right"/>
            </w:pPr>
            <w:r>
              <w:t xml:space="preserve">0.026</w:t>
            </w:r>
          </w:p>
        </w:tc>
      </w:tr>
    </w:tbl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cript_report_files/figure-docx/multiple_reg_model_log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Гипотеза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: коэффициенты при X1 равен 0 в генеральной совокупности, то есть является незначимым;</w:t>
      </w:r>
      <w:r>
        <w:t xml:space="preserve"> </w:t>
      </w:r>
      <w:r>
        <w:t xml:space="preserve">гипотеза</w:t>
      </w:r>
      <w:r>
        <w:t xml:space="preserve"> </w:t>
      </w:r>
      <m:oMath>
        <m:sSub>
          <m:e>
            <m:r>
              <m:t>H</m:t>
            </m:r>
          </m:e>
          <m:sub>
            <m:r>
              <m:t>1</m:t>
            </m:r>
          </m:sub>
        </m:sSub>
      </m:oMath>
      <w:r>
        <w:t xml:space="preserve">:коэффициенты при X1 не равен 0 в генеральной совокупности, то есть является значимым;</w:t>
      </w:r>
      <w:r>
        <w:t xml:space="preserve"> </w:t>
      </w:r>
      <w:r>
        <w:t xml:space="preserve">Проверка будет происходить за счет сравнения с P-значением при уровне значимости, равному 0.05.</w:t>
      </w:r>
    </w:p>
    <w:p>
      <w:pPr>
        <w:pStyle w:val="BodyText"/>
      </w:pPr>
      <w:r>
        <w:rPr>
          <w:i/>
        </w:rPr>
        <w:t xml:space="preserve">Проверка параметра X1</w:t>
      </w:r>
    </w:p>
    <w:p>
      <w:pPr>
        <w:pStyle w:val="BodyText"/>
      </w:pPr>
      <w:r>
        <w:t xml:space="preserve">P-значение при коэффициенте X1:</w:t>
      </w:r>
      <w:r>
        <w:t xml:space="preserve"> </w:t>
      </w:r>
      <m:oMath>
        <m:r>
          <m:t>3.4</m:t>
        </m:r>
        <m:r>
          <m:t>⋅</m:t>
        </m:r>
        <m:sSup>
          <m:e>
            <m:r>
              <m:t>10</m:t>
            </m:r>
          </m:e>
          <m:sup>
            <m:r>
              <m:t>−</m:t>
            </m:r>
            <m:r>
              <m:t>5</m:t>
            </m:r>
          </m:sup>
        </m:sSup>
      </m:oMath>
      <w:r>
        <w:t xml:space="preserve">. P-значение X1 меньше, чем уровень значимости, то есть принимается гипотеза</w:t>
      </w:r>
      <w:r>
        <w:t xml:space="preserve"> </w:t>
      </w:r>
      <m:oMath>
        <m:sSub>
          <m:e>
            <m:r>
              <m:t>H</m:t>
            </m:r>
          </m:e>
          <m:sub>
            <m:r>
              <m:t>1</m:t>
            </m:r>
          </m:sub>
        </m:sSub>
      </m:oMath>
      <w:r>
        <w:t xml:space="preserve">.</w:t>
      </w:r>
    </w:p>
    <w:p>
      <w:pPr>
        <w:pStyle w:val="BodyText"/>
      </w:pPr>
      <w:r>
        <w:rPr>
          <w:i/>
        </w:rPr>
        <w:t xml:space="preserve">Проверка параметра X3</w:t>
      </w:r>
    </w:p>
    <w:p>
      <w:pPr>
        <w:pStyle w:val="BodyText"/>
      </w:pPr>
      <w:r>
        <w:t xml:space="preserve">P-значение при коэффициенте X3:</w:t>
      </w:r>
      <w:r>
        <w:t xml:space="preserve"> </w:t>
      </w:r>
      <m:oMath>
        <m:r>
          <m:t>1.1</m:t>
        </m:r>
        <m:r>
          <m:t>⋅</m:t>
        </m:r>
        <m:sSup>
          <m:e>
            <m:r>
              <m:t>10</m:t>
            </m:r>
          </m:e>
          <m:sup>
            <m:r>
              <m:t>−</m:t>
            </m:r>
            <m:r>
              <m:t>1</m:t>
            </m:r>
          </m:sup>
        </m:sSup>
      </m:oMath>
      <w:r>
        <w:t xml:space="preserve">. P-значение X3 меньше, чем уровень значимости, то есть принимается гипотеза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.</w:t>
      </w:r>
    </w:p>
    <w:p>
      <w:pPr>
        <w:pStyle w:val="BodyText"/>
      </w:pPr>
      <w:r>
        <w:t xml:space="preserve">Коэффицент детерминации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  <m:r>
          <m:t>=</m:t>
        </m:r>
      </m:oMath>
      <w:r>
        <w:t xml:space="preserve"> </w:t>
      </w:r>
      <w:r>
        <w:t xml:space="preserve">0.26, тое есть составляет 26%. Это означает, что 26% разброса переменной Y, которая является зависимой, объясняется переменными X1 и X3.</w:t>
      </w:r>
    </w:p>
    <w:p>
      <w:pPr>
        <w:pStyle w:val="BodyText"/>
      </w:pPr>
      <w:r>
        <w:rPr>
          <w:i/>
        </w:rPr>
        <w:t xml:space="preserve">Вывод</w:t>
      </w:r>
      <w:r>
        <w:t xml:space="preserve">: проверка коэффициентов показала, что коэффициент при X3 незначим, поэтому он исключается.</w:t>
      </w:r>
    </w:p>
    <w:p>
      <w:pPr>
        <w:pStyle w:val="BodyText"/>
      </w:pPr>
      <w:r>
        <w:t xml:space="preserve">Вид модели после проверки параметров:</w:t>
      </w:r>
      <w:r>
        <w:t xml:space="preserve"> </w:t>
      </w:r>
      <m:oMath>
        <m:r>
          <m:t>Y</m:t>
        </m:r>
        <m:r>
          <m:t>=</m:t>
        </m:r>
        <m:r>
          <m:t>9.305</m:t>
        </m:r>
        <m:r>
          <m:t>+</m:t>
        </m:r>
        <m:r>
          <m:t>0.28</m:t>
        </m:r>
        <m:r>
          <m:t>X</m:t>
        </m:r>
        <m:r>
          <m:t>1</m:t>
        </m:r>
      </m:oMath>
      <w:r>
        <w:t xml:space="preserve">.</w:t>
      </w:r>
    </w:p>
    <w:p>
      <w:pPr>
        <w:pStyle w:val="Heading4"/>
      </w:pPr>
      <w:bookmarkStart w:id="33" w:name="модель-с-переменной-структурой-1"/>
      <w:r>
        <w:t xml:space="preserve">Модель с переменной структурой</w:t>
      </w:r>
      <w:bookmarkEnd w:id="33"/>
    </w:p>
    <w:p>
      <w:pPr>
        <w:pStyle w:val="FirstParagraph"/>
      </w:pPr>
      <w:r>
        <w:t xml:space="preserve">Под моделью с переменной структурой подразумивается модель, в которой учитывается, что каждый регион относится к одному из федеральных округов. При этом включим включим фиктивные переменны в константы и коэффициенты.</w:t>
      </w:r>
    </w:p>
    <w:p>
      <w:pPr>
        <w:pStyle w:val="BodyText"/>
      </w:pPr>
      <w:r>
        <w:t xml:space="preserve">Теперь постороим модель и выведем описательную статистику коэффициентов.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Std. 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 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Pr(&gt;|t|)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10.185</w:t>
            </w:r>
          </w:p>
        </w:tc>
        <w:tc>
          <w:p>
            <w:pPr>
              <w:pStyle w:val="Compact"/>
              <w:jc w:val="right"/>
            </w:pPr>
            <w:r>
              <w:t xml:space="preserve">1.497</w:t>
            </w:r>
          </w:p>
        </w:tc>
        <w:tc>
          <w:p>
            <w:pPr>
              <w:pStyle w:val="Compact"/>
              <w:jc w:val="right"/>
            </w:pPr>
            <w:r>
              <w:t xml:space="preserve">6.802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Federal_districtПФО</w:t>
            </w:r>
          </w:p>
        </w:tc>
        <w:tc>
          <w:p>
            <w:pPr>
              <w:pStyle w:val="Compact"/>
              <w:jc w:val="right"/>
            </w:pPr>
            <w:r>
              <w:t xml:space="preserve">-1.174</w:t>
            </w:r>
          </w:p>
        </w:tc>
        <w:tc>
          <w:p>
            <w:pPr>
              <w:pStyle w:val="Compact"/>
              <w:jc w:val="right"/>
            </w:pPr>
            <w:r>
              <w:t xml:space="preserve">2.356</w:t>
            </w:r>
          </w:p>
        </w:tc>
        <w:tc>
          <w:p>
            <w:pPr>
              <w:pStyle w:val="Compact"/>
              <w:jc w:val="right"/>
            </w:pPr>
            <w:r>
              <w:t xml:space="preserve">-0.498</w:t>
            </w:r>
          </w:p>
        </w:tc>
        <w:tc>
          <w:p>
            <w:pPr>
              <w:pStyle w:val="Compact"/>
              <w:jc w:val="right"/>
            </w:pPr>
            <w:r>
              <w:t xml:space="preserve">0.620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Federal_districtСЗФО</w:t>
            </w:r>
          </w:p>
        </w:tc>
        <w:tc>
          <w:p>
            <w:pPr>
              <w:pStyle w:val="Compact"/>
              <w:jc w:val="right"/>
            </w:pPr>
            <w:r>
              <w:t xml:space="preserve">2.061</w:t>
            </w:r>
          </w:p>
        </w:tc>
        <w:tc>
          <w:p>
            <w:pPr>
              <w:pStyle w:val="Compact"/>
              <w:jc w:val="right"/>
            </w:pPr>
            <w:r>
              <w:t xml:space="preserve">1.882</w:t>
            </w:r>
          </w:p>
        </w:tc>
        <w:tc>
          <w:p>
            <w:pPr>
              <w:pStyle w:val="Compact"/>
              <w:jc w:val="right"/>
            </w:pPr>
            <w:r>
              <w:t xml:space="preserve">1.095</w:t>
            </w:r>
          </w:p>
        </w:tc>
        <w:tc>
          <w:p>
            <w:pPr>
              <w:pStyle w:val="Compact"/>
              <w:jc w:val="right"/>
            </w:pPr>
            <w:r>
              <w:t xml:space="preserve">0.277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Federal_districtСКФО</w:t>
            </w:r>
          </w:p>
        </w:tc>
        <w:tc>
          <w:p>
            <w:pPr>
              <w:pStyle w:val="Compact"/>
              <w:jc w:val="right"/>
            </w:pPr>
            <w:r>
              <w:t xml:space="preserve">1.128</w:t>
            </w:r>
          </w:p>
        </w:tc>
        <w:tc>
          <w:p>
            <w:pPr>
              <w:pStyle w:val="Compact"/>
              <w:jc w:val="right"/>
            </w:pPr>
            <w:r>
              <w:t xml:space="preserve">1.755</w:t>
            </w:r>
          </w:p>
        </w:tc>
        <w:tc>
          <w:p>
            <w:pPr>
              <w:pStyle w:val="Compact"/>
              <w:jc w:val="right"/>
            </w:pPr>
            <w:r>
              <w:t xml:space="preserve">0.643</w:t>
            </w:r>
          </w:p>
        </w:tc>
        <w:tc>
          <w:p>
            <w:pPr>
              <w:pStyle w:val="Compact"/>
              <w:jc w:val="right"/>
            </w:pPr>
            <w:r>
              <w:t xml:space="preserve">0.523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Federal_districtСФО</w:t>
            </w:r>
          </w:p>
        </w:tc>
        <w:tc>
          <w:p>
            <w:pPr>
              <w:pStyle w:val="Compact"/>
              <w:jc w:val="right"/>
            </w:pPr>
            <w:r>
              <w:t xml:space="preserve">-2.283</w:t>
            </w:r>
          </w:p>
        </w:tc>
        <w:tc>
          <w:p>
            <w:pPr>
              <w:pStyle w:val="Compact"/>
              <w:jc w:val="right"/>
            </w:pPr>
            <w:r>
              <w:t xml:space="preserve">1.757</w:t>
            </w:r>
          </w:p>
        </w:tc>
        <w:tc>
          <w:p>
            <w:pPr>
              <w:pStyle w:val="Compact"/>
              <w:jc w:val="right"/>
            </w:pPr>
            <w:r>
              <w:t xml:space="preserve">-1.299</w:t>
            </w:r>
          </w:p>
        </w:tc>
        <w:tc>
          <w:p>
            <w:pPr>
              <w:pStyle w:val="Compact"/>
              <w:jc w:val="right"/>
            </w:pPr>
            <w:r>
              <w:t xml:space="preserve">0.198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Federal_districtУФО</w:t>
            </w:r>
          </w:p>
        </w:tc>
        <w:tc>
          <w:p>
            <w:pPr>
              <w:pStyle w:val="Compact"/>
              <w:jc w:val="right"/>
            </w:pPr>
            <w:r>
              <w:t xml:space="preserve">0.897</w:t>
            </w:r>
          </w:p>
        </w:tc>
        <w:tc>
          <w:p>
            <w:pPr>
              <w:pStyle w:val="Compact"/>
              <w:jc w:val="right"/>
            </w:pPr>
            <w:r>
              <w:t xml:space="preserve">2.578</w:t>
            </w:r>
          </w:p>
        </w:tc>
        <w:tc>
          <w:p>
            <w:pPr>
              <w:pStyle w:val="Compact"/>
              <w:jc w:val="right"/>
            </w:pPr>
            <w:r>
              <w:t xml:space="preserve">0.348</w:t>
            </w:r>
          </w:p>
        </w:tc>
        <w:tc>
          <w:p>
            <w:pPr>
              <w:pStyle w:val="Compact"/>
              <w:jc w:val="right"/>
            </w:pPr>
            <w:r>
              <w:t xml:space="preserve">0.729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Federal_districtЦФО</w:t>
            </w:r>
          </w:p>
        </w:tc>
        <w:tc>
          <w:p>
            <w:pPr>
              <w:pStyle w:val="Compact"/>
              <w:jc w:val="right"/>
            </w:pPr>
            <w:r>
              <w:t xml:space="preserve">0.212</w:t>
            </w:r>
          </w:p>
        </w:tc>
        <w:tc>
          <w:p>
            <w:pPr>
              <w:pStyle w:val="Compact"/>
              <w:jc w:val="right"/>
            </w:pPr>
            <w:r>
              <w:t xml:space="preserve">1.947</w:t>
            </w:r>
          </w:p>
        </w:tc>
        <w:tc>
          <w:p>
            <w:pPr>
              <w:pStyle w:val="Compact"/>
              <w:jc w:val="right"/>
            </w:pPr>
            <w:r>
              <w:t xml:space="preserve">0.109</w:t>
            </w:r>
          </w:p>
        </w:tc>
        <w:tc>
          <w:p>
            <w:pPr>
              <w:pStyle w:val="Compact"/>
              <w:jc w:val="right"/>
            </w:pPr>
            <w:r>
              <w:t xml:space="preserve">0.914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Federal_districtЮФО</w:t>
            </w:r>
          </w:p>
        </w:tc>
        <w:tc>
          <w:p>
            <w:pPr>
              <w:pStyle w:val="Compact"/>
              <w:jc w:val="right"/>
            </w:pPr>
            <w:r>
              <w:t xml:space="preserve">-1.491</w:t>
            </w:r>
          </w:p>
        </w:tc>
        <w:tc>
          <w:p>
            <w:pPr>
              <w:pStyle w:val="Compact"/>
              <w:jc w:val="right"/>
            </w:pPr>
            <w:r>
              <w:t xml:space="preserve">2.458</w:t>
            </w:r>
          </w:p>
        </w:tc>
        <w:tc>
          <w:p>
            <w:pPr>
              <w:pStyle w:val="Compact"/>
              <w:jc w:val="right"/>
            </w:pPr>
            <w:r>
              <w:t xml:space="preserve">-0.606</w:t>
            </w:r>
          </w:p>
        </w:tc>
        <w:tc>
          <w:p>
            <w:pPr>
              <w:pStyle w:val="Compact"/>
              <w:jc w:val="right"/>
            </w:pPr>
            <w:r>
              <w:t xml:space="preserve">0.546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X1</w:t>
            </w:r>
          </w:p>
        </w:tc>
        <w:tc>
          <w:p>
            <w:pPr>
              <w:pStyle w:val="Compact"/>
              <w:jc w:val="right"/>
            </w:pPr>
            <w:r>
              <w:t xml:space="preserve">0.394</w:t>
            </w:r>
          </w:p>
        </w:tc>
        <w:tc>
          <w:p>
            <w:pPr>
              <w:pStyle w:val="Compact"/>
              <w:jc w:val="right"/>
            </w:pPr>
            <w:r>
              <w:t xml:space="preserve">0.302</w:t>
            </w:r>
          </w:p>
        </w:tc>
        <w:tc>
          <w:p>
            <w:pPr>
              <w:pStyle w:val="Compact"/>
              <w:jc w:val="right"/>
            </w:pPr>
            <w:r>
              <w:t xml:space="preserve">1.305</w:t>
            </w:r>
          </w:p>
        </w:tc>
        <w:tc>
          <w:p>
            <w:pPr>
              <w:pStyle w:val="Compact"/>
              <w:jc w:val="right"/>
            </w:pPr>
            <w:r>
              <w:t xml:space="preserve">0.196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Federal_districtПФО:X1</w:t>
            </w:r>
          </w:p>
        </w:tc>
        <w:tc>
          <w:p>
            <w:pPr>
              <w:pStyle w:val="Compact"/>
              <w:jc w:val="right"/>
            </w:pPr>
            <w:r>
              <w:t xml:space="preserve">0.187</w:t>
            </w:r>
          </w:p>
        </w:tc>
        <w:tc>
          <w:p>
            <w:pPr>
              <w:pStyle w:val="Compact"/>
              <w:jc w:val="right"/>
            </w:pPr>
            <w:r>
              <w:t xml:space="preserve">0.473</w:t>
            </w:r>
          </w:p>
        </w:tc>
        <w:tc>
          <w:p>
            <w:pPr>
              <w:pStyle w:val="Compact"/>
              <w:jc w:val="right"/>
            </w:pPr>
            <w:r>
              <w:t xml:space="preserve">0.396</w:t>
            </w:r>
          </w:p>
        </w:tc>
        <w:tc>
          <w:p>
            <w:pPr>
              <w:pStyle w:val="Compact"/>
              <w:jc w:val="right"/>
            </w:pPr>
            <w:r>
              <w:t xml:space="preserve">0.694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Federal_districtСЗФО:X1</w:t>
            </w:r>
          </w:p>
        </w:tc>
        <w:tc>
          <w:p>
            <w:pPr>
              <w:pStyle w:val="Compact"/>
              <w:jc w:val="right"/>
            </w:pPr>
            <w:r>
              <w:t xml:space="preserve">-0.422</w:t>
            </w:r>
          </w:p>
        </w:tc>
        <w:tc>
          <w:p>
            <w:pPr>
              <w:pStyle w:val="Compact"/>
              <w:jc w:val="right"/>
            </w:pPr>
            <w:r>
              <w:t xml:space="preserve">0.374</w:t>
            </w:r>
          </w:p>
        </w:tc>
        <w:tc>
          <w:p>
            <w:pPr>
              <w:pStyle w:val="Compact"/>
              <w:jc w:val="right"/>
            </w:pPr>
            <w:r>
              <w:t xml:space="preserve">-1.128</w:t>
            </w:r>
          </w:p>
        </w:tc>
        <w:tc>
          <w:p>
            <w:pPr>
              <w:pStyle w:val="Compact"/>
              <w:jc w:val="right"/>
            </w:pPr>
            <w:r>
              <w:t xml:space="preserve">0.263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Federal_districtСКФО:X1</w:t>
            </w:r>
          </w:p>
        </w:tc>
        <w:tc>
          <w:p>
            <w:pPr>
              <w:pStyle w:val="Compact"/>
              <w:jc w:val="right"/>
            </w:pPr>
            <w:r>
              <w:t xml:space="preserve">-0.302</w:t>
            </w:r>
          </w:p>
        </w:tc>
        <w:tc>
          <w:p>
            <w:pPr>
              <w:pStyle w:val="Compact"/>
              <w:jc w:val="right"/>
            </w:pPr>
            <w:r>
              <w:t xml:space="preserve">0.387</w:t>
            </w:r>
          </w:p>
        </w:tc>
        <w:tc>
          <w:p>
            <w:pPr>
              <w:pStyle w:val="Compact"/>
              <w:jc w:val="right"/>
            </w:pPr>
            <w:r>
              <w:t xml:space="preserve">-0.778</w:t>
            </w:r>
          </w:p>
        </w:tc>
        <w:tc>
          <w:p>
            <w:pPr>
              <w:pStyle w:val="Compact"/>
              <w:jc w:val="right"/>
            </w:pPr>
            <w:r>
              <w:t xml:space="preserve">0.439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Federal_districtСФО:X1</w:t>
            </w:r>
          </w:p>
        </w:tc>
        <w:tc>
          <w:p>
            <w:pPr>
              <w:pStyle w:val="Compact"/>
              <w:jc w:val="right"/>
            </w:pPr>
            <w:r>
              <w:t xml:space="preserve">0.367</w:t>
            </w:r>
          </w:p>
        </w:tc>
        <w:tc>
          <w:p>
            <w:pPr>
              <w:pStyle w:val="Compact"/>
              <w:jc w:val="right"/>
            </w:pPr>
            <w:r>
              <w:t xml:space="preserve">0.356</w:t>
            </w:r>
          </w:p>
        </w:tc>
        <w:tc>
          <w:p>
            <w:pPr>
              <w:pStyle w:val="Compact"/>
              <w:jc w:val="right"/>
            </w:pPr>
            <w:r>
              <w:t xml:space="preserve">1.032</w:t>
            </w:r>
          </w:p>
        </w:tc>
        <w:tc>
          <w:p>
            <w:pPr>
              <w:pStyle w:val="Compact"/>
              <w:jc w:val="right"/>
            </w:pPr>
            <w:r>
              <w:t xml:space="preserve">0.305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Federal_districtУФО:X1</w:t>
            </w:r>
          </w:p>
        </w:tc>
        <w:tc>
          <w:p>
            <w:pPr>
              <w:pStyle w:val="Compact"/>
              <w:jc w:val="right"/>
            </w:pPr>
            <w:r>
              <w:t xml:space="preserve">-0.177</w:t>
            </w:r>
          </w:p>
        </w:tc>
        <w:tc>
          <w:p>
            <w:pPr>
              <w:pStyle w:val="Compact"/>
              <w:jc w:val="right"/>
            </w:pPr>
            <w:r>
              <w:t xml:space="preserve">0.517</w:t>
            </w:r>
          </w:p>
        </w:tc>
        <w:tc>
          <w:p>
            <w:pPr>
              <w:pStyle w:val="Compact"/>
              <w:jc w:val="right"/>
            </w:pPr>
            <w:r>
              <w:t xml:space="preserve">-0.343</w:t>
            </w:r>
          </w:p>
        </w:tc>
        <w:tc>
          <w:p>
            <w:pPr>
              <w:pStyle w:val="Compact"/>
              <w:jc w:val="right"/>
            </w:pPr>
            <w:r>
              <w:t xml:space="preserve">0.732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Federal_districtЦФО:X1</w:t>
            </w:r>
          </w:p>
        </w:tc>
        <w:tc>
          <w:p>
            <w:pPr>
              <w:pStyle w:val="Compact"/>
              <w:jc w:val="right"/>
            </w:pPr>
            <w:r>
              <w:t xml:space="preserve">-0.058</w:t>
            </w:r>
          </w:p>
        </w:tc>
        <w:tc>
          <w:p>
            <w:pPr>
              <w:pStyle w:val="Compact"/>
              <w:jc w:val="right"/>
            </w:pPr>
            <w:r>
              <w:t xml:space="preserve">0.389</w:t>
            </w:r>
          </w:p>
        </w:tc>
        <w:tc>
          <w:p>
            <w:pPr>
              <w:pStyle w:val="Compact"/>
              <w:jc w:val="right"/>
            </w:pPr>
            <w:r>
              <w:t xml:space="preserve">-0.148</w:t>
            </w:r>
          </w:p>
        </w:tc>
        <w:tc>
          <w:p>
            <w:pPr>
              <w:pStyle w:val="Compact"/>
              <w:jc w:val="right"/>
            </w:pPr>
            <w:r>
              <w:t xml:space="preserve">0.882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Federal_districtЮФО:X1</w:t>
            </w:r>
          </w:p>
        </w:tc>
        <w:tc>
          <w:p>
            <w:pPr>
              <w:pStyle w:val="Compact"/>
              <w:jc w:val="right"/>
            </w:pPr>
            <w:r>
              <w:t xml:space="preserve">0.284</w:t>
            </w:r>
          </w:p>
        </w:tc>
        <w:tc>
          <w:p>
            <w:pPr>
              <w:pStyle w:val="Compact"/>
              <w:jc w:val="right"/>
            </w:pPr>
            <w:r>
              <w:t xml:space="preserve">0.511</w:t>
            </w:r>
          </w:p>
        </w:tc>
        <w:tc>
          <w:p>
            <w:pPr>
              <w:pStyle w:val="Compact"/>
              <w:jc w:val="right"/>
            </w:pPr>
            <w:r>
              <w:t xml:space="preserve">0.555</w:t>
            </w:r>
          </w:p>
        </w:tc>
        <w:tc>
          <w:p>
            <w:pPr>
              <w:pStyle w:val="Compact"/>
              <w:jc w:val="right"/>
            </w:pPr>
            <w:r>
              <w:t xml:space="preserve">0.581</w:t>
            </w:r>
          </w:p>
        </w:tc>
      </w:tr>
    </w:tbl>
    <w:p>
      <w:pPr>
        <w:pStyle w:val="BodyText"/>
      </w:pPr>
      <w:r>
        <w:t xml:space="preserve">Данная модель является незначима, в ней много незначимых параметров.</w:t>
      </w:r>
      <w:r>
        <w:t xml:space="preserve"> </w:t>
      </w:r>
      <w:r>
        <w:t xml:space="preserve">Коэффициент детерминации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  <m:r>
          <m:t>=</m:t>
        </m:r>
      </m:oMath>
      <w:r>
        <w:t xml:space="preserve"> </w:t>
      </w:r>
      <w:r>
        <w:t xml:space="preserve">0.44, то есть 44%.</w:t>
      </w:r>
      <w:r>
        <w:t xml:space="preserve"> </w:t>
      </w:r>
      <w:r>
        <w:t xml:space="preserve">Необходимо исключить данные параметры. Для этого мы будем использовать функция</w:t>
      </w:r>
      <w:r>
        <w:t xml:space="preserve"> </w:t>
      </w:r>
      <w:r>
        <w:t xml:space="preserve">‘</w:t>
      </w:r>
      <w:r>
        <w:t xml:space="preserve">removeFactorsByPValue</w:t>
      </w:r>
      <w:r>
        <w:t xml:space="preserve">’</w:t>
      </w:r>
      <w:r>
        <w:t xml:space="preserve"> </w:t>
      </w:r>
      <w:r>
        <w:t xml:space="preserve">(ссылка:</w:t>
      </w:r>
      <w:r>
        <w:t xml:space="preserve"> </w:t>
      </w:r>
      <w:hyperlink r:id="rId26">
        <w:r>
          <w:rPr>
            <w:rStyle w:val="Hyperlink"/>
          </w:rPr>
          <w:t xml:space="preserve">https://raw.githubusercontent.com/aksyuk/R-Practice-basics/master/user_functions/removeFactorsByPValue.R</w:t>
        </w:r>
      </w:hyperlink>
      <w:r>
        <w:t xml:space="preserve">).</w:t>
      </w:r>
    </w:p>
    <w:p>
      <w:pPr>
        <w:pStyle w:val="BodyText"/>
      </w:pPr>
      <w:r>
        <w:t xml:space="preserve">Ниже представлена описательная статистика коэффициентов после исключения незначимых коэффициентов без учета P-значения: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Std. 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 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Pr(&gt;|t|)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10.618</w:t>
            </w:r>
          </w:p>
        </w:tc>
        <w:tc>
          <w:p>
            <w:pPr>
              <w:pStyle w:val="Compact"/>
              <w:jc w:val="right"/>
            </w:pPr>
            <w:r>
              <w:t xml:space="preserve">0.360</w:t>
            </w:r>
          </w:p>
        </w:tc>
        <w:tc>
          <w:p>
            <w:pPr>
              <w:pStyle w:val="Compact"/>
              <w:jc w:val="right"/>
            </w:pPr>
            <w:r>
              <w:t xml:space="preserve">29.460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Federal_districtСФО</w:t>
            </w:r>
          </w:p>
        </w:tc>
        <w:tc>
          <w:p>
            <w:pPr>
              <w:pStyle w:val="Compact"/>
              <w:jc w:val="right"/>
            </w:pPr>
            <w:r>
              <w:t xml:space="preserve">-2.716</w:t>
            </w:r>
          </w:p>
        </w:tc>
        <w:tc>
          <w:p>
            <w:pPr>
              <w:pStyle w:val="Compact"/>
              <w:jc w:val="right"/>
            </w:pPr>
            <w:r>
              <w:t xml:space="preserve">0.970</w:t>
            </w:r>
          </w:p>
        </w:tc>
        <w:tc>
          <w:p>
            <w:pPr>
              <w:pStyle w:val="Compact"/>
              <w:jc w:val="right"/>
            </w:pPr>
            <w:r>
              <w:t xml:space="preserve">-2.799</w:t>
            </w:r>
          </w:p>
        </w:tc>
        <w:tc>
          <w:p>
            <w:pPr>
              <w:pStyle w:val="Compact"/>
              <w:jc w:val="right"/>
            </w:pPr>
            <w:r>
              <w:t xml:space="preserve">0.006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X1</w:t>
            </w:r>
          </w:p>
        </w:tc>
        <w:tc>
          <w:p>
            <w:pPr>
              <w:pStyle w:val="Compact"/>
              <w:jc w:val="right"/>
            </w:pPr>
            <w:r>
              <w:t xml:space="preserve">0.285</w:t>
            </w:r>
          </w:p>
        </w:tc>
        <w:tc>
          <w:p>
            <w:pPr>
              <w:pStyle w:val="Compact"/>
              <w:jc w:val="right"/>
            </w:pPr>
            <w:r>
              <w:t xml:space="preserve">0.074</w:t>
            </w:r>
          </w:p>
        </w:tc>
        <w:tc>
          <w:p>
            <w:pPr>
              <w:pStyle w:val="Compact"/>
              <w:jc w:val="right"/>
            </w:pPr>
            <w:r>
              <w:t xml:space="preserve">3.870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Federal_districtСФО.X1</w:t>
            </w:r>
          </w:p>
        </w:tc>
        <w:tc>
          <w:p>
            <w:pPr>
              <w:pStyle w:val="Compact"/>
              <w:jc w:val="right"/>
            </w:pPr>
            <w:r>
              <w:t xml:space="preserve">0.476</w:t>
            </w:r>
          </w:p>
        </w:tc>
        <w:tc>
          <w:p>
            <w:pPr>
              <w:pStyle w:val="Compact"/>
              <w:jc w:val="right"/>
            </w:pPr>
            <w:r>
              <w:t xml:space="preserve">0.199</w:t>
            </w:r>
          </w:p>
        </w:tc>
        <w:tc>
          <w:p>
            <w:pPr>
              <w:pStyle w:val="Compact"/>
              <w:jc w:val="right"/>
            </w:pPr>
            <w:r>
              <w:t xml:space="preserve">2.393</w:t>
            </w:r>
          </w:p>
        </w:tc>
        <w:tc>
          <w:p>
            <w:pPr>
              <w:pStyle w:val="Compact"/>
              <w:jc w:val="right"/>
            </w:pPr>
            <w:r>
              <w:t xml:space="preserve">0.019</w:t>
            </w:r>
          </w:p>
        </w:tc>
      </w:tr>
    </w:tbl>
    <w:p>
      <w:pPr>
        <w:pStyle w:val="BodyText"/>
      </w:pPr>
      <w:r>
        <w:t xml:space="preserve">Теперь у данной модели все значимые коэффициенты, при этом коэффициент детерминации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  <m:r>
          <m:t>=</m:t>
        </m:r>
      </m:oMath>
      <w:r>
        <w:t xml:space="preserve"> </w:t>
      </w:r>
      <w:r>
        <w:t xml:space="preserve">0.37, то есть 37%.</w:t>
      </w:r>
    </w:p>
    <w:p>
      <w:pPr>
        <w:pStyle w:val="BodyText"/>
      </w:pPr>
      <w:r>
        <w:t xml:space="preserve">Константы оказались значимы для СФО.</w:t>
      </w:r>
      <w:r>
        <w:t xml:space="preserve"> </w:t>
      </w:r>
      <w:r>
        <w:t xml:space="preserve">Коэффициент X1 значимы для СФО.</w:t>
      </w:r>
    </w:p>
    <w:p>
      <w:pPr>
        <w:pStyle w:val="Heading4"/>
      </w:pPr>
      <w:bookmarkStart w:id="34" w:name="модель-с-поправкой-бонферрони-1"/>
      <w:r>
        <w:t xml:space="preserve">Модель с поправкой Бонферрони:</w:t>
      </w:r>
      <w:bookmarkEnd w:id="34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Std. 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 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Pr(&gt;|t|)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10.301</w:t>
            </w:r>
          </w:p>
        </w:tc>
        <w:tc>
          <w:p>
            <w:pPr>
              <w:pStyle w:val="Compact"/>
              <w:jc w:val="right"/>
            </w:pPr>
            <w:r>
              <w:t xml:space="preserve">0.345</w:t>
            </w:r>
          </w:p>
        </w:tc>
        <w:tc>
          <w:p>
            <w:pPr>
              <w:pStyle w:val="Compact"/>
              <w:jc w:val="right"/>
            </w:pPr>
            <w:r>
              <w:t xml:space="preserve">29.882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Federal_districtСФО</w:t>
            </w:r>
          </w:p>
        </w:tc>
        <w:tc>
          <w:p>
            <w:pPr>
              <w:pStyle w:val="Compact"/>
              <w:jc w:val="right"/>
            </w:pPr>
            <w:r>
              <w:t xml:space="preserve">-0.408</w:t>
            </w:r>
          </w:p>
        </w:tc>
        <w:tc>
          <w:p>
            <w:pPr>
              <w:pStyle w:val="Compact"/>
              <w:jc w:val="right"/>
            </w:pPr>
            <w:r>
              <w:t xml:space="preserve">0.108</w:t>
            </w:r>
          </w:p>
        </w:tc>
        <w:tc>
          <w:p>
            <w:pPr>
              <w:pStyle w:val="Compact"/>
              <w:jc w:val="right"/>
            </w:pPr>
            <w:r>
              <w:t xml:space="preserve">-3.775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X1</w:t>
            </w:r>
          </w:p>
        </w:tc>
        <w:tc>
          <w:p>
            <w:pPr>
              <w:pStyle w:val="Compact"/>
              <w:jc w:val="right"/>
            </w:pPr>
            <w:r>
              <w:t xml:space="preserve">0.350</w:t>
            </w:r>
          </w:p>
        </w:tc>
        <w:tc>
          <w:p>
            <w:pPr>
              <w:pStyle w:val="Compact"/>
              <w:jc w:val="right"/>
            </w:pPr>
            <w:r>
              <w:t xml:space="preserve">0.070</w:t>
            </w:r>
          </w:p>
        </w:tc>
        <w:tc>
          <w:p>
            <w:pPr>
              <w:pStyle w:val="Compact"/>
              <w:jc w:val="right"/>
            </w:pPr>
            <w:r>
              <w:t xml:space="preserve">4.976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</w:tbl>
    <w:p>
      <w:pPr>
        <w:pStyle w:val="BodyText"/>
      </w:pPr>
      <w:r>
        <w:t xml:space="preserve">Как видно из описательной статистики, коэффициент X1 является значимым.</w:t>
      </w:r>
      <w:r>
        <w:t xml:space="preserve"> </w:t>
      </w:r>
      <w:r>
        <w:t xml:space="preserve">Коэффициент детерминации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  <m:r>
          <m:t>=</m:t>
        </m:r>
      </m:oMath>
      <w:r>
        <w:t xml:space="preserve"> </w:t>
      </w:r>
      <w:r>
        <w:t xml:space="preserve">0.33, то есть 33%.</w:t>
      </w:r>
    </w:p>
    <w:p>
      <w:pPr>
        <w:pStyle w:val="BodyText"/>
      </w:pPr>
      <w:r>
        <w:t xml:space="preserve">Явный вид модели:</w:t>
      </w:r>
      <w:r>
        <w:t xml:space="preserve"> </w:t>
      </w:r>
      <m:oMath>
        <m:r>
          <m:t>Y</m:t>
        </m:r>
        <m:r>
          <m:t>=</m:t>
        </m:r>
        <m:r>
          <m:t>146959.859</m:t>
        </m:r>
        <m:r>
          <m:t>+</m:t>
        </m:r>
        <m:r>
          <m:t>0.35</m:t>
        </m:r>
        <m:r>
          <m:t>X</m:t>
        </m:r>
        <m:r>
          <m:t>1</m:t>
        </m:r>
      </m:oMath>
      <w:r>
        <w:t xml:space="preserve">.</w:t>
      </w:r>
    </w:p>
    <w:p>
      <w:pPr>
        <w:pStyle w:val="Heading4"/>
      </w:pPr>
      <w:bookmarkStart w:id="35" w:name="сравнение-моделей-1"/>
      <w:r>
        <w:t xml:space="preserve">Сравнение моделей</w:t>
      </w:r>
      <w:bookmarkEnd w:id="35"/>
    </w:p>
    <w:p>
      <w:pPr>
        <w:pStyle w:val="FirstParagraph"/>
      </w:pPr>
      <w:r>
        <w:t xml:space="preserve">В данном части будет произведено сравнение трех моделей, которые были описаны выше, а именно: модель множественной регрессии, модель с переменной структурой и модель с поправкой Бонферрони.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corr_coeff_det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calc_value_F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standard_err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multiple regression model</w:t>
            </w:r>
          </w:p>
        </w:tc>
        <w:tc>
          <w:p>
            <w:pPr>
              <w:pStyle w:val="Compact"/>
              <w:jc w:val="right"/>
            </w:pPr>
            <w:r>
              <w:t xml:space="preserve">0.237</w:t>
            </w:r>
          </w:p>
        </w:tc>
        <w:tc>
          <w:p>
            <w:pPr>
              <w:pStyle w:val="Compact"/>
              <w:jc w:val="right"/>
            </w:pPr>
            <w:r>
              <w:t xml:space="preserve">14.080</w:t>
            </w:r>
          </w:p>
        </w:tc>
        <w:tc>
          <w:p>
            <w:pPr>
              <w:pStyle w:val="Compact"/>
              <w:jc w:val="right"/>
            </w:pPr>
            <w:r>
              <w:t xml:space="preserve">0.364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structure model</w:t>
            </w:r>
          </w:p>
        </w:tc>
        <w:tc>
          <w:p>
            <w:pPr>
              <w:pStyle w:val="Compact"/>
              <w:jc w:val="right"/>
            </w:pPr>
            <w:r>
              <w:t xml:space="preserve">0.347</w:t>
            </w:r>
          </w:p>
        </w:tc>
        <w:tc>
          <w:p>
            <w:pPr>
              <w:pStyle w:val="Compact"/>
              <w:jc w:val="right"/>
            </w:pPr>
            <w:r>
              <w:t xml:space="preserve">15.881</w:t>
            </w:r>
          </w:p>
        </w:tc>
        <w:tc>
          <w:p>
            <w:pPr>
              <w:pStyle w:val="Compact"/>
              <w:jc w:val="right"/>
            </w:pPr>
            <w:r>
              <w:t xml:space="preserve">0.337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bondferroni amendment model</w:t>
            </w:r>
          </w:p>
        </w:tc>
        <w:tc>
          <w:p>
            <w:pPr>
              <w:pStyle w:val="Compact"/>
              <w:jc w:val="right"/>
            </w:pPr>
            <w:r>
              <w:t xml:space="preserve">0.309</w:t>
            </w:r>
          </w:p>
        </w:tc>
        <w:tc>
          <w:p>
            <w:pPr>
              <w:pStyle w:val="Compact"/>
              <w:jc w:val="right"/>
            </w:pPr>
            <w:r>
              <w:t xml:space="preserve">19.816</w:t>
            </w:r>
          </w:p>
        </w:tc>
        <w:tc>
          <w:p>
            <w:pPr>
              <w:pStyle w:val="Compact"/>
              <w:jc w:val="right"/>
            </w:pPr>
            <w:r>
              <w:t xml:space="preserve">0.347</w:t>
            </w:r>
          </w:p>
        </w:tc>
      </w:tr>
    </w:tbl>
    <w:p>
      <w:pPr>
        <w:pStyle w:val="BodyText"/>
      </w:pPr>
      <w:r>
        <w:rPr>
          <w:i/>
        </w:rPr>
        <w:t xml:space="preserve">Результаты сравнения</w:t>
      </w:r>
      <w:r>
        <w:t xml:space="preserve">:</w:t>
      </w:r>
    </w:p>
    <w:p>
      <w:pPr>
        <w:numPr>
          <w:numId w:val="1004"/>
          <w:ilvl w:val="0"/>
        </w:numPr>
      </w:pPr>
      <w:r>
        <w:t xml:space="preserve">Сравнение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показало, что более предпочтительная вторая модель (модель с переменной структурой);</w:t>
      </w:r>
    </w:p>
    <w:p>
      <w:pPr>
        <w:numPr>
          <w:numId w:val="1004"/>
          <w:ilvl w:val="0"/>
        </w:numPr>
      </w:pPr>
      <w:r>
        <w:t xml:space="preserve">Сравнение F статистик показало, что более предпочтительная третья модель (модель с поправкой Бонферрони);</w:t>
      </w:r>
    </w:p>
    <w:p>
      <w:pPr>
        <w:numPr>
          <w:numId w:val="1004"/>
          <w:ilvl w:val="0"/>
        </w:numPr>
      </w:pPr>
      <w:r>
        <w:t xml:space="preserve">Сравнение стандартных ошибок показало, что более предпочтительная вторая модель (модель с переменной структурой);</w:t>
      </w:r>
      <w:r>
        <w:t xml:space="preserve"> </w:t>
      </w:r>
      <w:r>
        <w:t xml:space="preserve">2</w:t>
      </w:r>
    </w:p>
    <w:p>
      <w:pPr>
        <w:numPr>
          <w:numId w:val="1004"/>
          <w:ilvl w:val="0"/>
        </w:numPr>
      </w:pPr>
      <w:r>
        <w:t xml:space="preserve">Среднее значение Y составляет 123115.9 (по итогам описательных статистик трех моделей)</w:t>
      </w:r>
    </w:p>
    <w:p>
      <w:pPr>
        <w:pStyle w:val="FirstParagraph"/>
      </w:pPr>
      <w:r>
        <w:t xml:space="preserve">Таким образом, наиболее предпочтительная модель - модель по федеральным округам без поправки Бенферрони.</w:t>
      </w:r>
    </w:p>
    <w:p>
      <w:pPr>
        <w:pStyle w:val="BodyText"/>
      </w:pPr>
      <w:r>
        <w:rPr>
          <w:i/>
        </w:rPr>
        <w:t xml:space="preserve">Конечный вид модели</w:t>
      </w:r>
      <w:r>
        <w:t xml:space="preserve">:</w:t>
      </w:r>
      <w:r>
        <w:t xml:space="preserve"> </w:t>
      </w:r>
      <m:oMath>
        <m:r>
          <m:t>Y</m:t>
        </m:r>
        <m:r>
          <m:t>=</m:t>
        </m:r>
        <m:r>
          <m:t>10.185</m:t>
        </m:r>
        <m:r>
          <m:t>−</m:t>
        </m:r>
        <m:r>
          <m:t>1.174</m:t>
        </m:r>
        <m:r>
          <m:t>F</m:t>
        </m:r>
        <m:r>
          <m:t>e</m:t>
        </m:r>
        <m:r>
          <m:t>d</m:t>
        </m:r>
        <m:r>
          <m:t>e</m:t>
        </m:r>
        <m:r>
          <m:t>r</m:t>
        </m:r>
        <m:r>
          <m:t>a</m:t>
        </m:r>
        <m:r>
          <m:t>l</m:t>
        </m:r>
        <m:r>
          <m:t>d</m:t>
        </m:r>
        <m:r>
          <m:t>i</m:t>
        </m:r>
        <m:r>
          <m:t>s</m:t>
        </m:r>
        <m:r>
          <m:t>t</m:t>
        </m:r>
        <m:r>
          <m:t>r</m:t>
        </m:r>
        <m:r>
          <m:t>i</m:t>
        </m:r>
        <m:r>
          <m:t>c</m:t>
        </m:r>
        <m:r>
          <m:t>t</m:t>
        </m:r>
        <m:r>
          <m:t>П</m:t>
        </m:r>
        <m:r>
          <m:t>Ф</m:t>
        </m:r>
        <m:r>
          <m:t>О</m:t>
        </m:r>
        <m:r>
          <m:t>+</m:t>
        </m:r>
        <m:r>
          <m:t>2.061</m:t>
        </m:r>
        <m:r>
          <m:t>F</m:t>
        </m:r>
        <m:r>
          <m:t>e</m:t>
        </m:r>
        <m:r>
          <m:t>d</m:t>
        </m:r>
        <m:r>
          <m:t>e</m:t>
        </m:r>
        <m:r>
          <m:t>r</m:t>
        </m:r>
        <m:r>
          <m:t>a</m:t>
        </m:r>
        <m:r>
          <m:t>l</m:t>
        </m:r>
        <m:r>
          <m:t>d</m:t>
        </m:r>
        <m:r>
          <m:t>i</m:t>
        </m:r>
        <m:r>
          <m:t>s</m:t>
        </m:r>
        <m:r>
          <m:t>t</m:t>
        </m:r>
        <m:r>
          <m:t>r</m:t>
        </m:r>
        <m:r>
          <m:t>i</m:t>
        </m:r>
        <m:r>
          <m:t>c</m:t>
        </m:r>
        <m:r>
          <m:t>t</m:t>
        </m:r>
        <m:r>
          <m:t>С</m:t>
        </m:r>
        <m:r>
          <m:t>З</m:t>
        </m:r>
        <m:r>
          <m:t>Ф</m:t>
        </m:r>
        <m:r>
          <m:t>О</m:t>
        </m:r>
        <m:r>
          <m:t>+</m:t>
        </m:r>
        <m:r>
          <m:t>1.128</m:t>
        </m:r>
        <m:r>
          <m:t>F</m:t>
        </m:r>
        <m:r>
          <m:t>e</m:t>
        </m:r>
        <m:r>
          <m:t>d</m:t>
        </m:r>
        <m:r>
          <m:t>e</m:t>
        </m:r>
        <m:r>
          <m:t>r</m:t>
        </m:r>
        <m:r>
          <m:t>a</m:t>
        </m:r>
        <m:r>
          <m:t>l</m:t>
        </m:r>
        <m:r>
          <m:t>d</m:t>
        </m:r>
        <m:r>
          <m:t>i</m:t>
        </m:r>
        <m:r>
          <m:t>s</m:t>
        </m:r>
        <m:r>
          <m:t>t</m:t>
        </m:r>
        <m:r>
          <m:t>r</m:t>
        </m:r>
        <m:r>
          <m:t>i</m:t>
        </m:r>
        <m:r>
          <m:t>c</m:t>
        </m:r>
        <m:r>
          <m:t>t</m:t>
        </m:r>
        <m:r>
          <m:t>С</m:t>
        </m:r>
        <m:r>
          <m:t>К</m:t>
        </m:r>
        <m:r>
          <m:t>Ф</m:t>
        </m:r>
        <m:r>
          <m:t>О</m:t>
        </m:r>
        <m:r>
          <m:t>−</m:t>
        </m:r>
        <m:r>
          <m:t>2.283</m:t>
        </m:r>
        <m:r>
          <m:t>F</m:t>
        </m:r>
        <m:r>
          <m:t>e</m:t>
        </m:r>
        <m:r>
          <m:t>d</m:t>
        </m:r>
        <m:r>
          <m:t>e</m:t>
        </m:r>
        <m:r>
          <m:t>r</m:t>
        </m:r>
        <m:r>
          <m:t>a</m:t>
        </m:r>
        <m:r>
          <m:t>l</m:t>
        </m:r>
        <m:r>
          <m:t>d</m:t>
        </m:r>
        <m:r>
          <m:t>i</m:t>
        </m:r>
        <m:r>
          <m:t>s</m:t>
        </m:r>
        <m:r>
          <m:t>t</m:t>
        </m:r>
        <m:r>
          <m:t>r</m:t>
        </m:r>
        <m:r>
          <m:t>i</m:t>
        </m:r>
        <m:r>
          <m:t>c</m:t>
        </m:r>
        <m:r>
          <m:t>t</m:t>
        </m:r>
        <m:r>
          <m:t>С</m:t>
        </m:r>
        <m:r>
          <m:t>Ф</m:t>
        </m:r>
        <m:r>
          <m:t>О</m:t>
        </m:r>
        <m:r>
          <m:t>+</m:t>
        </m:r>
        <m:r>
          <m:t>0.897</m:t>
        </m:r>
        <m:r>
          <m:t>F</m:t>
        </m:r>
        <m:r>
          <m:t>e</m:t>
        </m:r>
        <m:r>
          <m:t>d</m:t>
        </m:r>
        <m:r>
          <m:t>e</m:t>
        </m:r>
        <m:r>
          <m:t>r</m:t>
        </m:r>
        <m:r>
          <m:t>a</m:t>
        </m:r>
        <m:r>
          <m:t>l</m:t>
        </m:r>
        <m:r>
          <m:t>d</m:t>
        </m:r>
        <m:r>
          <m:t>i</m:t>
        </m:r>
        <m:r>
          <m:t>s</m:t>
        </m:r>
        <m:r>
          <m:t>t</m:t>
        </m:r>
        <m:r>
          <m:t>r</m:t>
        </m:r>
        <m:r>
          <m:t>i</m:t>
        </m:r>
        <m:r>
          <m:t>c</m:t>
        </m:r>
        <m:r>
          <m:t>t</m:t>
        </m:r>
        <m:r>
          <m:t>У</m:t>
        </m:r>
        <m:r>
          <m:t>Ф</m:t>
        </m:r>
        <m:r>
          <m:t>О</m:t>
        </m:r>
        <m:r>
          <m:t>+</m:t>
        </m:r>
        <m:r>
          <m:t>0.212</m:t>
        </m:r>
        <m:r>
          <m:t>F</m:t>
        </m:r>
        <m:r>
          <m:t>e</m:t>
        </m:r>
        <m:r>
          <m:t>d</m:t>
        </m:r>
        <m:r>
          <m:t>e</m:t>
        </m:r>
        <m:r>
          <m:t>r</m:t>
        </m:r>
        <m:r>
          <m:t>a</m:t>
        </m:r>
        <m:r>
          <m:t>l</m:t>
        </m:r>
        <m:r>
          <m:t>d</m:t>
        </m:r>
        <m:r>
          <m:t>i</m:t>
        </m:r>
        <m:r>
          <m:t>s</m:t>
        </m:r>
        <m:r>
          <m:t>t</m:t>
        </m:r>
        <m:r>
          <m:t>r</m:t>
        </m:r>
        <m:r>
          <m:t>i</m:t>
        </m:r>
        <m:r>
          <m:t>c</m:t>
        </m:r>
        <m:r>
          <m:t>t</m:t>
        </m:r>
        <m:r>
          <m:t>Ц</m:t>
        </m:r>
        <m:r>
          <m:t>Ф</m:t>
        </m:r>
        <m:r>
          <m:t>О</m:t>
        </m:r>
        <m:r>
          <m:t>−</m:t>
        </m:r>
        <m:r>
          <m:t>1.491</m:t>
        </m:r>
        <m:r>
          <m:t>F</m:t>
        </m:r>
        <m:r>
          <m:t>e</m:t>
        </m:r>
        <m:r>
          <m:t>d</m:t>
        </m:r>
        <m:r>
          <m:t>e</m:t>
        </m:r>
        <m:r>
          <m:t>r</m:t>
        </m:r>
        <m:r>
          <m:t>a</m:t>
        </m:r>
        <m:r>
          <m:t>l</m:t>
        </m:r>
        <m:r>
          <m:t>d</m:t>
        </m:r>
        <m:r>
          <m:t>i</m:t>
        </m:r>
        <m:r>
          <m:t>s</m:t>
        </m:r>
        <m:r>
          <m:t>t</m:t>
        </m:r>
        <m:r>
          <m:t>r</m:t>
        </m:r>
        <m:r>
          <m:t>i</m:t>
        </m:r>
        <m:r>
          <m:t>c</m:t>
        </m:r>
        <m:r>
          <m:t>t</m:t>
        </m:r>
        <m:r>
          <m:t>Ю</m:t>
        </m:r>
        <m:r>
          <m:t>Ф</m:t>
        </m:r>
        <m:r>
          <m:t>О</m:t>
        </m:r>
        <m:r>
          <m:t>+</m:t>
        </m:r>
        <m:r>
          <m:t>0.394</m:t>
        </m:r>
        <m:r>
          <m:t>X</m:t>
        </m:r>
        <m:r>
          <m:t>1</m:t>
        </m:r>
        <m:r>
          <m:t>+</m:t>
        </m:r>
        <m:r>
          <m:t>0.187</m:t>
        </m:r>
        <m:r>
          <m:t>F</m:t>
        </m:r>
        <m:r>
          <m:t>e</m:t>
        </m:r>
        <m:r>
          <m:t>d</m:t>
        </m:r>
        <m:r>
          <m:t>e</m:t>
        </m:r>
        <m:r>
          <m:t>r</m:t>
        </m:r>
        <m:r>
          <m:t>a</m:t>
        </m:r>
        <m:r>
          <m:t>l</m:t>
        </m:r>
        <m:r>
          <m:t>d</m:t>
        </m:r>
        <m:r>
          <m:t>i</m:t>
        </m:r>
        <m:r>
          <m:t>s</m:t>
        </m:r>
        <m:r>
          <m:t>t</m:t>
        </m:r>
        <m:r>
          <m:t>r</m:t>
        </m:r>
        <m:r>
          <m:t>i</m:t>
        </m:r>
        <m:r>
          <m:t>c</m:t>
        </m:r>
        <m:r>
          <m:t>t</m:t>
        </m:r>
        <m:r>
          <m:t>П</m:t>
        </m:r>
        <m:r>
          <m:t>Ф</m:t>
        </m:r>
        <m:r>
          <m:t>О</m:t>
        </m:r>
        <m:r>
          <m:t>X</m:t>
        </m:r>
        <m:r>
          <m:t>1</m:t>
        </m:r>
        <m:r>
          <m:t>−</m:t>
        </m:r>
        <m:r>
          <m:t>0.422</m:t>
        </m:r>
        <m:r>
          <m:t>F</m:t>
        </m:r>
        <m:r>
          <m:t>e</m:t>
        </m:r>
        <m:r>
          <m:t>d</m:t>
        </m:r>
        <m:r>
          <m:t>e</m:t>
        </m:r>
        <m:r>
          <m:t>r</m:t>
        </m:r>
        <m:r>
          <m:t>a</m:t>
        </m:r>
        <m:r>
          <m:t>l</m:t>
        </m:r>
        <m:r>
          <m:t>d</m:t>
        </m:r>
        <m:r>
          <m:t>i</m:t>
        </m:r>
        <m:r>
          <m:t>s</m:t>
        </m:r>
        <m:r>
          <m:t>t</m:t>
        </m:r>
        <m:r>
          <m:t>r</m:t>
        </m:r>
        <m:r>
          <m:t>i</m:t>
        </m:r>
        <m:r>
          <m:t>c</m:t>
        </m:r>
        <m:r>
          <m:t>t</m:t>
        </m:r>
        <m:r>
          <m:t>С</m:t>
        </m:r>
        <m:r>
          <m:t>З</m:t>
        </m:r>
        <m:r>
          <m:t>Ф</m:t>
        </m:r>
        <m:r>
          <m:t>О</m:t>
        </m:r>
        <m:r>
          <m:t>X</m:t>
        </m:r>
        <m:r>
          <m:t>1</m:t>
        </m:r>
        <m:r>
          <m:t>−</m:t>
        </m:r>
        <m:r>
          <m:t>0.302</m:t>
        </m:r>
        <m:r>
          <m:t>F</m:t>
        </m:r>
        <m:r>
          <m:t>e</m:t>
        </m:r>
        <m:r>
          <m:t>d</m:t>
        </m:r>
        <m:r>
          <m:t>e</m:t>
        </m:r>
        <m:r>
          <m:t>r</m:t>
        </m:r>
        <m:r>
          <m:t>a</m:t>
        </m:r>
        <m:r>
          <m:t>l</m:t>
        </m:r>
        <m:r>
          <m:t>d</m:t>
        </m:r>
        <m:r>
          <m:t>i</m:t>
        </m:r>
        <m:r>
          <m:t>s</m:t>
        </m:r>
        <m:r>
          <m:t>t</m:t>
        </m:r>
        <m:r>
          <m:t>r</m:t>
        </m:r>
        <m:r>
          <m:t>i</m:t>
        </m:r>
        <m:r>
          <m:t>c</m:t>
        </m:r>
        <m:r>
          <m:t>t</m:t>
        </m:r>
        <m:r>
          <m:t>С</m:t>
        </m:r>
        <m:r>
          <m:t>К</m:t>
        </m:r>
        <m:r>
          <m:t>Ф</m:t>
        </m:r>
        <m:r>
          <m:t>О</m:t>
        </m:r>
        <m:r>
          <m:t>X</m:t>
        </m:r>
        <m:r>
          <m:t>1</m:t>
        </m:r>
        <m:r>
          <m:t>+</m:t>
        </m:r>
        <m:r>
          <m:t>0.367</m:t>
        </m:r>
        <m:r>
          <m:t>F</m:t>
        </m:r>
        <m:r>
          <m:t>e</m:t>
        </m:r>
        <m:r>
          <m:t>d</m:t>
        </m:r>
        <m:r>
          <m:t>e</m:t>
        </m:r>
        <m:r>
          <m:t>r</m:t>
        </m:r>
        <m:r>
          <m:t>a</m:t>
        </m:r>
        <m:r>
          <m:t>l</m:t>
        </m:r>
        <m:r>
          <m:t>d</m:t>
        </m:r>
        <m:r>
          <m:t>i</m:t>
        </m:r>
        <m:r>
          <m:t>s</m:t>
        </m:r>
        <m:r>
          <m:t>t</m:t>
        </m:r>
        <m:r>
          <m:t>r</m:t>
        </m:r>
        <m:r>
          <m:t>i</m:t>
        </m:r>
        <m:r>
          <m:t>c</m:t>
        </m:r>
        <m:r>
          <m:t>t</m:t>
        </m:r>
        <m:r>
          <m:t>С</m:t>
        </m:r>
        <m:r>
          <m:t>Ф</m:t>
        </m:r>
        <m:r>
          <m:t>О</m:t>
        </m:r>
        <m:r>
          <m:t>X</m:t>
        </m:r>
        <m:r>
          <m:t>1</m:t>
        </m:r>
        <m:r>
          <m:t>−</m:t>
        </m:r>
        <m:r>
          <m:t>0.177</m:t>
        </m:r>
        <m:r>
          <m:t>F</m:t>
        </m:r>
        <m:r>
          <m:t>e</m:t>
        </m:r>
        <m:r>
          <m:t>d</m:t>
        </m:r>
        <m:r>
          <m:t>e</m:t>
        </m:r>
        <m:r>
          <m:t>r</m:t>
        </m:r>
        <m:r>
          <m:t>a</m:t>
        </m:r>
        <m:r>
          <m:t>l</m:t>
        </m:r>
        <m:r>
          <m:t>d</m:t>
        </m:r>
        <m:r>
          <m:t>i</m:t>
        </m:r>
        <m:r>
          <m:t>s</m:t>
        </m:r>
        <m:r>
          <m:t>t</m:t>
        </m:r>
        <m:r>
          <m:t>r</m:t>
        </m:r>
        <m:r>
          <m:t>i</m:t>
        </m:r>
        <m:r>
          <m:t>c</m:t>
        </m:r>
        <m:r>
          <m:t>t</m:t>
        </m:r>
        <m:r>
          <m:t>У</m:t>
        </m:r>
        <m:r>
          <m:t>Ф</m:t>
        </m:r>
        <m:r>
          <m:t>О</m:t>
        </m:r>
        <m:r>
          <m:t>X</m:t>
        </m:r>
        <m:r>
          <m:t>1</m:t>
        </m:r>
        <m:r>
          <m:t>−</m:t>
        </m:r>
        <m:r>
          <m:t>0.058</m:t>
        </m:r>
        <m:r>
          <m:t>F</m:t>
        </m:r>
        <m:r>
          <m:t>e</m:t>
        </m:r>
        <m:r>
          <m:t>d</m:t>
        </m:r>
        <m:r>
          <m:t>e</m:t>
        </m:r>
        <m:r>
          <m:t>r</m:t>
        </m:r>
        <m:r>
          <m:t>a</m:t>
        </m:r>
        <m:r>
          <m:t>l</m:t>
        </m:r>
        <m:r>
          <m:t>d</m:t>
        </m:r>
        <m:r>
          <m:t>i</m:t>
        </m:r>
        <m:r>
          <m:t>s</m:t>
        </m:r>
        <m:r>
          <m:t>t</m:t>
        </m:r>
        <m:r>
          <m:t>r</m:t>
        </m:r>
        <m:r>
          <m:t>i</m:t>
        </m:r>
        <m:r>
          <m:t>c</m:t>
        </m:r>
        <m:r>
          <m:t>t</m:t>
        </m:r>
        <m:r>
          <m:t>Ц</m:t>
        </m:r>
        <m:r>
          <m:t>Ф</m:t>
        </m:r>
        <m:r>
          <m:t>О</m:t>
        </m:r>
        <m:r>
          <m:t>X</m:t>
        </m:r>
        <m:r>
          <m:t>1</m:t>
        </m:r>
        <m:r>
          <m:t>+</m:t>
        </m:r>
        <m:r>
          <m:t>0.284</m:t>
        </m:r>
        <m:r>
          <m:t>F</m:t>
        </m:r>
        <m:r>
          <m:t>e</m:t>
        </m:r>
        <m:r>
          <m:t>d</m:t>
        </m:r>
        <m:r>
          <m:t>e</m:t>
        </m:r>
        <m:r>
          <m:t>r</m:t>
        </m:r>
        <m:r>
          <m:t>a</m:t>
        </m:r>
        <m:r>
          <m:t>l</m:t>
        </m:r>
        <m:r>
          <m:t>d</m:t>
        </m:r>
        <m:r>
          <m:t>i</m:t>
        </m:r>
        <m:r>
          <m:t>s</m:t>
        </m:r>
        <m:r>
          <m:t>t</m:t>
        </m:r>
        <m:r>
          <m:t>r</m:t>
        </m:r>
        <m:r>
          <m:t>i</m:t>
        </m:r>
        <m:r>
          <m:t>c</m:t>
        </m:r>
        <m:r>
          <m:t>t</m:t>
        </m:r>
        <m:r>
          <m:t>Ю</m:t>
        </m:r>
        <m:r>
          <m:t>Ф</m:t>
        </m:r>
        <m:r>
          <m:t>О</m:t>
        </m:r>
        <m:r>
          <m:t>X</m:t>
        </m:r>
        <m:r>
          <m:t>1</m:t>
        </m:r>
      </m:oMath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32" Target="media/rId32.png" /><Relationship Type="http://schemas.openxmlformats.org/officeDocument/2006/relationships/hyperlink" Id="rId26" Target="https://raw.githubusercontent.com/aksyuk/R-Practice-basics/master/user_functions/removeFactorsByPValue.R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6" Target="https://raw.githubusercontent.com/aksyuk/R-Practice-basics/master/user_functions/removeFactorsByPValue.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№2. Регрессионные модели. Вариант №8</dc:title>
  <dc:creator>Андрей Владимиров</dc:creator>
  <cp:keywords/>
  <dcterms:created xsi:type="dcterms:W3CDTF">2020-12-18T13:52:12Z</dcterms:created>
  <dcterms:modified xsi:type="dcterms:W3CDTF">2020-12-18T13:52:12Z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дек 18 20</vt:lpwstr>
  </property>
  <property fmtid="{D5CDD505-2E9C-101B-9397-08002B2CF9AE}" pid="3" name="output">
    <vt:lpwstr>word_document</vt:lpwstr>
  </property>
</Properties>
</file>