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65B37">
        <w:rPr>
          <w:b/>
          <w:bCs/>
          <w:sz w:val="24"/>
          <w:szCs w:val="24"/>
          <w:u w:val="single"/>
        </w:rPr>
        <w:t>Ангиография БЦА</w:t>
      </w:r>
      <w:r w:rsidR="0079378F">
        <w:rPr>
          <w:b/>
          <w:bCs/>
          <w:sz w:val="24"/>
          <w:szCs w:val="24"/>
          <w:u w:val="single"/>
        </w:rPr>
        <w:t>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B4548D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10.08.1946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AA443D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Елизаренко</w:t>
            </w:r>
            <w:proofErr w:type="spellEnd"/>
            <w:r w:rsidR="00B4548D">
              <w:rPr>
                <w:sz w:val="24"/>
                <w:szCs w:val="24"/>
              </w:rPr>
              <w:t xml:space="preserve"> Г.Л.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79378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B4548D">
              <w:rPr>
                <w:b/>
                <w:sz w:val="24"/>
                <w:szCs w:val="24"/>
              </w:rPr>
              <w:t>Родионова С.М.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4548D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10.08.1946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B454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B4548D">
              <w:rPr>
                <w:b/>
                <w:sz w:val="24"/>
                <w:szCs w:val="24"/>
              </w:rPr>
              <w:t>Ермолин М.В.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844B9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Стеноз</w:t>
            </w:r>
            <w:r w:rsidR="00B4548D">
              <w:rPr>
                <w:sz w:val="24"/>
                <w:szCs w:val="24"/>
              </w:rPr>
              <w:t xml:space="preserve"> </w:t>
            </w:r>
            <w:proofErr w:type="gramStart"/>
            <w:r w:rsidR="00B4548D">
              <w:rPr>
                <w:sz w:val="24"/>
                <w:szCs w:val="24"/>
              </w:rPr>
              <w:t>правой</w:t>
            </w:r>
            <w:proofErr w:type="gramEnd"/>
            <w:r w:rsidR="004D3D07">
              <w:rPr>
                <w:sz w:val="24"/>
                <w:szCs w:val="24"/>
              </w:rPr>
              <w:t xml:space="preserve"> </w:t>
            </w:r>
            <w:r w:rsidR="0079378F">
              <w:rPr>
                <w:sz w:val="24"/>
                <w:szCs w:val="24"/>
              </w:rPr>
              <w:t>ВСА</w:t>
            </w:r>
            <w:r w:rsidR="00B4548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B454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B4548D">
              <w:rPr>
                <w:b/>
                <w:sz w:val="24"/>
                <w:szCs w:val="24"/>
              </w:rPr>
              <w:t>Поплавкова</w:t>
            </w:r>
            <w:proofErr w:type="spellEnd"/>
            <w:r w:rsidR="00B4548D">
              <w:rPr>
                <w:b/>
                <w:sz w:val="24"/>
                <w:szCs w:val="24"/>
              </w:rPr>
              <w:t xml:space="preserve"> Г.Л.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4548D" w:rsidP="00EC50E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>
              <w:rPr>
                <w:sz w:val="24"/>
                <w:szCs w:val="24"/>
              </w:rPr>
              <w:t xml:space="preserve"> 3123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B4548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  <w:r w:rsidR="00C75D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B4548D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Оптирей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802773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505B9">
              <w:rPr>
                <w:sz w:val="24"/>
                <w:szCs w:val="24"/>
              </w:rPr>
              <w:t>0</w:t>
            </w:r>
            <w:r w:rsidR="000F2FE6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B4548D" w:rsidP="00FD704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154,228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33435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мГр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B82E90" w:rsidRPr="0018537C" w:rsidRDefault="00AA443D" w:rsidP="003E1FD1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Протяженный 80% стеноз правой ВСА выше бифуркации ОСА. Правая и левая ПА без стенотических изменений.</w:t>
      </w:r>
      <w:proofErr w:type="gramStart"/>
      <w:r>
        <w:rPr>
          <w:b/>
          <w:sz w:val="24"/>
          <w:szCs w:val="24"/>
        </w:rPr>
        <w:t xml:space="preserve"> </w:t>
      </w:r>
      <w:proofErr w:type="gramEnd"/>
      <w:r>
        <w:rPr>
          <w:b/>
          <w:sz w:val="24"/>
          <w:szCs w:val="24"/>
        </w:rPr>
        <w:t>В области бифуркации левой ОСА определяется кальцинированный участок</w:t>
      </w:r>
      <w:proofErr w:type="gramStart"/>
      <w:r w:rsidR="0018537C">
        <w:rPr>
          <w:b/>
          <w:sz w:val="24"/>
          <w:szCs w:val="24"/>
        </w:rPr>
        <w:t>.</w:t>
      </w:r>
      <w:proofErr w:type="gramEnd"/>
      <w:r w:rsidR="009E48F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Правые и левые интракраниальные сегменты ВСА, СМА, ПМА без стенотических изменений.</w:t>
      </w:r>
    </w:p>
    <w:p w:rsidR="000C7F26" w:rsidRPr="00F83E54" w:rsidRDefault="00AA443D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Выполнена катетеризация</w:t>
      </w:r>
      <w:r w:rsidR="00F83E54">
        <w:rPr>
          <w:b/>
          <w:sz w:val="24"/>
          <w:szCs w:val="24"/>
        </w:rPr>
        <w:t xml:space="preserve"> БЦС</w:t>
      </w:r>
      <w:r>
        <w:rPr>
          <w:b/>
          <w:sz w:val="24"/>
          <w:szCs w:val="24"/>
        </w:rPr>
        <w:t xml:space="preserve"> диагностическим катетером </w:t>
      </w:r>
      <w:r>
        <w:rPr>
          <w:b/>
          <w:sz w:val="24"/>
          <w:szCs w:val="24"/>
          <w:lang w:val="en-US"/>
        </w:rPr>
        <w:t>JR</w:t>
      </w:r>
      <w:r w:rsidRPr="00F83E54">
        <w:rPr>
          <w:b/>
          <w:sz w:val="24"/>
          <w:szCs w:val="24"/>
        </w:rPr>
        <w:t xml:space="preserve"> 3.5</w:t>
      </w:r>
      <w:r w:rsidR="00F83E54">
        <w:rPr>
          <w:b/>
          <w:sz w:val="24"/>
          <w:szCs w:val="24"/>
        </w:rPr>
        <w:t xml:space="preserve">; селективно катетеризировать </w:t>
      </w:r>
      <w:proofErr w:type="gramStart"/>
      <w:r w:rsidR="00F83E54">
        <w:rPr>
          <w:b/>
          <w:sz w:val="24"/>
          <w:szCs w:val="24"/>
        </w:rPr>
        <w:t>правую</w:t>
      </w:r>
      <w:proofErr w:type="gramEnd"/>
      <w:r w:rsidR="00F83E54">
        <w:rPr>
          <w:b/>
          <w:sz w:val="24"/>
          <w:szCs w:val="24"/>
        </w:rPr>
        <w:t xml:space="preserve"> ВСА не удалось.</w:t>
      </w:r>
    </w:p>
    <w:sectPr w:rsidR="000C7F26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10"/>
  <w:displayHorizontalDrawingGridEvery w:val="2"/>
  <w:characterSpacingControl w:val="doNotCompress"/>
  <w:compat/>
  <w:rsids>
    <w:rsidRoot w:val="000730BD"/>
    <w:rsid w:val="00014643"/>
    <w:rsid w:val="00015140"/>
    <w:rsid w:val="00047C26"/>
    <w:rsid w:val="00051CEC"/>
    <w:rsid w:val="00062A40"/>
    <w:rsid w:val="000730BD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F3CC1"/>
    <w:rsid w:val="00322E31"/>
    <w:rsid w:val="00334351"/>
    <w:rsid w:val="00362D3D"/>
    <w:rsid w:val="00367355"/>
    <w:rsid w:val="00371CB5"/>
    <w:rsid w:val="0037639E"/>
    <w:rsid w:val="00380858"/>
    <w:rsid w:val="00386337"/>
    <w:rsid w:val="003A65B9"/>
    <w:rsid w:val="003E1FD1"/>
    <w:rsid w:val="003F6B84"/>
    <w:rsid w:val="00417DD3"/>
    <w:rsid w:val="004A4A34"/>
    <w:rsid w:val="004B5819"/>
    <w:rsid w:val="004D3D07"/>
    <w:rsid w:val="004F7648"/>
    <w:rsid w:val="0052624B"/>
    <w:rsid w:val="00542C26"/>
    <w:rsid w:val="005A6C09"/>
    <w:rsid w:val="005F7A75"/>
    <w:rsid w:val="00616FE7"/>
    <w:rsid w:val="00631F00"/>
    <w:rsid w:val="00633D3C"/>
    <w:rsid w:val="00646979"/>
    <w:rsid w:val="00694D84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86146"/>
    <w:rsid w:val="00AA3B2D"/>
    <w:rsid w:val="00AA443D"/>
    <w:rsid w:val="00AA5F30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22EE8"/>
    <w:rsid w:val="00C40791"/>
    <w:rsid w:val="00C53BB8"/>
    <w:rsid w:val="00C56526"/>
    <w:rsid w:val="00C703DF"/>
    <w:rsid w:val="00C70A5B"/>
    <w:rsid w:val="00C75DA8"/>
    <w:rsid w:val="00CC3E44"/>
    <w:rsid w:val="00CD3F9A"/>
    <w:rsid w:val="00D071F7"/>
    <w:rsid w:val="00D90A58"/>
    <w:rsid w:val="00DF0845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D001D"/>
    <w:rsid w:val="00FD7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AngioPlan</cp:lastModifiedBy>
  <cp:revision>3</cp:revision>
  <cp:lastPrinted>2015-07-03T10:39:00Z</cp:lastPrinted>
  <dcterms:created xsi:type="dcterms:W3CDTF">2016-03-19T08:50:00Z</dcterms:created>
  <dcterms:modified xsi:type="dcterms:W3CDTF">2016-03-19T08:57:00Z</dcterms:modified>
</cp:coreProperties>
</file>