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A345D5">
        <w:rPr>
          <w:b/>
          <w:bCs/>
          <w:sz w:val="24"/>
          <w:szCs w:val="24"/>
          <w:u w:val="single"/>
        </w:rPr>
        <w:t>Экстренная 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345D5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A3113E">
              <w:rPr>
                <w:sz w:val="24"/>
                <w:szCs w:val="24"/>
              </w:rPr>
              <w:t>.04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345D5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Сухоручкина О.В.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A345D5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345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05.02.1974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45D5"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A345D5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  <w:r w:rsidR="00A311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острый период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45D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45D5"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345D5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5042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3113E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04:5</w:t>
            </w:r>
            <w:r w:rsidR="00A345D5">
              <w:rPr>
                <w:sz w:val="24"/>
                <w:szCs w:val="24"/>
              </w:rPr>
              <w:t>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45D5">
              <w:rPr>
                <w:sz w:val="24"/>
                <w:szCs w:val="24"/>
              </w:rPr>
              <w:t>5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345D5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619,76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</w:t>
      </w:r>
      <w:r w:rsidR="00A345D5">
        <w:rPr>
          <w:b/>
          <w:sz w:val="24"/>
          <w:szCs w:val="24"/>
        </w:rPr>
        <w:t xml:space="preserve"> и ротационной </w:t>
      </w:r>
      <w:r w:rsidR="00A345D5">
        <w:rPr>
          <w:b/>
          <w:sz w:val="24"/>
          <w:szCs w:val="24"/>
          <w:lang w:val="en-US"/>
        </w:rPr>
        <w:t>R</w:t>
      </w:r>
      <w:r w:rsidR="00A345D5" w:rsidRPr="00A345D5">
        <w:rPr>
          <w:b/>
          <w:sz w:val="24"/>
          <w:szCs w:val="24"/>
        </w:rPr>
        <w:t>-</w:t>
      </w:r>
      <w:r w:rsidR="00A345D5">
        <w:rPr>
          <w:b/>
          <w:sz w:val="24"/>
          <w:szCs w:val="24"/>
          <w:lang w:val="en-US"/>
        </w:rPr>
        <w:t>DSA</w:t>
      </w:r>
      <w:r w:rsidR="00A345D5" w:rsidRPr="00A345D5"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</w:rPr>
        <w:t xml:space="preserve">определяется мешотчатая аневризма </w:t>
      </w:r>
      <w:r w:rsidR="00A345D5">
        <w:rPr>
          <w:b/>
          <w:sz w:val="24"/>
          <w:szCs w:val="24"/>
          <w:lang w:val="en-US"/>
        </w:rPr>
        <w:t>A</w:t>
      </w:r>
      <w:r w:rsidR="00A345D5" w:rsidRPr="00A345D5">
        <w:rPr>
          <w:b/>
          <w:sz w:val="24"/>
          <w:szCs w:val="24"/>
        </w:rPr>
        <w:t>3</w:t>
      </w:r>
      <w:r w:rsidR="00A345D5">
        <w:rPr>
          <w:b/>
          <w:sz w:val="24"/>
          <w:szCs w:val="24"/>
        </w:rPr>
        <w:t xml:space="preserve"> сегмента (</w:t>
      </w:r>
      <w:proofErr w:type="spellStart"/>
      <w:r w:rsidR="00A345D5">
        <w:rPr>
          <w:b/>
          <w:sz w:val="24"/>
          <w:szCs w:val="24"/>
        </w:rPr>
        <w:t>перикаллезная</w:t>
      </w:r>
      <w:proofErr w:type="spellEnd"/>
      <w:r w:rsidR="00A345D5">
        <w:rPr>
          <w:b/>
          <w:sz w:val="24"/>
          <w:szCs w:val="24"/>
        </w:rPr>
        <w:t xml:space="preserve"> артерия) левой передней мозговой артерии, размеры аневризмы 3,0-2,5 мм с узкой шейкой. </w:t>
      </w: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учетом анатомии аневризмы наиболее предпочтительно открытое хирургическое вмешательство – </w:t>
      </w:r>
      <w:proofErr w:type="spellStart"/>
      <w:r>
        <w:rPr>
          <w:b/>
          <w:sz w:val="24"/>
          <w:szCs w:val="24"/>
        </w:rPr>
        <w:t>клипирование</w:t>
      </w:r>
      <w:proofErr w:type="spellEnd"/>
      <w:r>
        <w:rPr>
          <w:b/>
          <w:sz w:val="24"/>
          <w:szCs w:val="24"/>
        </w:rPr>
        <w:t xml:space="preserve"> аневризмы.</w:t>
      </w: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Default="00A345D5" w:rsidP="00C56526">
      <w:pPr>
        <w:spacing w:after="0"/>
        <w:jc w:val="both"/>
        <w:rPr>
          <w:b/>
          <w:sz w:val="24"/>
          <w:szCs w:val="24"/>
        </w:rPr>
      </w:pPr>
    </w:p>
    <w:p w:rsidR="00A345D5" w:rsidRPr="00A345D5" w:rsidRDefault="00A345D5" w:rsidP="00C56526">
      <w:pPr>
        <w:spacing w:after="0"/>
        <w:jc w:val="both"/>
        <w:rPr>
          <w:i/>
          <w:sz w:val="24"/>
          <w:szCs w:val="24"/>
        </w:rPr>
      </w:pPr>
      <w:r w:rsidRPr="00A345D5">
        <w:rPr>
          <w:i/>
          <w:sz w:val="24"/>
          <w:szCs w:val="24"/>
        </w:rPr>
        <w:t xml:space="preserve">Место пункции ушито аппаратом </w:t>
      </w:r>
      <w:r w:rsidRPr="00A345D5">
        <w:rPr>
          <w:i/>
          <w:sz w:val="24"/>
          <w:szCs w:val="24"/>
          <w:lang w:val="en-US"/>
        </w:rPr>
        <w:t>AngioSeal</w:t>
      </w:r>
      <w:r w:rsidRPr="00A345D5">
        <w:rPr>
          <w:i/>
          <w:sz w:val="24"/>
          <w:szCs w:val="24"/>
        </w:rPr>
        <w:t xml:space="preserve"> 6 </w:t>
      </w:r>
      <w:r w:rsidRPr="00A345D5">
        <w:rPr>
          <w:i/>
          <w:sz w:val="24"/>
          <w:szCs w:val="24"/>
          <w:lang w:val="en-US"/>
        </w:rPr>
        <w:t>F</w:t>
      </w:r>
      <w:r w:rsidRPr="00A345D5">
        <w:rPr>
          <w:i/>
          <w:sz w:val="24"/>
          <w:szCs w:val="24"/>
        </w:rPr>
        <w:t>.</w:t>
      </w:r>
    </w:p>
    <w:sectPr w:rsidR="00A345D5" w:rsidRPr="00A345D5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2015-07-03T10:39:00Z</cp:lastPrinted>
  <dcterms:created xsi:type="dcterms:W3CDTF">2016-04-29T18:37:00Z</dcterms:created>
  <dcterms:modified xsi:type="dcterms:W3CDTF">2016-04-29T18:37:00Z</dcterms:modified>
</cp:coreProperties>
</file>