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1B6B">
        <w:rPr>
          <w:b/>
          <w:bCs/>
          <w:sz w:val="24"/>
          <w:szCs w:val="24"/>
          <w:u w:val="single"/>
        </w:rPr>
        <w:t>Ангиография БЦА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C166F9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DF0D54">
              <w:rPr>
                <w:sz w:val="24"/>
                <w:szCs w:val="24"/>
              </w:rPr>
              <w:t>.09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C166F9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Майоров М.М.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C166F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C166F9">
              <w:rPr>
                <w:b/>
                <w:sz w:val="24"/>
                <w:szCs w:val="24"/>
              </w:rPr>
              <w:t>Шутова Л.Н.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166F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10.08.1976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0D5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F0D54">
              <w:rPr>
                <w:b/>
                <w:sz w:val="24"/>
                <w:szCs w:val="24"/>
              </w:rPr>
              <w:t>Селезнев С.А.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C166F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Рестеноз</w:t>
            </w:r>
            <w:r w:rsidR="003E0689">
              <w:rPr>
                <w:sz w:val="24"/>
                <w:szCs w:val="24"/>
              </w:rPr>
              <w:t xml:space="preserve"> </w:t>
            </w:r>
            <w:proofErr w:type="gramStart"/>
            <w:r w:rsidR="003E0689">
              <w:rPr>
                <w:sz w:val="24"/>
                <w:szCs w:val="24"/>
              </w:rPr>
              <w:t>левой</w:t>
            </w:r>
            <w:proofErr w:type="gramEnd"/>
            <w:r w:rsidR="003E0689">
              <w:rPr>
                <w:sz w:val="24"/>
                <w:szCs w:val="24"/>
              </w:rPr>
              <w:t xml:space="preserve"> </w:t>
            </w:r>
            <w:r w:rsidR="00B21B6B">
              <w:rPr>
                <w:sz w:val="24"/>
                <w:szCs w:val="24"/>
              </w:rPr>
              <w:t xml:space="preserve"> </w:t>
            </w:r>
            <w:r w:rsidR="003E0689">
              <w:rPr>
                <w:sz w:val="24"/>
                <w:szCs w:val="24"/>
              </w:rPr>
              <w:t>ПА</w:t>
            </w:r>
            <w:r>
              <w:rPr>
                <w:sz w:val="24"/>
                <w:szCs w:val="24"/>
              </w:rPr>
              <w:t>.</w:t>
            </w:r>
            <w:r w:rsidR="00B0561B">
              <w:rPr>
                <w:sz w:val="24"/>
                <w:szCs w:val="24"/>
              </w:rPr>
              <w:br/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C166F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C166F9">
              <w:rPr>
                <w:b/>
                <w:sz w:val="24"/>
                <w:szCs w:val="24"/>
              </w:rPr>
              <w:t>Капралова Е.А.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C166F9">
              <w:rPr>
                <w:sz w:val="24"/>
                <w:szCs w:val="24"/>
              </w:rPr>
              <w:t>10226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C166F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C166F9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C166F9" w:rsidP="00A3113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  <w:r w:rsidR="003E0689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3E0689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C166F9" w:rsidP="005519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432</w:t>
            </w:r>
            <w:r w:rsidR="003E068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71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334351" w:rsidP="00C56526">
            <w:pPr>
              <w:spacing w:after="0"/>
              <w:rPr>
                <w:sz w:val="18"/>
                <w:szCs w:val="18"/>
              </w:rPr>
            </w:pPr>
            <w:proofErr w:type="spellStart"/>
            <w:r w:rsidRPr="00D30C51">
              <w:rPr>
                <w:sz w:val="18"/>
                <w:szCs w:val="18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67152A" w:rsidRPr="00C166F9" w:rsidRDefault="00DA2D56" w:rsidP="00C56526">
      <w:pPr>
        <w:spacing w:after="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FD15CB">
        <w:rPr>
          <w:b/>
          <w:sz w:val="24"/>
          <w:szCs w:val="24"/>
        </w:rPr>
        <w:t>определяет</w:t>
      </w:r>
      <w:r w:rsidR="00E025E1">
        <w:rPr>
          <w:b/>
          <w:sz w:val="24"/>
          <w:szCs w:val="24"/>
        </w:rPr>
        <w:t>ся</w:t>
      </w:r>
      <w:r w:rsidR="00C166F9">
        <w:rPr>
          <w:b/>
          <w:sz w:val="24"/>
          <w:szCs w:val="24"/>
        </w:rPr>
        <w:t xml:space="preserve"> рестеноз </w:t>
      </w:r>
      <w:r w:rsidR="00403810">
        <w:rPr>
          <w:b/>
          <w:sz w:val="24"/>
          <w:szCs w:val="24"/>
          <w:lang w:val="en-US"/>
        </w:rPr>
        <w:t>in</w:t>
      </w:r>
      <w:r w:rsidR="00403810" w:rsidRPr="00403810">
        <w:rPr>
          <w:b/>
          <w:sz w:val="24"/>
          <w:szCs w:val="24"/>
        </w:rPr>
        <w:t xml:space="preserve"> </w:t>
      </w:r>
      <w:r w:rsidR="00403810">
        <w:rPr>
          <w:b/>
          <w:sz w:val="24"/>
          <w:szCs w:val="24"/>
          <w:lang w:val="en-US"/>
        </w:rPr>
        <w:t>stent</w:t>
      </w:r>
      <w:r w:rsidR="00403810">
        <w:rPr>
          <w:b/>
          <w:sz w:val="24"/>
          <w:szCs w:val="24"/>
        </w:rPr>
        <w:t xml:space="preserve"> левой ПА</w:t>
      </w:r>
      <w:r w:rsidR="00403810" w:rsidRPr="00403810">
        <w:rPr>
          <w:b/>
          <w:sz w:val="24"/>
          <w:szCs w:val="24"/>
        </w:rPr>
        <w:t xml:space="preserve"> </w:t>
      </w:r>
      <w:r w:rsidR="00C166F9">
        <w:rPr>
          <w:b/>
          <w:sz w:val="24"/>
          <w:szCs w:val="24"/>
        </w:rPr>
        <w:t xml:space="preserve"> до 55%,</w:t>
      </w:r>
      <w:r w:rsidR="00403810" w:rsidRPr="00403810">
        <w:rPr>
          <w:b/>
          <w:sz w:val="24"/>
          <w:szCs w:val="24"/>
        </w:rPr>
        <w:t xml:space="preserve"> </w:t>
      </w:r>
      <w:r w:rsidR="00C166F9">
        <w:rPr>
          <w:b/>
          <w:sz w:val="24"/>
          <w:szCs w:val="24"/>
        </w:rPr>
        <w:t xml:space="preserve"> рестеноз более выражен в области устья</w:t>
      </w:r>
      <w:r w:rsidR="00403810">
        <w:rPr>
          <w:b/>
          <w:sz w:val="24"/>
          <w:szCs w:val="24"/>
        </w:rPr>
        <w:t xml:space="preserve"> и составляет  80%</w:t>
      </w:r>
      <w:r w:rsidR="00403810" w:rsidRPr="00403810">
        <w:rPr>
          <w:b/>
          <w:sz w:val="24"/>
          <w:szCs w:val="24"/>
        </w:rPr>
        <w:t xml:space="preserve"> (</w:t>
      </w:r>
      <w:r w:rsidR="00403810">
        <w:rPr>
          <w:b/>
          <w:sz w:val="24"/>
          <w:szCs w:val="24"/>
        </w:rPr>
        <w:t xml:space="preserve">Стентирование левой ПА от 17.03.16 </w:t>
      </w:r>
      <w:r w:rsidR="00403810">
        <w:rPr>
          <w:b/>
          <w:sz w:val="24"/>
          <w:szCs w:val="24"/>
          <w:lang w:val="en-US"/>
        </w:rPr>
        <w:t>DES</w:t>
      </w:r>
      <w:r w:rsidR="00403810">
        <w:rPr>
          <w:b/>
          <w:sz w:val="24"/>
          <w:szCs w:val="24"/>
        </w:rPr>
        <w:t xml:space="preserve"> </w:t>
      </w:r>
      <w:proofErr w:type="spellStart"/>
      <w:r w:rsidR="00403810">
        <w:rPr>
          <w:b/>
          <w:sz w:val="24"/>
          <w:szCs w:val="24"/>
          <w:lang w:val="en-US"/>
        </w:rPr>
        <w:t>BioMime</w:t>
      </w:r>
      <w:proofErr w:type="spellEnd"/>
      <w:r w:rsidR="00403810" w:rsidRPr="00403810">
        <w:rPr>
          <w:b/>
          <w:sz w:val="24"/>
          <w:szCs w:val="24"/>
        </w:rPr>
        <w:t>).</w:t>
      </w:r>
      <w:proofErr w:type="gramEnd"/>
      <w:r w:rsidR="00403810">
        <w:rPr>
          <w:b/>
          <w:sz w:val="24"/>
          <w:szCs w:val="24"/>
        </w:rPr>
        <w:t xml:space="preserve">  </w:t>
      </w:r>
      <w:proofErr w:type="gramStart"/>
      <w:r w:rsidR="00403810">
        <w:rPr>
          <w:b/>
          <w:sz w:val="24"/>
          <w:szCs w:val="24"/>
        </w:rPr>
        <w:t>Правая ПА, правая и левая ОСА, ВСА без стенотических изменений.</w:t>
      </w:r>
      <w:proofErr w:type="gramEnd"/>
    </w:p>
    <w:sectPr w:rsidR="0067152A" w:rsidRPr="00C166F9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03810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7152A"/>
    <w:rsid w:val="00694D84"/>
    <w:rsid w:val="00696673"/>
    <w:rsid w:val="006F0E0C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166F9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30C51"/>
    <w:rsid w:val="00D90A58"/>
    <w:rsid w:val="00DA2D56"/>
    <w:rsid w:val="00DF0845"/>
    <w:rsid w:val="00DF0D54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2</cp:revision>
  <cp:lastPrinted>2015-07-03T10:39:00Z</cp:lastPrinted>
  <dcterms:created xsi:type="dcterms:W3CDTF">2016-09-06T09:26:00Z</dcterms:created>
  <dcterms:modified xsi:type="dcterms:W3CDTF">2016-09-06T09:26:00Z</dcterms:modified>
</cp:coreProperties>
</file>