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4285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21.08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E4285F" w:rsidRPr="0082419D" w:rsidRDefault="00E4285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Карчевский Д.В.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4285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Крюкова В.М.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285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285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07.10.1964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285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4285F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285F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Селезнева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285F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9526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4285F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4285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A4337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4285F">
              <w:rPr>
                <w:sz w:val="24"/>
                <w:szCs w:val="24"/>
              </w:rPr>
              <w:t>495,019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E27D2F" w:rsidRDefault="00E4285F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определяется аневризма восходящей аорты с максимальными размерами до 62 мм. Селективно катетеризировать </w:t>
      </w:r>
      <w:proofErr w:type="gramStart"/>
      <w:r>
        <w:rPr>
          <w:b/>
          <w:sz w:val="24"/>
          <w:szCs w:val="24"/>
        </w:rPr>
        <w:t>левую</w:t>
      </w:r>
      <w:proofErr w:type="gramEnd"/>
      <w:r>
        <w:rPr>
          <w:b/>
          <w:sz w:val="24"/>
          <w:szCs w:val="24"/>
        </w:rPr>
        <w:t xml:space="preserve"> ОСА не удалось</w:t>
      </w:r>
      <w:r w:rsidR="00042FDC">
        <w:rPr>
          <w:b/>
          <w:sz w:val="24"/>
          <w:szCs w:val="24"/>
        </w:rPr>
        <w:t xml:space="preserve"> в связи выраженной дилатацией</w:t>
      </w:r>
      <w:r>
        <w:rPr>
          <w:b/>
          <w:sz w:val="24"/>
          <w:szCs w:val="24"/>
        </w:rPr>
        <w:t>.</w:t>
      </w:r>
    </w:p>
    <w:p w:rsidR="00F64DDD" w:rsidRDefault="00E4285F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Рекомендовано – КТ ангиография.</w:t>
      </w:r>
      <w:bookmarkStart w:id="0" w:name="_GoBack"/>
      <w:bookmarkEnd w:id="0"/>
    </w:p>
    <w:sectPr w:rsidR="00F64DDD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40C4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2017-08-13T09:55:00Z</cp:lastPrinted>
  <dcterms:created xsi:type="dcterms:W3CDTF">2017-08-21T15:14:00Z</dcterms:created>
  <dcterms:modified xsi:type="dcterms:W3CDTF">2017-08-21T15:15:00Z</dcterms:modified>
</cp:coreProperties>
</file>