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10C51" w:rsidP="004A1D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A1DA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4A1DAF">
              <w:rPr>
                <w:sz w:val="24"/>
                <w:szCs w:val="24"/>
              </w:rPr>
              <w:t>08</w:t>
            </w:r>
            <w:r w:rsidR="001C267C">
              <w:rPr>
                <w:sz w:val="24"/>
                <w:szCs w:val="24"/>
              </w:rPr>
              <w:t>.20</w:t>
            </w:r>
            <w:r w:rsidR="004A1DAF">
              <w:rPr>
                <w:sz w:val="24"/>
                <w:szCs w:val="24"/>
              </w:rPr>
              <w:t>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1DA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А.В. Воронков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10C51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Шайдабекова</w:t>
            </w:r>
            <w:proofErr w:type="spellEnd"/>
            <w:r>
              <w:rPr>
                <w:sz w:val="24"/>
                <w:szCs w:val="24"/>
              </w:rPr>
              <w:t xml:space="preserve"> З.Н.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25.08.1986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1DAF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Бородкина С.А.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1DAF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4A1D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>12</w:t>
            </w:r>
            <w:r w:rsidR="004A1DAF">
              <w:rPr>
                <w:sz w:val="24"/>
                <w:szCs w:val="24"/>
              </w:rPr>
              <w:t>515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4A1DAF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D73F1" w:rsidRPr="00F10C51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A1DA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BE08ED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200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F35A6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35A66">
              <w:rPr>
                <w:b/>
                <w:sz w:val="24"/>
                <w:szCs w:val="24"/>
                <w:u w:val="single"/>
              </w:rPr>
              <w:t>6</w:t>
            </w:r>
            <w:r w:rsidR="00BE08ED">
              <w:rPr>
                <w:b/>
                <w:sz w:val="24"/>
                <w:szCs w:val="24"/>
                <w:u w:val="single"/>
              </w:rPr>
              <w:t>:48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35A6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F35A66">
              <w:rPr>
                <w:sz w:val="24"/>
                <w:szCs w:val="24"/>
              </w:rPr>
              <w:t>7</w:t>
            </w:r>
            <w:r w:rsidR="00BE08ED">
              <w:rPr>
                <w:sz w:val="24"/>
                <w:szCs w:val="24"/>
              </w:rPr>
              <w:t>64.015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F82738">
        <w:rPr>
          <w:b/>
          <w:sz w:val="24"/>
          <w:szCs w:val="24"/>
        </w:rPr>
        <w:t xml:space="preserve">и </w:t>
      </w:r>
      <w:r w:rsidR="00F82738">
        <w:rPr>
          <w:b/>
          <w:sz w:val="24"/>
          <w:szCs w:val="24"/>
          <w:lang w:val="en-US"/>
        </w:rPr>
        <w:t>cor</w:t>
      </w:r>
      <w:r w:rsidR="00F82738" w:rsidRPr="00F8273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>определяется крупная АВМ теменно-височной области слева размерами 4</w:t>
      </w:r>
      <w:r w:rsidR="004A1DAF">
        <w:rPr>
          <w:b/>
          <w:sz w:val="24"/>
          <w:szCs w:val="24"/>
        </w:rPr>
        <w:t>5</w:t>
      </w:r>
      <w:r w:rsidR="00BE08ED">
        <w:rPr>
          <w:b/>
          <w:sz w:val="24"/>
          <w:szCs w:val="24"/>
        </w:rPr>
        <w:t>х</w:t>
      </w:r>
      <w:r w:rsidR="004A1DAF">
        <w:rPr>
          <w:b/>
          <w:sz w:val="24"/>
          <w:szCs w:val="24"/>
        </w:rPr>
        <w:t>35</w:t>
      </w:r>
      <w:bookmarkStart w:id="0" w:name="_GoBack"/>
      <w:bookmarkEnd w:id="0"/>
      <w:r w:rsidR="00BE08ED">
        <w:rPr>
          <w:b/>
          <w:sz w:val="24"/>
          <w:szCs w:val="24"/>
        </w:rPr>
        <w:t xml:space="preserve"> мм с множественными афферентами из бассейна левой СМА, левой ПМА, правой ПМА(ПСА), а также с афферентами из правой ЗМА с дренированием в верхний </w:t>
      </w:r>
      <w:proofErr w:type="spellStart"/>
      <w:r w:rsidR="00BE08ED">
        <w:rPr>
          <w:b/>
          <w:sz w:val="24"/>
          <w:szCs w:val="24"/>
        </w:rPr>
        <w:t>сагитальный</w:t>
      </w:r>
      <w:proofErr w:type="spellEnd"/>
      <w:r w:rsidR="00BE08ED">
        <w:rPr>
          <w:b/>
          <w:sz w:val="24"/>
          <w:szCs w:val="24"/>
        </w:rPr>
        <w:t xml:space="preserve"> синус, прямой, поперечный синусы. 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1DAF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54D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35A66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41DCE67-AF65-415C-B8EA-D1BAD431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2020-08-05T15:20:00Z</cp:lastPrinted>
  <dcterms:created xsi:type="dcterms:W3CDTF">2020-08-05T15:17:00Z</dcterms:created>
  <dcterms:modified xsi:type="dcterms:W3CDTF">2020-08-05T15:24:00Z</dcterms:modified>
</cp:coreProperties>
</file>