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C416D4">
        <w:rPr>
          <w:b/>
          <w:bCs/>
          <w:sz w:val="24"/>
          <w:szCs w:val="24"/>
          <w:u w:val="single"/>
        </w:rPr>
        <w:t>Экстренная а</w:t>
      </w:r>
      <w:r w:rsidR="002A70E3">
        <w:rPr>
          <w:b/>
          <w:bCs/>
          <w:sz w:val="24"/>
          <w:szCs w:val="24"/>
          <w:u w:val="single"/>
        </w:rPr>
        <w:t>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C416D4" w:rsidP="009A67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27.08.2021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C416D4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Лакеев Н.Б.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416D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C416D4">
              <w:rPr>
                <w:b/>
                <w:sz w:val="24"/>
                <w:szCs w:val="24"/>
              </w:rPr>
              <w:t>Стрельникова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416D4" w:rsidP="009A67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15.02.1961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9A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9A678C"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C416D4" w:rsidP="00C416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Окклюзия 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416D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C416D4"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31486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C416D4">
              <w:rPr>
                <w:sz w:val="24"/>
                <w:szCs w:val="24"/>
              </w:rPr>
              <w:t xml:space="preserve"> 21563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C416D4" w:rsidRDefault="00C416D4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C416D4">
        <w:trPr>
          <w:cantSplit/>
          <w:trHeight w:hRule="exact" w:val="58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20123A" w:rsidRDefault="00C416D4" w:rsidP="00C416D4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JR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C416D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4/0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2B61ED" w:rsidRDefault="002B61ED" w:rsidP="00C56526">
            <w:pPr>
              <w:spacing w:after="0"/>
              <w:ind w:left="5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Ультравист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2B74D6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2B61ED" w:rsidRDefault="002B61ED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:48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548F0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2B74D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2B61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B61ED">
              <w:rPr>
                <w:sz w:val="24"/>
                <w:szCs w:val="24"/>
              </w:rPr>
              <w:t>658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60E1B" w:rsidRDefault="00D77E96" w:rsidP="00D548F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B06323">
        <w:rPr>
          <w:b/>
          <w:sz w:val="24"/>
          <w:szCs w:val="24"/>
        </w:rPr>
        <w:t>определяется</w:t>
      </w:r>
      <w:r w:rsid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  <w:lang w:val="en-US"/>
        </w:rPr>
        <w:t>S</w:t>
      </w:r>
      <w:r w:rsidR="00B60E1B" w:rsidRP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>–</w:t>
      </w:r>
      <w:r w:rsidR="00B60E1B" w:rsidRP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>обр</w:t>
      </w:r>
      <w:r w:rsidR="00D548F0">
        <w:rPr>
          <w:b/>
          <w:sz w:val="24"/>
          <w:szCs w:val="24"/>
        </w:rPr>
        <w:t xml:space="preserve">азная деформация </w:t>
      </w:r>
      <w:r w:rsidR="002B61ED">
        <w:rPr>
          <w:b/>
          <w:sz w:val="24"/>
          <w:szCs w:val="24"/>
        </w:rPr>
        <w:t>левой</w:t>
      </w:r>
      <w:r w:rsidR="00D548F0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>ВСА.</w:t>
      </w:r>
      <w:r w:rsidR="00D548F0">
        <w:rPr>
          <w:b/>
          <w:sz w:val="24"/>
          <w:szCs w:val="24"/>
        </w:rPr>
        <w:t xml:space="preserve"> Стеноз л</w:t>
      </w:r>
      <w:r w:rsidR="00B60E1B">
        <w:rPr>
          <w:b/>
          <w:sz w:val="24"/>
          <w:szCs w:val="24"/>
        </w:rPr>
        <w:t>уковицы</w:t>
      </w:r>
      <w:r w:rsidR="002B61ED">
        <w:rPr>
          <w:b/>
          <w:sz w:val="24"/>
          <w:szCs w:val="24"/>
        </w:rPr>
        <w:t xml:space="preserve"> левой</w:t>
      </w:r>
      <w:r w:rsidR="00B60E1B">
        <w:rPr>
          <w:b/>
          <w:sz w:val="24"/>
          <w:szCs w:val="24"/>
        </w:rPr>
        <w:t xml:space="preserve"> ВСА </w:t>
      </w:r>
      <w:r w:rsidR="002B61ED">
        <w:rPr>
          <w:b/>
          <w:sz w:val="24"/>
          <w:szCs w:val="24"/>
        </w:rPr>
        <w:t>30%</w:t>
      </w:r>
      <w:r w:rsidR="00D548F0">
        <w:rPr>
          <w:b/>
          <w:sz w:val="24"/>
          <w:szCs w:val="24"/>
        </w:rPr>
        <w:t xml:space="preserve">. </w:t>
      </w:r>
      <w:r w:rsidR="002B61ED">
        <w:rPr>
          <w:b/>
          <w:sz w:val="24"/>
          <w:szCs w:val="24"/>
        </w:rPr>
        <w:t xml:space="preserve">Выше луковицы правой ВСА определяется тотальная окклюзия. Правая СМА и правая ПМА контрастируется через ПСА (бассейн левой ОСА). Сосудистый рисунок правой теменно-височной </w:t>
      </w:r>
      <w:r w:rsidR="0076447D">
        <w:rPr>
          <w:b/>
          <w:sz w:val="24"/>
          <w:szCs w:val="24"/>
        </w:rPr>
        <w:t>области обеднё</w:t>
      </w:r>
      <w:r w:rsidR="002B61ED">
        <w:rPr>
          <w:b/>
          <w:sz w:val="24"/>
          <w:szCs w:val="24"/>
        </w:rPr>
        <w:t xml:space="preserve">н, бассейн правой СМА контрастируются в неполном </w:t>
      </w:r>
      <w:r w:rsidR="0076447D">
        <w:rPr>
          <w:b/>
          <w:sz w:val="24"/>
          <w:szCs w:val="24"/>
        </w:rPr>
        <w:t>объёме.</w:t>
      </w:r>
    </w:p>
    <w:p w:rsidR="0076447D" w:rsidRDefault="0076447D" w:rsidP="00D548F0">
      <w:pPr>
        <w:spacing w:after="0"/>
        <w:jc w:val="both"/>
        <w:rPr>
          <w:b/>
          <w:sz w:val="24"/>
          <w:szCs w:val="24"/>
        </w:rPr>
      </w:pPr>
    </w:p>
    <w:p w:rsidR="0076447D" w:rsidRDefault="0076447D" w:rsidP="00D548F0">
      <w:pPr>
        <w:spacing w:after="0"/>
        <w:jc w:val="both"/>
        <w:rPr>
          <w:b/>
          <w:sz w:val="24"/>
          <w:szCs w:val="24"/>
        </w:rPr>
      </w:pPr>
    </w:p>
    <w:p w:rsidR="0076447D" w:rsidRPr="0076447D" w:rsidRDefault="0076447D" w:rsidP="00D548F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Место пункции ушито ап.</w:t>
      </w:r>
      <w:r>
        <w:rPr>
          <w:b/>
          <w:sz w:val="24"/>
          <w:szCs w:val="24"/>
          <w:lang w:val="en-US"/>
        </w:rPr>
        <w:t>AngioSeal</w:t>
      </w:r>
      <w:r w:rsidRPr="0076447D">
        <w:rPr>
          <w:b/>
          <w:sz w:val="24"/>
          <w:szCs w:val="24"/>
        </w:rPr>
        <w:t xml:space="preserve"> 6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. Гемостаз достигнут.</w:t>
      </w:r>
    </w:p>
    <w:p w:rsidR="00B60E1B" w:rsidRDefault="00B60E1B" w:rsidP="002A70E3">
      <w:pPr>
        <w:spacing w:after="0"/>
        <w:jc w:val="both"/>
        <w:rPr>
          <w:b/>
          <w:sz w:val="24"/>
          <w:szCs w:val="24"/>
        </w:rPr>
      </w:pPr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4504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123A"/>
    <w:rsid w:val="00203C10"/>
    <w:rsid w:val="00263EBF"/>
    <w:rsid w:val="0026425E"/>
    <w:rsid w:val="002939F6"/>
    <w:rsid w:val="002A70E3"/>
    <w:rsid w:val="002B46C4"/>
    <w:rsid w:val="002B61ED"/>
    <w:rsid w:val="002B74D6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066FB"/>
    <w:rsid w:val="00513211"/>
    <w:rsid w:val="0052624B"/>
    <w:rsid w:val="00541B78"/>
    <w:rsid w:val="00542C26"/>
    <w:rsid w:val="00543BC3"/>
    <w:rsid w:val="005530A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33E3A"/>
    <w:rsid w:val="00745ED3"/>
    <w:rsid w:val="0076447D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583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A678C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60E1B"/>
    <w:rsid w:val="00B82E90"/>
    <w:rsid w:val="00B93DC1"/>
    <w:rsid w:val="00BB70E4"/>
    <w:rsid w:val="00BD3F3C"/>
    <w:rsid w:val="00BD6ED3"/>
    <w:rsid w:val="00BF4B38"/>
    <w:rsid w:val="00C105C3"/>
    <w:rsid w:val="00C22EE8"/>
    <w:rsid w:val="00C40791"/>
    <w:rsid w:val="00C416D4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548F0"/>
    <w:rsid w:val="00D6442A"/>
    <w:rsid w:val="00D77E96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5</cp:revision>
  <cp:lastPrinted>2021-08-27T17:17:00Z</cp:lastPrinted>
  <dcterms:created xsi:type="dcterms:W3CDTF">2021-08-27T17:06:00Z</dcterms:created>
  <dcterms:modified xsi:type="dcterms:W3CDTF">2021-08-27T17:17:00Z</dcterms:modified>
</cp:coreProperties>
</file>