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26FB" w14:textId="77777777" w:rsidR="00A86652" w:rsidRPr="00A86652" w:rsidRDefault="00A86652" w:rsidP="00A86652">
      <w:pPr>
        <w:rPr>
          <w:b/>
          <w:bCs/>
        </w:rPr>
      </w:pPr>
    </w:p>
    <w:p w14:paraId="4DED5C06" w14:textId="77777777" w:rsidR="00A86652" w:rsidRPr="00A86652" w:rsidRDefault="00A86652" w:rsidP="00A86652">
      <w:pPr>
        <w:rPr>
          <w:b/>
          <w:bCs/>
        </w:rPr>
      </w:pPr>
    </w:p>
    <w:p w14:paraId="25F04127" w14:textId="77777777" w:rsidR="00A86652" w:rsidRPr="00A86652" w:rsidRDefault="00A86652" w:rsidP="00A86652">
      <w:pPr>
        <w:rPr>
          <w:b/>
          <w:bCs/>
        </w:rPr>
      </w:pPr>
    </w:p>
    <w:p w14:paraId="0D002906" w14:textId="77777777" w:rsidR="00A86652" w:rsidRPr="00A86652" w:rsidRDefault="00A86652" w:rsidP="00A86652">
      <w:pPr>
        <w:rPr>
          <w:b/>
          <w:bCs/>
        </w:rPr>
      </w:pPr>
    </w:p>
    <w:p w14:paraId="5A3272F7" w14:textId="77777777" w:rsidR="00A86652" w:rsidRPr="00A86652" w:rsidRDefault="00A86652" w:rsidP="00A86652">
      <w:pPr>
        <w:rPr>
          <w:b/>
          <w:bCs/>
        </w:rPr>
      </w:pPr>
    </w:p>
    <w:p w14:paraId="5C7158E0" w14:textId="77777777" w:rsidR="00A86652" w:rsidRPr="00A86652" w:rsidRDefault="00A86652" w:rsidP="00A86652">
      <w:pPr>
        <w:rPr>
          <w:b/>
          <w:bCs/>
        </w:rPr>
      </w:pPr>
    </w:p>
    <w:p w14:paraId="036B7FD7" w14:textId="77777777" w:rsidR="00A86652" w:rsidRPr="00A86652" w:rsidRDefault="00A86652" w:rsidP="00A86652">
      <w:pPr>
        <w:rPr>
          <w:b/>
          <w:bCs/>
        </w:rPr>
      </w:pPr>
    </w:p>
    <w:p w14:paraId="4E141540" w14:textId="77777777" w:rsidR="00A86652" w:rsidRPr="00A86652" w:rsidRDefault="00A86652" w:rsidP="00A86652">
      <w:pPr>
        <w:rPr>
          <w:b/>
          <w:bCs/>
        </w:rPr>
      </w:pPr>
    </w:p>
    <w:p w14:paraId="7380104A" w14:textId="77777777" w:rsidR="00A86652" w:rsidRPr="00A86652" w:rsidRDefault="00A86652" w:rsidP="00A86652">
      <w:pPr>
        <w:rPr>
          <w:b/>
          <w:bCs/>
        </w:rPr>
      </w:pPr>
    </w:p>
    <w:p w14:paraId="12FDD122" w14:textId="77777777" w:rsidR="00A86652" w:rsidRPr="00A86652" w:rsidRDefault="00A86652" w:rsidP="00A86652">
      <w:pPr>
        <w:rPr>
          <w:b/>
          <w:bCs/>
        </w:rPr>
      </w:pPr>
    </w:p>
    <w:p w14:paraId="2E4CCEB5" w14:textId="77777777" w:rsidR="00A86652" w:rsidRPr="00A86652" w:rsidRDefault="00A86652" w:rsidP="00A86652">
      <w:pPr>
        <w:rPr>
          <w:b/>
          <w:bCs/>
        </w:rPr>
      </w:pPr>
    </w:p>
    <w:p w14:paraId="53A2C8EC" w14:textId="77777777" w:rsidR="00A86652" w:rsidRPr="00A86652" w:rsidRDefault="00A86652" w:rsidP="00A86652">
      <w:pPr>
        <w:rPr>
          <w:b/>
          <w:bCs/>
        </w:rPr>
      </w:pPr>
    </w:p>
    <w:p w14:paraId="2702F767" w14:textId="77777777" w:rsidR="00A86652" w:rsidRPr="00A86652" w:rsidRDefault="00A86652" w:rsidP="00A86652">
      <w:pPr>
        <w:rPr>
          <w:b/>
          <w:bCs/>
        </w:rPr>
      </w:pPr>
    </w:p>
    <w:p w14:paraId="37D9F2F3" w14:textId="77777777" w:rsidR="00A86652" w:rsidRPr="00A86652" w:rsidRDefault="00A86652" w:rsidP="00A86652">
      <w:pPr>
        <w:rPr>
          <w:b/>
          <w:bCs/>
        </w:rPr>
      </w:pPr>
    </w:p>
    <w:p w14:paraId="5E10EEA0" w14:textId="77777777" w:rsidR="00A86652" w:rsidRDefault="00A86652" w:rsidP="00A86652">
      <w:pPr>
        <w:rPr>
          <w:b/>
          <w:bCs/>
        </w:rPr>
      </w:pPr>
    </w:p>
    <w:p w14:paraId="4A9F4757" w14:textId="77777777" w:rsidR="00A86652" w:rsidRDefault="00A86652" w:rsidP="00A86652">
      <w:pPr>
        <w:jc w:val="center"/>
        <w:rPr>
          <w:b/>
          <w:bCs/>
        </w:rPr>
      </w:pPr>
    </w:p>
    <w:p w14:paraId="1D84A083" w14:textId="77777777" w:rsidR="00A86652" w:rsidRPr="006329EE" w:rsidRDefault="00A86652" w:rsidP="00A86652">
      <w:pPr>
        <w:jc w:val="center"/>
        <w:rPr>
          <w:b/>
          <w:bCs/>
        </w:rPr>
      </w:pPr>
    </w:p>
    <w:p w14:paraId="040E8CD2" w14:textId="77777777" w:rsidR="00A86652" w:rsidRPr="006329EE" w:rsidRDefault="00A86652" w:rsidP="00A86652">
      <w:pPr>
        <w:jc w:val="center"/>
        <w:rPr>
          <w:rFonts w:ascii="Times New Roman" w:hAnsi="Times New Roman" w:cs="Times New Roman"/>
          <w:b/>
          <w:bCs/>
          <w:sz w:val="24"/>
          <w:szCs w:val="24"/>
        </w:rPr>
      </w:pPr>
      <w:r w:rsidRPr="006329EE">
        <w:rPr>
          <w:rFonts w:ascii="Times New Roman" w:hAnsi="Times New Roman" w:cs="Times New Roman"/>
          <w:b/>
          <w:bCs/>
          <w:sz w:val="24"/>
          <w:szCs w:val="24"/>
        </w:rPr>
        <w:t>State Gun Laws and the Incidence of Mass Shootings in 2022</w:t>
      </w:r>
    </w:p>
    <w:p w14:paraId="3D3D15DA" w14:textId="77777777" w:rsidR="00A86652" w:rsidRPr="006329EE" w:rsidRDefault="00A86652" w:rsidP="00A86652">
      <w:pPr>
        <w:jc w:val="center"/>
        <w:rPr>
          <w:rFonts w:ascii="Times New Roman" w:hAnsi="Times New Roman" w:cs="Times New Roman"/>
          <w:sz w:val="24"/>
          <w:szCs w:val="24"/>
        </w:rPr>
      </w:pPr>
    </w:p>
    <w:p w14:paraId="6B7C238F" w14:textId="77777777" w:rsidR="00A86652" w:rsidRDefault="00A86652" w:rsidP="00A86652">
      <w:pPr>
        <w:jc w:val="center"/>
        <w:rPr>
          <w:rFonts w:ascii="Times New Roman" w:hAnsi="Times New Roman" w:cs="Times New Roman"/>
          <w:sz w:val="24"/>
          <w:szCs w:val="24"/>
        </w:rPr>
      </w:pPr>
    </w:p>
    <w:p w14:paraId="146D1D36" w14:textId="77777777" w:rsidR="00A86652" w:rsidRDefault="00A86652" w:rsidP="00A86652">
      <w:pPr>
        <w:jc w:val="center"/>
        <w:rPr>
          <w:rFonts w:ascii="Times New Roman" w:hAnsi="Times New Roman" w:cs="Times New Roman"/>
          <w:sz w:val="24"/>
          <w:szCs w:val="24"/>
        </w:rPr>
      </w:pPr>
    </w:p>
    <w:p w14:paraId="390668A0" w14:textId="77777777" w:rsidR="00A86652" w:rsidRDefault="00A86652" w:rsidP="00A86652">
      <w:pPr>
        <w:jc w:val="center"/>
        <w:rPr>
          <w:rFonts w:ascii="Times New Roman" w:hAnsi="Times New Roman" w:cs="Times New Roman"/>
          <w:sz w:val="24"/>
          <w:szCs w:val="24"/>
        </w:rPr>
      </w:pPr>
    </w:p>
    <w:p w14:paraId="45E88AF5" w14:textId="77777777" w:rsidR="00A86652" w:rsidRDefault="00A86652" w:rsidP="00A86652">
      <w:pPr>
        <w:jc w:val="center"/>
        <w:rPr>
          <w:rFonts w:ascii="Times New Roman" w:hAnsi="Times New Roman" w:cs="Times New Roman"/>
          <w:sz w:val="24"/>
          <w:szCs w:val="24"/>
        </w:rPr>
      </w:pPr>
    </w:p>
    <w:p w14:paraId="0527A1C3" w14:textId="77777777" w:rsidR="00A86652" w:rsidRPr="006329EE" w:rsidRDefault="00A86652" w:rsidP="00A86652">
      <w:pPr>
        <w:jc w:val="center"/>
        <w:rPr>
          <w:rFonts w:ascii="Times New Roman" w:hAnsi="Times New Roman" w:cs="Times New Roman"/>
          <w:sz w:val="24"/>
          <w:szCs w:val="24"/>
        </w:rPr>
      </w:pPr>
    </w:p>
    <w:p w14:paraId="5C7577A0" w14:textId="77777777" w:rsidR="00A86652" w:rsidRPr="006329EE" w:rsidRDefault="00A86652" w:rsidP="00A86652">
      <w:pPr>
        <w:jc w:val="center"/>
        <w:rPr>
          <w:rFonts w:ascii="Times New Roman" w:hAnsi="Times New Roman" w:cs="Times New Roman"/>
          <w:sz w:val="24"/>
          <w:szCs w:val="24"/>
        </w:rPr>
      </w:pPr>
      <w:r w:rsidRPr="006329EE">
        <w:rPr>
          <w:rFonts w:ascii="Times New Roman" w:hAnsi="Times New Roman" w:cs="Times New Roman"/>
          <w:sz w:val="24"/>
          <w:szCs w:val="24"/>
        </w:rPr>
        <w:t>Andra Kennedy</w:t>
      </w:r>
    </w:p>
    <w:p w14:paraId="217B2166" w14:textId="77777777" w:rsidR="00A86652" w:rsidRPr="006329EE" w:rsidRDefault="00A86652" w:rsidP="00A86652">
      <w:pPr>
        <w:jc w:val="center"/>
        <w:rPr>
          <w:rFonts w:ascii="Times New Roman" w:hAnsi="Times New Roman" w:cs="Times New Roman"/>
          <w:sz w:val="24"/>
          <w:szCs w:val="24"/>
        </w:rPr>
      </w:pPr>
    </w:p>
    <w:p w14:paraId="0BBD0B97" w14:textId="77777777" w:rsidR="00A86652" w:rsidRPr="006329EE" w:rsidRDefault="00A86652" w:rsidP="00A86652">
      <w:pPr>
        <w:rPr>
          <w:rFonts w:ascii="Times New Roman" w:hAnsi="Times New Roman" w:cs="Times New Roman"/>
          <w:sz w:val="24"/>
          <w:szCs w:val="24"/>
        </w:rPr>
      </w:pPr>
    </w:p>
    <w:p w14:paraId="6E7268E8" w14:textId="77777777" w:rsidR="00A86652" w:rsidRPr="006329EE" w:rsidRDefault="00A86652" w:rsidP="00A86652">
      <w:pPr>
        <w:jc w:val="center"/>
        <w:rPr>
          <w:rFonts w:ascii="Times New Roman" w:hAnsi="Times New Roman" w:cs="Times New Roman"/>
          <w:sz w:val="24"/>
          <w:szCs w:val="24"/>
        </w:rPr>
      </w:pPr>
      <w:r w:rsidRPr="006329EE">
        <w:rPr>
          <w:rFonts w:ascii="Times New Roman" w:hAnsi="Times New Roman" w:cs="Times New Roman"/>
          <w:sz w:val="24"/>
          <w:szCs w:val="24"/>
        </w:rPr>
        <w:t>Western Governor’s University</w:t>
      </w:r>
    </w:p>
    <w:p w14:paraId="362F904E" w14:textId="77777777" w:rsidR="00A86652" w:rsidRPr="006329EE" w:rsidRDefault="00A86652" w:rsidP="00A86652">
      <w:pPr>
        <w:jc w:val="center"/>
        <w:rPr>
          <w:rFonts w:ascii="Times New Roman" w:hAnsi="Times New Roman" w:cs="Times New Roman"/>
          <w:sz w:val="24"/>
          <w:szCs w:val="24"/>
        </w:rPr>
      </w:pPr>
    </w:p>
    <w:p w14:paraId="59BFDC46" w14:textId="77777777" w:rsidR="00A86652" w:rsidRPr="006329EE" w:rsidRDefault="00A86652" w:rsidP="00A86652">
      <w:pPr>
        <w:jc w:val="center"/>
        <w:rPr>
          <w:rFonts w:ascii="Times New Roman" w:hAnsi="Times New Roman" w:cs="Times New Roman"/>
          <w:sz w:val="24"/>
          <w:szCs w:val="24"/>
        </w:rPr>
      </w:pPr>
    </w:p>
    <w:p w14:paraId="30723E66" w14:textId="77777777" w:rsidR="00A86652" w:rsidRPr="006329EE" w:rsidRDefault="00A86652" w:rsidP="00A86652">
      <w:pPr>
        <w:jc w:val="center"/>
        <w:rPr>
          <w:rFonts w:ascii="Times New Roman" w:hAnsi="Times New Roman" w:cs="Times New Roman"/>
          <w:sz w:val="24"/>
          <w:szCs w:val="24"/>
        </w:rPr>
      </w:pPr>
      <w:r w:rsidRPr="006329EE">
        <w:rPr>
          <w:rFonts w:ascii="Times New Roman" w:hAnsi="Times New Roman" w:cs="Times New Roman"/>
          <w:sz w:val="24"/>
          <w:szCs w:val="24"/>
        </w:rPr>
        <w:t>D195: Data Management/Analytics Undergraduate Capstone</w:t>
      </w:r>
    </w:p>
    <w:p w14:paraId="572DCF6A" w14:textId="4DCF7DF9" w:rsidR="008C325C" w:rsidRDefault="008C325C" w:rsidP="00A86652">
      <w:pPr>
        <w:jc w:val="center"/>
      </w:pPr>
    </w:p>
    <w:p w14:paraId="2C2086A2" w14:textId="76D9D222" w:rsidR="00A86652" w:rsidRDefault="00A86652" w:rsidP="00A86652">
      <w:pPr>
        <w:jc w:val="center"/>
      </w:pPr>
    </w:p>
    <w:p w14:paraId="1D5F6807" w14:textId="702689D0" w:rsidR="00A86652" w:rsidRDefault="00A86652" w:rsidP="00A86652">
      <w:pPr>
        <w:jc w:val="center"/>
      </w:pPr>
    </w:p>
    <w:p w14:paraId="1181F663" w14:textId="41D5F753" w:rsidR="00A86652" w:rsidRDefault="00A86652" w:rsidP="00A86652">
      <w:pPr>
        <w:jc w:val="center"/>
      </w:pPr>
    </w:p>
    <w:p w14:paraId="487E104E" w14:textId="2744626B" w:rsidR="00A86652" w:rsidRDefault="00A86652" w:rsidP="00A86652">
      <w:pPr>
        <w:jc w:val="center"/>
      </w:pPr>
    </w:p>
    <w:p w14:paraId="058073CC" w14:textId="2BE7132E" w:rsidR="00A86652" w:rsidRDefault="00A86652" w:rsidP="00A86652">
      <w:pPr>
        <w:jc w:val="center"/>
      </w:pPr>
    </w:p>
    <w:p w14:paraId="5AD79CC8" w14:textId="1CA69307" w:rsidR="00A86652" w:rsidRDefault="00A86652" w:rsidP="00A86652">
      <w:pPr>
        <w:jc w:val="center"/>
      </w:pPr>
    </w:p>
    <w:p w14:paraId="3D633C60" w14:textId="230FF7A2" w:rsidR="00A86652" w:rsidRDefault="00A86652" w:rsidP="00A86652">
      <w:pPr>
        <w:jc w:val="center"/>
      </w:pPr>
    </w:p>
    <w:p w14:paraId="369BC3A4" w14:textId="10AD307D" w:rsidR="00A86652" w:rsidRDefault="00A86652" w:rsidP="00A86652">
      <w:pPr>
        <w:jc w:val="center"/>
      </w:pPr>
    </w:p>
    <w:p w14:paraId="5F29F0F1" w14:textId="670D3CF8" w:rsidR="00A86652" w:rsidRDefault="00A86652" w:rsidP="00A86652">
      <w:pPr>
        <w:jc w:val="center"/>
      </w:pPr>
    </w:p>
    <w:p w14:paraId="01E8D3C2" w14:textId="5C106EE6" w:rsidR="00A86652" w:rsidRDefault="00A86652" w:rsidP="00A86652">
      <w:pPr>
        <w:jc w:val="center"/>
      </w:pPr>
    </w:p>
    <w:p w14:paraId="7D7B5AF3" w14:textId="005D149E" w:rsidR="00A86652" w:rsidRDefault="00A86652" w:rsidP="00A86652">
      <w:pPr>
        <w:jc w:val="center"/>
      </w:pPr>
    </w:p>
    <w:p w14:paraId="0DEC9A16" w14:textId="48E009AC" w:rsidR="00A86652" w:rsidRDefault="00A86652" w:rsidP="00A86652">
      <w:pPr>
        <w:jc w:val="center"/>
      </w:pPr>
    </w:p>
    <w:p w14:paraId="55DFDEDC" w14:textId="08758600" w:rsidR="00A86652" w:rsidRDefault="00A86652" w:rsidP="00A86652">
      <w:pPr>
        <w:jc w:val="center"/>
      </w:pPr>
    </w:p>
    <w:p w14:paraId="1FA26CF1" w14:textId="353A2335" w:rsidR="00A86652" w:rsidRDefault="00A86652" w:rsidP="00A86652">
      <w:pPr>
        <w:jc w:val="center"/>
      </w:pPr>
    </w:p>
    <w:p w14:paraId="126570F0" w14:textId="58AA6201" w:rsidR="00A86652" w:rsidRDefault="00A86652" w:rsidP="00A86652">
      <w:pPr>
        <w:jc w:val="center"/>
      </w:pPr>
    </w:p>
    <w:p w14:paraId="669CD7A2" w14:textId="2CEE9DE9" w:rsidR="00A86652" w:rsidRDefault="006539E4" w:rsidP="006539E4">
      <w:pPr>
        <w:tabs>
          <w:tab w:val="center" w:pos="4680"/>
          <w:tab w:val="left" w:pos="6264"/>
        </w:tabs>
        <w:rPr>
          <w:rFonts w:ascii="Times New Roman" w:hAnsi="Times New Roman" w:cs="Times New Roman"/>
          <w:b/>
          <w:bCs/>
          <w:sz w:val="28"/>
          <w:szCs w:val="28"/>
        </w:rPr>
      </w:pPr>
      <w:r>
        <w:rPr>
          <w:rFonts w:ascii="Times New Roman" w:hAnsi="Times New Roman" w:cs="Times New Roman"/>
          <w:b/>
          <w:bCs/>
          <w:sz w:val="28"/>
          <w:szCs w:val="28"/>
        </w:rPr>
        <w:lastRenderedPageBreak/>
        <w:tab/>
      </w:r>
      <w:r w:rsidR="00A86652" w:rsidRPr="00A86652">
        <w:rPr>
          <w:rFonts w:ascii="Times New Roman" w:hAnsi="Times New Roman" w:cs="Times New Roman"/>
          <w:b/>
          <w:bCs/>
          <w:sz w:val="28"/>
          <w:szCs w:val="28"/>
        </w:rPr>
        <w:t>Table of Contents</w:t>
      </w:r>
      <w:r>
        <w:rPr>
          <w:rFonts w:ascii="Times New Roman" w:hAnsi="Times New Roman" w:cs="Times New Roman"/>
          <w:b/>
          <w:bCs/>
          <w:sz w:val="28"/>
          <w:szCs w:val="28"/>
        </w:rPr>
        <w:tab/>
      </w:r>
    </w:p>
    <w:p w14:paraId="592CB50E" w14:textId="77777777" w:rsidR="006539E4" w:rsidRPr="00A86652" w:rsidRDefault="006539E4" w:rsidP="006539E4">
      <w:pPr>
        <w:tabs>
          <w:tab w:val="center" w:pos="4680"/>
          <w:tab w:val="left" w:pos="6264"/>
        </w:tabs>
        <w:rPr>
          <w:rFonts w:ascii="Times New Roman" w:hAnsi="Times New Roman" w:cs="Times New Roman"/>
          <w:b/>
          <w:bCs/>
          <w:sz w:val="28"/>
          <w:szCs w:val="28"/>
        </w:rPr>
      </w:pPr>
    </w:p>
    <w:p w14:paraId="2A093EB0" w14:textId="77777777" w:rsidR="00A86652" w:rsidRDefault="00A86652" w:rsidP="00A86652">
      <w:pPr>
        <w:jc w:val="center"/>
      </w:pPr>
    </w:p>
    <w:p w14:paraId="3FB6C1CD" w14:textId="16125B2A"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Project Overview</w:t>
      </w:r>
      <w:r>
        <w:rPr>
          <w:rFonts w:ascii="Times New Roman" w:hAnsi="Times New Roman" w:cs="Times New Roman"/>
          <w:sz w:val="24"/>
          <w:szCs w:val="24"/>
        </w:rPr>
        <w:t xml:space="preserve"> </w:t>
      </w:r>
      <w:r w:rsidRPr="00A86652">
        <w:rPr>
          <w:rFonts w:ascii="Times New Roman" w:hAnsi="Times New Roman" w:cs="Times New Roman"/>
          <w:sz w:val="24"/>
          <w:szCs w:val="24"/>
        </w:rPr>
        <w:t>........................................................................................................................... 3</w:t>
      </w:r>
    </w:p>
    <w:p w14:paraId="61CD362B" w14:textId="63AC65B1" w:rsidR="00A86652" w:rsidRPr="00A86652" w:rsidRDefault="00CF5742" w:rsidP="00A86652">
      <w:pPr>
        <w:rPr>
          <w:rFonts w:ascii="Times New Roman" w:hAnsi="Times New Roman" w:cs="Times New Roman"/>
          <w:sz w:val="24"/>
          <w:szCs w:val="24"/>
        </w:rPr>
      </w:pPr>
      <w:r>
        <w:rPr>
          <w:rFonts w:ascii="Times New Roman" w:hAnsi="Times New Roman" w:cs="Times New Roman"/>
          <w:sz w:val="24"/>
          <w:szCs w:val="24"/>
        </w:rPr>
        <w:t xml:space="preserve">Project </w:t>
      </w:r>
      <w:r w:rsidR="00A86652" w:rsidRPr="00A86652">
        <w:rPr>
          <w:rFonts w:ascii="Times New Roman" w:hAnsi="Times New Roman" w:cs="Times New Roman"/>
          <w:sz w:val="24"/>
          <w:szCs w:val="24"/>
        </w:rPr>
        <w:t>Summary ................................................................................</w:t>
      </w:r>
      <w:r w:rsidR="00A86652">
        <w:rPr>
          <w:rFonts w:ascii="Times New Roman" w:hAnsi="Times New Roman" w:cs="Times New Roman"/>
          <w:sz w:val="24"/>
          <w:szCs w:val="24"/>
        </w:rPr>
        <w:t>...............................</w:t>
      </w:r>
      <w:r w:rsidR="00631D26">
        <w:rPr>
          <w:rFonts w:ascii="Times New Roman" w:hAnsi="Times New Roman" w:cs="Times New Roman"/>
          <w:sz w:val="24"/>
          <w:szCs w:val="24"/>
        </w:rPr>
        <w:t>.....</w:t>
      </w:r>
      <w:r w:rsidR="00A86652">
        <w:rPr>
          <w:rFonts w:ascii="Times New Roman" w:hAnsi="Times New Roman" w:cs="Times New Roman"/>
          <w:sz w:val="24"/>
          <w:szCs w:val="24"/>
        </w:rPr>
        <w:t xml:space="preserve">....... 3 </w:t>
      </w:r>
      <w:r w:rsidR="00A86652" w:rsidRPr="00A86652">
        <w:rPr>
          <w:rFonts w:ascii="Times New Roman" w:hAnsi="Times New Roman" w:cs="Times New Roman"/>
          <w:sz w:val="24"/>
          <w:szCs w:val="24"/>
        </w:rPr>
        <w:t>Project Plan .................................................................................................................................... 3</w:t>
      </w:r>
    </w:p>
    <w:p w14:paraId="116CB2B6" w14:textId="77C52898" w:rsidR="00A86652" w:rsidRDefault="00732E56" w:rsidP="00A86652">
      <w:pPr>
        <w:rPr>
          <w:rFonts w:ascii="Times New Roman" w:hAnsi="Times New Roman" w:cs="Times New Roman"/>
          <w:sz w:val="24"/>
          <w:szCs w:val="24"/>
        </w:rPr>
      </w:pPr>
      <w:r>
        <w:rPr>
          <w:rFonts w:ascii="Times New Roman" w:hAnsi="Times New Roman" w:cs="Times New Roman"/>
          <w:sz w:val="24"/>
          <w:szCs w:val="24"/>
        </w:rPr>
        <w:t xml:space="preserve">Project Planning </w:t>
      </w:r>
      <w:r w:rsidR="00A86652" w:rsidRPr="00A86652">
        <w:rPr>
          <w:rFonts w:ascii="Times New Roman" w:hAnsi="Times New Roman" w:cs="Times New Roman"/>
          <w:sz w:val="24"/>
          <w:szCs w:val="24"/>
        </w:rPr>
        <w:t>Methodology</w:t>
      </w:r>
      <w:r w:rsidR="00A86652">
        <w:rPr>
          <w:rFonts w:ascii="Times New Roman" w:hAnsi="Times New Roman" w:cs="Times New Roman"/>
          <w:sz w:val="24"/>
          <w:szCs w:val="24"/>
        </w:rPr>
        <w:t xml:space="preserve"> </w:t>
      </w:r>
      <w:r w:rsidR="00A86652" w:rsidRPr="00A86652">
        <w:rPr>
          <w:rFonts w:ascii="Times New Roman" w:hAnsi="Times New Roman" w:cs="Times New Roman"/>
          <w:sz w:val="24"/>
          <w:szCs w:val="24"/>
        </w:rPr>
        <w:t>...................................................................................................... 4</w:t>
      </w:r>
    </w:p>
    <w:p w14:paraId="61B34C33" w14:textId="742596AE" w:rsidR="00631D26" w:rsidRPr="00A86652" w:rsidRDefault="00631D26" w:rsidP="00A86652">
      <w:pPr>
        <w:rPr>
          <w:rFonts w:ascii="Times New Roman" w:hAnsi="Times New Roman" w:cs="Times New Roman"/>
          <w:sz w:val="24"/>
          <w:szCs w:val="24"/>
        </w:rPr>
      </w:pPr>
      <w:r>
        <w:rPr>
          <w:rFonts w:ascii="Times New Roman" w:hAnsi="Times New Roman" w:cs="Times New Roman"/>
          <w:sz w:val="24"/>
          <w:szCs w:val="24"/>
        </w:rPr>
        <w:t>Project Timeline &amp; Milestones ………………………………………………………………….. 5</w:t>
      </w:r>
    </w:p>
    <w:p w14:paraId="38343BA0" w14:textId="17D22484"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Data Selection</w:t>
      </w:r>
      <w:r>
        <w:rPr>
          <w:rFonts w:ascii="Times New Roman" w:hAnsi="Times New Roman" w:cs="Times New Roman"/>
          <w:sz w:val="24"/>
          <w:szCs w:val="24"/>
        </w:rPr>
        <w:t xml:space="preserve"> </w:t>
      </w:r>
      <w:r w:rsidR="00631D26">
        <w:rPr>
          <w:rFonts w:ascii="Times New Roman" w:hAnsi="Times New Roman" w:cs="Times New Roman"/>
          <w:sz w:val="24"/>
          <w:szCs w:val="24"/>
        </w:rPr>
        <w:t xml:space="preserve">and Methodology </w:t>
      </w:r>
      <w:r w:rsidRPr="00A86652">
        <w:rPr>
          <w:rFonts w:ascii="Times New Roman" w:hAnsi="Times New Roman" w:cs="Times New Roman"/>
          <w:sz w:val="24"/>
          <w:szCs w:val="24"/>
        </w:rPr>
        <w:t>...................................................................................................</w:t>
      </w:r>
      <w:r>
        <w:rPr>
          <w:rFonts w:ascii="Times New Roman" w:hAnsi="Times New Roman" w:cs="Times New Roman"/>
          <w:sz w:val="24"/>
          <w:szCs w:val="24"/>
        </w:rPr>
        <w:t xml:space="preserve"> </w:t>
      </w:r>
      <w:r w:rsidRPr="00A86652">
        <w:rPr>
          <w:rFonts w:ascii="Times New Roman" w:hAnsi="Times New Roman" w:cs="Times New Roman"/>
          <w:sz w:val="24"/>
          <w:szCs w:val="24"/>
        </w:rPr>
        <w:t>5 Data Set Advantages and Limitations</w:t>
      </w:r>
      <w:r>
        <w:rPr>
          <w:rFonts w:ascii="Times New Roman" w:hAnsi="Times New Roman" w:cs="Times New Roman"/>
          <w:sz w:val="24"/>
          <w:szCs w:val="24"/>
        </w:rPr>
        <w:t xml:space="preserve"> </w:t>
      </w:r>
      <w:r w:rsidR="00631D26">
        <w:rPr>
          <w:rFonts w:ascii="Times New Roman" w:hAnsi="Times New Roman" w:cs="Times New Roman"/>
          <w:sz w:val="24"/>
          <w:szCs w:val="24"/>
        </w:rPr>
        <w:t>…...</w:t>
      </w:r>
      <w:r w:rsidRPr="00A86652">
        <w:rPr>
          <w:rFonts w:ascii="Times New Roman" w:hAnsi="Times New Roman" w:cs="Times New Roman"/>
          <w:sz w:val="24"/>
          <w:szCs w:val="24"/>
        </w:rPr>
        <w:t xml:space="preserve">..................................................................................... </w:t>
      </w:r>
      <w:r w:rsidR="00316055">
        <w:rPr>
          <w:rFonts w:ascii="Times New Roman" w:hAnsi="Times New Roman" w:cs="Times New Roman"/>
          <w:sz w:val="24"/>
          <w:szCs w:val="24"/>
        </w:rPr>
        <w:t xml:space="preserve">5 </w:t>
      </w:r>
      <w:r w:rsidRPr="00A86652">
        <w:rPr>
          <w:rFonts w:ascii="Times New Roman" w:hAnsi="Times New Roman" w:cs="Times New Roman"/>
          <w:sz w:val="24"/>
          <w:szCs w:val="24"/>
        </w:rPr>
        <w:t>Data Extraction/Preparation Processes</w:t>
      </w:r>
      <w:r>
        <w:rPr>
          <w:rFonts w:ascii="Times New Roman" w:hAnsi="Times New Roman" w:cs="Times New Roman"/>
          <w:sz w:val="24"/>
          <w:szCs w:val="24"/>
        </w:rPr>
        <w:t xml:space="preserve"> </w:t>
      </w:r>
      <w:r w:rsidR="00316055">
        <w:rPr>
          <w:rFonts w:ascii="Times New Roman" w:hAnsi="Times New Roman" w:cs="Times New Roman"/>
          <w:sz w:val="24"/>
          <w:szCs w:val="24"/>
        </w:rPr>
        <w:t>……………………………………</w:t>
      </w:r>
      <w:r w:rsidRPr="00A86652">
        <w:rPr>
          <w:rFonts w:ascii="Times New Roman" w:hAnsi="Times New Roman" w:cs="Times New Roman"/>
          <w:sz w:val="24"/>
          <w:szCs w:val="24"/>
        </w:rPr>
        <w:t>..................................</w:t>
      </w:r>
      <w:r>
        <w:rPr>
          <w:rFonts w:ascii="Times New Roman" w:hAnsi="Times New Roman" w:cs="Times New Roman"/>
          <w:sz w:val="24"/>
          <w:szCs w:val="24"/>
        </w:rPr>
        <w:t xml:space="preserve"> </w:t>
      </w:r>
      <w:r w:rsidRPr="00A86652">
        <w:rPr>
          <w:rFonts w:ascii="Times New Roman" w:hAnsi="Times New Roman" w:cs="Times New Roman"/>
          <w:sz w:val="24"/>
          <w:szCs w:val="24"/>
        </w:rPr>
        <w:t>6</w:t>
      </w:r>
    </w:p>
    <w:p w14:paraId="222B69C9" w14:textId="2E1D8DFC"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Data Analysis Process</w:t>
      </w:r>
      <w:r>
        <w:rPr>
          <w:rFonts w:ascii="Times New Roman" w:hAnsi="Times New Roman" w:cs="Times New Roman"/>
          <w:sz w:val="24"/>
          <w:szCs w:val="24"/>
        </w:rPr>
        <w:t xml:space="preserve"> </w:t>
      </w:r>
      <w:r w:rsidRPr="00A86652">
        <w:rPr>
          <w:rFonts w:ascii="Times New Roman" w:hAnsi="Times New Roman" w:cs="Times New Roman"/>
          <w:sz w:val="24"/>
          <w:szCs w:val="24"/>
        </w:rPr>
        <w:t>.................................................</w:t>
      </w:r>
      <w:r w:rsidR="00316055">
        <w:rPr>
          <w:rFonts w:ascii="Times New Roman" w:hAnsi="Times New Roman" w:cs="Times New Roman"/>
          <w:sz w:val="24"/>
          <w:szCs w:val="24"/>
        </w:rPr>
        <w:t>....</w:t>
      </w:r>
      <w:r w:rsidRPr="00A86652">
        <w:rPr>
          <w:rFonts w:ascii="Times New Roman" w:hAnsi="Times New Roman" w:cs="Times New Roman"/>
          <w:sz w:val="24"/>
          <w:szCs w:val="24"/>
        </w:rPr>
        <w:t>..............................................................</w:t>
      </w:r>
      <w:r>
        <w:rPr>
          <w:rFonts w:ascii="Times New Roman" w:hAnsi="Times New Roman" w:cs="Times New Roman"/>
          <w:sz w:val="24"/>
          <w:szCs w:val="24"/>
        </w:rPr>
        <w:t xml:space="preserve">. </w:t>
      </w:r>
      <w:r w:rsidR="00316055">
        <w:rPr>
          <w:rFonts w:ascii="Times New Roman" w:hAnsi="Times New Roman" w:cs="Times New Roman"/>
          <w:sz w:val="24"/>
          <w:szCs w:val="24"/>
        </w:rPr>
        <w:t>6</w:t>
      </w:r>
    </w:p>
    <w:p w14:paraId="358C06C2" w14:textId="7242B78A"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Analysis Tools/Techniques - Advantages and Limitation</w:t>
      </w:r>
      <w:r>
        <w:rPr>
          <w:rFonts w:ascii="Times New Roman" w:hAnsi="Times New Roman" w:cs="Times New Roman"/>
          <w:sz w:val="24"/>
          <w:szCs w:val="24"/>
        </w:rPr>
        <w:t xml:space="preserve">s </w:t>
      </w:r>
      <w:r w:rsidRPr="00A86652">
        <w:rPr>
          <w:rFonts w:ascii="Times New Roman" w:hAnsi="Times New Roman" w:cs="Times New Roman"/>
          <w:sz w:val="24"/>
          <w:szCs w:val="24"/>
        </w:rPr>
        <w:t>..................................................</w:t>
      </w:r>
      <w:r w:rsidR="00316055">
        <w:rPr>
          <w:rFonts w:ascii="Times New Roman" w:hAnsi="Times New Roman" w:cs="Times New Roman"/>
          <w:sz w:val="24"/>
          <w:szCs w:val="24"/>
        </w:rPr>
        <w:t>......</w:t>
      </w:r>
      <w:r w:rsidRPr="00A86652">
        <w:rPr>
          <w:rFonts w:ascii="Times New Roman" w:hAnsi="Times New Roman" w:cs="Times New Roman"/>
          <w:sz w:val="24"/>
          <w:szCs w:val="24"/>
        </w:rPr>
        <w:t>....</w:t>
      </w:r>
      <w:r>
        <w:rPr>
          <w:rFonts w:ascii="Times New Roman" w:hAnsi="Times New Roman" w:cs="Times New Roman"/>
          <w:sz w:val="24"/>
          <w:szCs w:val="24"/>
        </w:rPr>
        <w:t xml:space="preserve"> </w:t>
      </w:r>
      <w:r w:rsidRPr="00A86652">
        <w:rPr>
          <w:rFonts w:ascii="Times New Roman" w:hAnsi="Times New Roman" w:cs="Times New Roman"/>
          <w:sz w:val="24"/>
          <w:szCs w:val="24"/>
        </w:rPr>
        <w:t>7</w:t>
      </w:r>
    </w:p>
    <w:p w14:paraId="5CF9FEC9" w14:textId="3B6E35C2" w:rsidR="00A86652" w:rsidRPr="00A86652" w:rsidRDefault="00316055" w:rsidP="00A86652">
      <w:pPr>
        <w:rPr>
          <w:rFonts w:ascii="Times New Roman" w:hAnsi="Times New Roman" w:cs="Times New Roman"/>
          <w:sz w:val="24"/>
          <w:szCs w:val="24"/>
        </w:rPr>
      </w:pPr>
      <w:r>
        <w:rPr>
          <w:rFonts w:ascii="Times New Roman" w:hAnsi="Times New Roman" w:cs="Times New Roman"/>
          <w:sz w:val="24"/>
          <w:szCs w:val="24"/>
        </w:rPr>
        <w:t>Application of Analysis Methods</w:t>
      </w:r>
      <w:r w:rsidR="00351A7F">
        <w:rPr>
          <w:rFonts w:ascii="Times New Roman" w:hAnsi="Times New Roman" w:cs="Times New Roman"/>
          <w:sz w:val="24"/>
          <w:szCs w:val="24"/>
        </w:rPr>
        <w:t xml:space="preserve"> </w:t>
      </w:r>
      <w:r>
        <w:rPr>
          <w:rFonts w:ascii="Times New Roman" w:hAnsi="Times New Roman" w:cs="Times New Roman"/>
          <w:sz w:val="24"/>
          <w:szCs w:val="24"/>
        </w:rPr>
        <w:t>…..</w:t>
      </w:r>
      <w:r w:rsidR="00A86652"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Pr>
          <w:rFonts w:ascii="Times New Roman" w:hAnsi="Times New Roman" w:cs="Times New Roman"/>
          <w:sz w:val="24"/>
          <w:szCs w:val="24"/>
        </w:rPr>
        <w:t xml:space="preserve">8 </w:t>
      </w:r>
      <w:r w:rsidR="00A86652" w:rsidRPr="00A86652">
        <w:rPr>
          <w:rFonts w:ascii="Times New Roman" w:hAnsi="Times New Roman" w:cs="Times New Roman"/>
          <w:sz w:val="24"/>
          <w:szCs w:val="24"/>
        </w:rPr>
        <w:t>Results</w:t>
      </w:r>
      <w:r w:rsidR="00351A7F">
        <w:rPr>
          <w:rFonts w:ascii="Times New Roman" w:hAnsi="Times New Roman" w:cs="Times New Roman"/>
          <w:sz w:val="24"/>
          <w:szCs w:val="24"/>
        </w:rPr>
        <w:t xml:space="preserve"> </w:t>
      </w:r>
      <w:r w:rsidR="00A86652" w:rsidRPr="00A86652">
        <w:rPr>
          <w:rFonts w:ascii="Times New Roman" w:hAnsi="Times New Roman" w:cs="Times New Roman"/>
          <w:sz w:val="24"/>
          <w:szCs w:val="24"/>
        </w:rPr>
        <w:t xml:space="preserve">............................................................................................................................................ </w:t>
      </w:r>
      <w:r>
        <w:rPr>
          <w:rFonts w:ascii="Times New Roman" w:hAnsi="Times New Roman" w:cs="Times New Roman"/>
          <w:sz w:val="24"/>
          <w:szCs w:val="24"/>
        </w:rPr>
        <w:t>9</w:t>
      </w:r>
    </w:p>
    <w:p w14:paraId="7F50F9E3" w14:textId="525F07A5"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Statistical Significance</w:t>
      </w:r>
      <w:r w:rsidR="00351A7F">
        <w:rPr>
          <w:rFonts w:ascii="Times New Roman" w:hAnsi="Times New Roman" w:cs="Times New Roman"/>
          <w:sz w:val="24"/>
          <w:szCs w:val="24"/>
        </w:rPr>
        <w:t xml:space="preserve"> </w:t>
      </w:r>
      <w:r w:rsidR="00316055">
        <w:rPr>
          <w:rFonts w:ascii="Times New Roman" w:hAnsi="Times New Roman" w:cs="Times New Roman"/>
          <w:sz w:val="24"/>
          <w:szCs w:val="24"/>
        </w:rPr>
        <w:t>…..</w:t>
      </w:r>
      <w:r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sidR="00316055">
        <w:rPr>
          <w:rFonts w:ascii="Times New Roman" w:hAnsi="Times New Roman" w:cs="Times New Roman"/>
          <w:sz w:val="24"/>
          <w:szCs w:val="24"/>
        </w:rPr>
        <w:t xml:space="preserve">9 </w:t>
      </w:r>
      <w:r w:rsidRPr="00A86652">
        <w:rPr>
          <w:rFonts w:ascii="Times New Roman" w:hAnsi="Times New Roman" w:cs="Times New Roman"/>
          <w:sz w:val="24"/>
          <w:szCs w:val="24"/>
        </w:rPr>
        <w:t>Practical Significance</w:t>
      </w:r>
      <w:r w:rsidR="00316055">
        <w:rPr>
          <w:rFonts w:ascii="Times New Roman" w:hAnsi="Times New Roman" w:cs="Times New Roman"/>
          <w:sz w:val="24"/>
          <w:szCs w:val="24"/>
        </w:rPr>
        <w:t xml:space="preserve"> …..</w:t>
      </w:r>
      <w:r w:rsidRPr="00A86652">
        <w:rPr>
          <w:rFonts w:ascii="Times New Roman" w:hAnsi="Times New Roman" w:cs="Times New Roman"/>
          <w:sz w:val="24"/>
          <w:szCs w:val="24"/>
        </w:rPr>
        <w:t xml:space="preserve">............................................................................................................... </w:t>
      </w:r>
      <w:r w:rsidR="00316055">
        <w:rPr>
          <w:rFonts w:ascii="Times New Roman" w:hAnsi="Times New Roman" w:cs="Times New Roman"/>
          <w:sz w:val="24"/>
          <w:szCs w:val="24"/>
        </w:rPr>
        <w:t>9</w:t>
      </w:r>
    </w:p>
    <w:p w14:paraId="608F8401" w14:textId="03E7DB5D"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 xml:space="preserve">Overall Success </w:t>
      </w:r>
      <w:r w:rsidR="00316055">
        <w:rPr>
          <w:rFonts w:ascii="Times New Roman" w:hAnsi="Times New Roman" w:cs="Times New Roman"/>
          <w:sz w:val="24"/>
          <w:szCs w:val="24"/>
        </w:rPr>
        <w:t>……………………</w:t>
      </w:r>
      <w:r w:rsidRPr="00A86652">
        <w:rPr>
          <w:rFonts w:ascii="Times New Roman" w:hAnsi="Times New Roman" w:cs="Times New Roman"/>
          <w:sz w:val="24"/>
          <w:szCs w:val="24"/>
        </w:rPr>
        <w:t>..................................................................</w:t>
      </w:r>
      <w:r w:rsidR="00316055">
        <w:rPr>
          <w:rFonts w:ascii="Times New Roman" w:hAnsi="Times New Roman" w:cs="Times New Roman"/>
          <w:sz w:val="24"/>
          <w:szCs w:val="24"/>
        </w:rPr>
        <w:t>..</w:t>
      </w:r>
      <w:r w:rsidRPr="00A86652">
        <w:rPr>
          <w:rFonts w:ascii="Times New Roman" w:hAnsi="Times New Roman" w:cs="Times New Roman"/>
          <w:sz w:val="24"/>
          <w:szCs w:val="24"/>
        </w:rPr>
        <w:t xml:space="preserve">........................ </w:t>
      </w:r>
      <w:r w:rsidR="00316055">
        <w:rPr>
          <w:rFonts w:ascii="Times New Roman" w:hAnsi="Times New Roman" w:cs="Times New Roman"/>
          <w:sz w:val="24"/>
          <w:szCs w:val="24"/>
        </w:rPr>
        <w:t>13</w:t>
      </w:r>
    </w:p>
    <w:p w14:paraId="22DB47EB" w14:textId="20856997"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Key Takeaways ..............................</w:t>
      </w:r>
      <w:r w:rsidR="00316055">
        <w:rPr>
          <w:rFonts w:ascii="Times New Roman" w:hAnsi="Times New Roman" w:cs="Times New Roman"/>
          <w:sz w:val="24"/>
          <w:szCs w:val="24"/>
        </w:rPr>
        <w:t>...</w:t>
      </w:r>
      <w:r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sidR="00316055">
        <w:rPr>
          <w:rFonts w:ascii="Times New Roman" w:hAnsi="Times New Roman" w:cs="Times New Roman"/>
          <w:sz w:val="24"/>
          <w:szCs w:val="24"/>
        </w:rPr>
        <w:t>13</w:t>
      </w:r>
    </w:p>
    <w:p w14:paraId="584AD96D" w14:textId="49BD7E45"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Conclusions .........................................................................................................................</w:t>
      </w:r>
      <w:r w:rsidR="00316055">
        <w:rPr>
          <w:rFonts w:ascii="Times New Roman" w:hAnsi="Times New Roman" w:cs="Times New Roman"/>
          <w:sz w:val="24"/>
          <w:szCs w:val="24"/>
        </w:rPr>
        <w:t>.....</w:t>
      </w:r>
      <w:r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sidR="00316055">
        <w:rPr>
          <w:rFonts w:ascii="Times New Roman" w:hAnsi="Times New Roman" w:cs="Times New Roman"/>
          <w:sz w:val="24"/>
          <w:szCs w:val="24"/>
        </w:rPr>
        <w:t>13</w:t>
      </w:r>
    </w:p>
    <w:p w14:paraId="3648E4FA" w14:textId="04A5225D" w:rsidR="00A86652" w:rsidRPr="00A86652" w:rsidRDefault="00316055" w:rsidP="00A86652">
      <w:pPr>
        <w:rPr>
          <w:rFonts w:ascii="Times New Roman" w:hAnsi="Times New Roman" w:cs="Times New Roman"/>
          <w:sz w:val="24"/>
          <w:szCs w:val="24"/>
        </w:rPr>
      </w:pPr>
      <w:r>
        <w:rPr>
          <w:rFonts w:ascii="Times New Roman" w:hAnsi="Times New Roman" w:cs="Times New Roman"/>
          <w:sz w:val="24"/>
          <w:szCs w:val="24"/>
        </w:rPr>
        <w:t>Effective Storytelling</w:t>
      </w:r>
      <w:r w:rsidR="00351A7F">
        <w:rPr>
          <w:rFonts w:ascii="Times New Roman" w:hAnsi="Times New Roman" w:cs="Times New Roman"/>
          <w:sz w:val="24"/>
          <w:szCs w:val="24"/>
        </w:rPr>
        <w:t xml:space="preserve"> </w:t>
      </w:r>
      <w:r w:rsidR="00A86652" w:rsidRPr="00A86652">
        <w:rPr>
          <w:rFonts w:ascii="Times New Roman" w:hAnsi="Times New Roman" w:cs="Times New Roman"/>
          <w:sz w:val="24"/>
          <w:szCs w:val="24"/>
        </w:rPr>
        <w:t>...................................................................................</w:t>
      </w:r>
      <w:r>
        <w:rPr>
          <w:rFonts w:ascii="Times New Roman" w:hAnsi="Times New Roman" w:cs="Times New Roman"/>
          <w:sz w:val="24"/>
          <w:szCs w:val="24"/>
        </w:rPr>
        <w:t>..............................</w:t>
      </w:r>
      <w:r w:rsidR="00351A7F">
        <w:rPr>
          <w:rFonts w:ascii="Times New Roman" w:hAnsi="Times New Roman" w:cs="Times New Roman"/>
          <w:sz w:val="24"/>
          <w:szCs w:val="24"/>
        </w:rPr>
        <w:t xml:space="preserve">.. </w:t>
      </w:r>
      <w:r>
        <w:rPr>
          <w:rFonts w:ascii="Times New Roman" w:hAnsi="Times New Roman" w:cs="Times New Roman"/>
          <w:sz w:val="24"/>
          <w:szCs w:val="24"/>
        </w:rPr>
        <w:t>13</w:t>
      </w:r>
      <w:r w:rsidR="00A86652" w:rsidRPr="00A86652">
        <w:rPr>
          <w:rFonts w:ascii="Times New Roman" w:hAnsi="Times New Roman" w:cs="Times New Roman"/>
          <w:sz w:val="24"/>
          <w:szCs w:val="24"/>
        </w:rPr>
        <w:t xml:space="preserve"> Findings-based Recommendations</w:t>
      </w:r>
      <w:r w:rsidR="00351A7F">
        <w:rPr>
          <w:rFonts w:ascii="Times New Roman" w:hAnsi="Times New Roman" w:cs="Times New Roman"/>
          <w:sz w:val="24"/>
          <w:szCs w:val="24"/>
        </w:rPr>
        <w:t xml:space="preserve"> </w:t>
      </w:r>
      <w:r w:rsidR="00A86652" w:rsidRPr="00A86652">
        <w:rPr>
          <w:rFonts w:ascii="Times New Roman" w:hAnsi="Times New Roman" w:cs="Times New Roman"/>
          <w:sz w:val="24"/>
          <w:szCs w:val="24"/>
        </w:rPr>
        <w:t>......................................................................</w:t>
      </w:r>
      <w:r>
        <w:rPr>
          <w:rFonts w:ascii="Times New Roman" w:hAnsi="Times New Roman" w:cs="Times New Roman"/>
          <w:sz w:val="24"/>
          <w:szCs w:val="24"/>
        </w:rPr>
        <w:t>.......</w:t>
      </w:r>
      <w:r w:rsidR="00A86652"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sidR="00A86652" w:rsidRPr="00A86652">
        <w:rPr>
          <w:rFonts w:ascii="Times New Roman" w:hAnsi="Times New Roman" w:cs="Times New Roman"/>
          <w:sz w:val="24"/>
          <w:szCs w:val="24"/>
        </w:rPr>
        <w:t>1</w:t>
      </w:r>
      <w:r>
        <w:rPr>
          <w:rFonts w:ascii="Times New Roman" w:hAnsi="Times New Roman" w:cs="Times New Roman"/>
          <w:sz w:val="24"/>
          <w:szCs w:val="24"/>
        </w:rPr>
        <w:t>4</w:t>
      </w:r>
    </w:p>
    <w:p w14:paraId="7EDC6493" w14:textId="75424906"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Panopto Video Link</w:t>
      </w:r>
      <w:r w:rsidR="00351A7F">
        <w:rPr>
          <w:rFonts w:ascii="Times New Roman" w:hAnsi="Times New Roman" w:cs="Times New Roman"/>
          <w:sz w:val="24"/>
          <w:szCs w:val="24"/>
        </w:rPr>
        <w:t xml:space="preserve"> </w:t>
      </w:r>
      <w:r w:rsidRPr="00A86652">
        <w:rPr>
          <w:rFonts w:ascii="Times New Roman" w:hAnsi="Times New Roman" w:cs="Times New Roman"/>
          <w:sz w:val="24"/>
          <w:szCs w:val="24"/>
        </w:rPr>
        <w:t>...............................................................................</w:t>
      </w:r>
      <w:r w:rsidR="00316055">
        <w:rPr>
          <w:rFonts w:ascii="Times New Roman" w:hAnsi="Times New Roman" w:cs="Times New Roman"/>
          <w:sz w:val="24"/>
          <w:szCs w:val="24"/>
        </w:rPr>
        <w:t>.....</w:t>
      </w:r>
      <w:r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sidRPr="00A86652">
        <w:rPr>
          <w:rFonts w:ascii="Times New Roman" w:hAnsi="Times New Roman" w:cs="Times New Roman"/>
          <w:sz w:val="24"/>
          <w:szCs w:val="24"/>
        </w:rPr>
        <w:t>1</w:t>
      </w:r>
      <w:r w:rsidR="00316055">
        <w:rPr>
          <w:rFonts w:ascii="Times New Roman" w:hAnsi="Times New Roman" w:cs="Times New Roman"/>
          <w:sz w:val="24"/>
          <w:szCs w:val="24"/>
        </w:rPr>
        <w:t>5</w:t>
      </w:r>
    </w:p>
    <w:p w14:paraId="08DBBECB" w14:textId="7564F58E"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Appendices</w:t>
      </w:r>
      <w:r w:rsidR="00351A7F">
        <w:rPr>
          <w:rFonts w:ascii="Times New Roman" w:hAnsi="Times New Roman" w:cs="Times New Roman"/>
          <w:sz w:val="24"/>
          <w:szCs w:val="24"/>
        </w:rPr>
        <w:t xml:space="preserve"> </w:t>
      </w:r>
      <w:r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sidRPr="00A86652">
        <w:rPr>
          <w:rFonts w:ascii="Times New Roman" w:hAnsi="Times New Roman" w:cs="Times New Roman"/>
          <w:sz w:val="24"/>
          <w:szCs w:val="24"/>
        </w:rPr>
        <w:t>1</w:t>
      </w:r>
      <w:r w:rsidR="00316055">
        <w:rPr>
          <w:rFonts w:ascii="Times New Roman" w:hAnsi="Times New Roman" w:cs="Times New Roman"/>
          <w:sz w:val="24"/>
          <w:szCs w:val="24"/>
        </w:rPr>
        <w:t>5</w:t>
      </w:r>
    </w:p>
    <w:p w14:paraId="5139381D" w14:textId="0C14ED4E" w:rsidR="00A86652" w:rsidRPr="00A86652" w:rsidRDefault="00A86652" w:rsidP="00A86652">
      <w:pPr>
        <w:rPr>
          <w:rFonts w:ascii="Times New Roman" w:hAnsi="Times New Roman" w:cs="Times New Roman"/>
          <w:sz w:val="24"/>
          <w:szCs w:val="24"/>
        </w:rPr>
      </w:pPr>
      <w:r w:rsidRPr="00A86652">
        <w:rPr>
          <w:rFonts w:ascii="Times New Roman" w:hAnsi="Times New Roman" w:cs="Times New Roman"/>
          <w:sz w:val="24"/>
          <w:szCs w:val="24"/>
        </w:rPr>
        <w:t>Sources</w:t>
      </w:r>
      <w:r w:rsidR="00351A7F">
        <w:rPr>
          <w:rFonts w:ascii="Times New Roman" w:hAnsi="Times New Roman" w:cs="Times New Roman"/>
          <w:sz w:val="24"/>
          <w:szCs w:val="24"/>
        </w:rPr>
        <w:t xml:space="preserve"> </w:t>
      </w:r>
      <w:r w:rsidRPr="00A86652">
        <w:rPr>
          <w:rFonts w:ascii="Times New Roman" w:hAnsi="Times New Roman" w:cs="Times New Roman"/>
          <w:sz w:val="24"/>
          <w:szCs w:val="24"/>
        </w:rPr>
        <w:t>.........................................................................................................................................</w:t>
      </w:r>
      <w:r w:rsidR="00351A7F">
        <w:rPr>
          <w:rFonts w:ascii="Times New Roman" w:hAnsi="Times New Roman" w:cs="Times New Roman"/>
          <w:sz w:val="24"/>
          <w:szCs w:val="24"/>
        </w:rPr>
        <w:t xml:space="preserve"> </w:t>
      </w:r>
      <w:r w:rsidRPr="00A86652">
        <w:rPr>
          <w:rFonts w:ascii="Times New Roman" w:hAnsi="Times New Roman" w:cs="Times New Roman"/>
          <w:sz w:val="24"/>
          <w:szCs w:val="24"/>
        </w:rPr>
        <w:t>1</w:t>
      </w:r>
      <w:r w:rsidR="00316055">
        <w:rPr>
          <w:rFonts w:ascii="Times New Roman" w:hAnsi="Times New Roman" w:cs="Times New Roman"/>
          <w:sz w:val="24"/>
          <w:szCs w:val="24"/>
        </w:rPr>
        <w:t>6</w:t>
      </w:r>
    </w:p>
    <w:p w14:paraId="1B2A86C8" w14:textId="77777777" w:rsidR="00A86652" w:rsidRPr="00A86652" w:rsidRDefault="00A86652" w:rsidP="00A86652">
      <w:pPr>
        <w:rPr>
          <w:rFonts w:ascii="Times New Roman" w:hAnsi="Times New Roman" w:cs="Times New Roman"/>
          <w:sz w:val="24"/>
          <w:szCs w:val="24"/>
        </w:rPr>
      </w:pPr>
    </w:p>
    <w:p w14:paraId="68EB45E4" w14:textId="77777777" w:rsidR="00351A7F" w:rsidRDefault="00351A7F" w:rsidP="00A86652">
      <w:pPr>
        <w:rPr>
          <w:rFonts w:ascii="Times New Roman" w:hAnsi="Times New Roman" w:cs="Times New Roman"/>
          <w:b/>
          <w:bCs/>
          <w:sz w:val="24"/>
          <w:szCs w:val="24"/>
        </w:rPr>
      </w:pPr>
    </w:p>
    <w:p w14:paraId="06DB6C00" w14:textId="77777777" w:rsidR="00351A7F" w:rsidRDefault="00351A7F">
      <w:pPr>
        <w:rPr>
          <w:rFonts w:ascii="Times New Roman" w:hAnsi="Times New Roman" w:cs="Times New Roman"/>
          <w:b/>
          <w:bCs/>
          <w:sz w:val="24"/>
          <w:szCs w:val="24"/>
        </w:rPr>
      </w:pPr>
      <w:r>
        <w:rPr>
          <w:rFonts w:ascii="Times New Roman" w:hAnsi="Times New Roman" w:cs="Times New Roman"/>
          <w:b/>
          <w:bCs/>
          <w:sz w:val="24"/>
          <w:szCs w:val="24"/>
        </w:rPr>
        <w:br w:type="page"/>
      </w:r>
    </w:p>
    <w:p w14:paraId="49815CC1" w14:textId="24E52C26" w:rsidR="00A86652" w:rsidRPr="00A86652" w:rsidRDefault="00A86652" w:rsidP="006539E4">
      <w:pPr>
        <w:jc w:val="center"/>
        <w:rPr>
          <w:rFonts w:ascii="Times New Roman" w:hAnsi="Times New Roman" w:cs="Times New Roman"/>
          <w:b/>
          <w:bCs/>
          <w:sz w:val="24"/>
          <w:szCs w:val="24"/>
        </w:rPr>
      </w:pPr>
      <w:r w:rsidRPr="00A86652">
        <w:rPr>
          <w:rFonts w:ascii="Times New Roman" w:hAnsi="Times New Roman" w:cs="Times New Roman"/>
          <w:b/>
          <w:bCs/>
          <w:sz w:val="24"/>
          <w:szCs w:val="24"/>
        </w:rPr>
        <w:lastRenderedPageBreak/>
        <w:t>Project Overview</w:t>
      </w:r>
    </w:p>
    <w:p w14:paraId="02D03780" w14:textId="77777777" w:rsidR="00A86652" w:rsidRPr="00A86652" w:rsidRDefault="00A86652" w:rsidP="006539E4">
      <w:pPr>
        <w:rPr>
          <w:rFonts w:ascii="Times New Roman" w:hAnsi="Times New Roman" w:cs="Times New Roman"/>
          <w:sz w:val="24"/>
          <w:szCs w:val="24"/>
        </w:rPr>
      </w:pPr>
    </w:p>
    <w:p w14:paraId="627A07DC" w14:textId="232AC9E2" w:rsidR="002C429F" w:rsidRDefault="00A86652" w:rsidP="006539E4">
      <w:pPr>
        <w:pStyle w:val="ListParagraph"/>
        <w:numPr>
          <w:ilvl w:val="0"/>
          <w:numId w:val="3"/>
        </w:numPr>
        <w:rPr>
          <w:rFonts w:ascii="Times New Roman" w:hAnsi="Times New Roman" w:cs="Times New Roman"/>
          <w:b/>
          <w:bCs/>
          <w:sz w:val="24"/>
          <w:szCs w:val="24"/>
        </w:rPr>
      </w:pPr>
      <w:r w:rsidRPr="002C429F">
        <w:rPr>
          <w:rFonts w:ascii="Times New Roman" w:hAnsi="Times New Roman" w:cs="Times New Roman"/>
          <w:b/>
          <w:bCs/>
          <w:sz w:val="24"/>
          <w:szCs w:val="24"/>
        </w:rPr>
        <w:t>Project Highlights</w:t>
      </w:r>
    </w:p>
    <w:p w14:paraId="3B8F96E1" w14:textId="77777777" w:rsidR="006539E4" w:rsidRPr="008C516F" w:rsidRDefault="006539E4" w:rsidP="006539E4">
      <w:pPr>
        <w:pStyle w:val="ListParagraph"/>
        <w:ind w:left="360"/>
        <w:rPr>
          <w:rFonts w:ascii="Times New Roman" w:hAnsi="Times New Roman" w:cs="Times New Roman"/>
          <w:b/>
          <w:bCs/>
          <w:sz w:val="24"/>
          <w:szCs w:val="24"/>
        </w:rPr>
      </w:pPr>
    </w:p>
    <w:p w14:paraId="04964B95" w14:textId="43ECBF58" w:rsidR="002C429F" w:rsidRDefault="002C429F" w:rsidP="006539E4">
      <w:pPr>
        <w:rPr>
          <w:rFonts w:ascii="Times New Roman" w:hAnsi="Times New Roman" w:cs="Times New Roman"/>
          <w:b/>
          <w:bCs/>
          <w:sz w:val="24"/>
          <w:szCs w:val="24"/>
        </w:rPr>
      </w:pPr>
      <w:r w:rsidRPr="002C429F">
        <w:rPr>
          <w:rFonts w:ascii="Times New Roman" w:hAnsi="Times New Roman" w:cs="Times New Roman"/>
          <w:b/>
          <w:bCs/>
          <w:sz w:val="24"/>
          <w:szCs w:val="24"/>
        </w:rPr>
        <w:t>Research question:</w:t>
      </w:r>
    </w:p>
    <w:p w14:paraId="421E3B1C" w14:textId="0E9BFCEC" w:rsidR="00A77333" w:rsidRDefault="002C429F" w:rsidP="006539E4">
      <w:pPr>
        <w:ind w:firstLine="720"/>
        <w:rPr>
          <w:rFonts w:ascii="Times New Roman" w:hAnsi="Times New Roman" w:cs="Times New Roman"/>
          <w:sz w:val="24"/>
          <w:szCs w:val="24"/>
        </w:rPr>
      </w:pPr>
      <w:r w:rsidRPr="002C429F">
        <w:rPr>
          <w:rFonts w:ascii="Times New Roman" w:hAnsi="Times New Roman" w:cs="Times New Roman"/>
          <w:sz w:val="24"/>
          <w:szCs w:val="24"/>
        </w:rPr>
        <w:t xml:space="preserve">This project analyzed the most recent data regarding mass shootings occurring in the United States in 2022 and the state gun control measures implemented by each state. Specifically, this project aimed to determine if state gun control measures </w:t>
      </w:r>
      <w:r>
        <w:rPr>
          <w:rFonts w:ascii="Times New Roman" w:hAnsi="Times New Roman" w:cs="Times New Roman"/>
          <w:sz w:val="24"/>
          <w:szCs w:val="24"/>
        </w:rPr>
        <w:t>implemented in 2021 had an impact on the incidence of mass shootings occurring in 2022</w:t>
      </w:r>
      <w:r w:rsidR="00C50830">
        <w:rPr>
          <w:rFonts w:ascii="Times New Roman" w:hAnsi="Times New Roman" w:cs="Times New Roman"/>
          <w:sz w:val="24"/>
          <w:szCs w:val="24"/>
        </w:rPr>
        <w:t>, and if there was a difference in mass shooting events occurring in states with strict gun laws versus weak gun laws using statistical analyses.</w:t>
      </w:r>
    </w:p>
    <w:p w14:paraId="1142B2A5" w14:textId="77777777" w:rsidR="006539E4" w:rsidRDefault="006539E4" w:rsidP="006539E4">
      <w:pPr>
        <w:ind w:firstLine="720"/>
        <w:rPr>
          <w:rFonts w:ascii="Times New Roman" w:hAnsi="Times New Roman" w:cs="Times New Roman"/>
          <w:sz w:val="24"/>
          <w:szCs w:val="24"/>
        </w:rPr>
      </w:pPr>
    </w:p>
    <w:p w14:paraId="38F00CA6" w14:textId="3D3F3F9B" w:rsidR="00A77333" w:rsidRPr="00A77333" w:rsidRDefault="00A77333" w:rsidP="006539E4">
      <w:pPr>
        <w:rPr>
          <w:rFonts w:ascii="Times New Roman" w:hAnsi="Times New Roman" w:cs="Times New Roman"/>
          <w:b/>
          <w:bCs/>
          <w:sz w:val="24"/>
          <w:szCs w:val="24"/>
        </w:rPr>
      </w:pPr>
      <w:r w:rsidRPr="00A77333">
        <w:rPr>
          <w:rFonts w:ascii="Times New Roman" w:hAnsi="Times New Roman" w:cs="Times New Roman"/>
          <w:b/>
          <w:bCs/>
          <w:sz w:val="24"/>
          <w:szCs w:val="24"/>
        </w:rPr>
        <w:t>Project Scope:</w:t>
      </w:r>
    </w:p>
    <w:p w14:paraId="3B8A41B5" w14:textId="46CC0D4D" w:rsidR="00A77333" w:rsidRDefault="00A77333" w:rsidP="006539E4">
      <w:pPr>
        <w:ind w:firstLine="720"/>
        <w:rPr>
          <w:rFonts w:ascii="Times New Roman" w:hAnsi="Times New Roman" w:cs="Times New Roman"/>
          <w:sz w:val="24"/>
          <w:szCs w:val="24"/>
        </w:rPr>
      </w:pPr>
      <w:r w:rsidRPr="00A77333">
        <w:rPr>
          <w:rFonts w:ascii="Times New Roman" w:hAnsi="Times New Roman" w:cs="Times New Roman"/>
          <w:sz w:val="24"/>
          <w:szCs w:val="24"/>
        </w:rPr>
        <w:t xml:space="preserve">The scope of this research project </w:t>
      </w:r>
      <w:r>
        <w:rPr>
          <w:rFonts w:ascii="Times New Roman" w:hAnsi="Times New Roman" w:cs="Times New Roman"/>
          <w:sz w:val="24"/>
          <w:szCs w:val="24"/>
        </w:rPr>
        <w:t>was</w:t>
      </w:r>
      <w:r w:rsidRPr="00A77333">
        <w:rPr>
          <w:rFonts w:ascii="Times New Roman" w:hAnsi="Times New Roman" w:cs="Times New Roman"/>
          <w:sz w:val="24"/>
          <w:szCs w:val="24"/>
        </w:rPr>
        <w:t xml:space="preserve"> to determine if current state laws regarding gun control ha</w:t>
      </w:r>
      <w:r>
        <w:rPr>
          <w:rFonts w:ascii="Times New Roman" w:hAnsi="Times New Roman" w:cs="Times New Roman"/>
          <w:sz w:val="24"/>
          <w:szCs w:val="24"/>
        </w:rPr>
        <w:t>d</w:t>
      </w:r>
      <w:r w:rsidRPr="00A77333">
        <w:rPr>
          <w:rFonts w:ascii="Times New Roman" w:hAnsi="Times New Roman" w:cs="Times New Roman"/>
          <w:sz w:val="24"/>
          <w:szCs w:val="24"/>
        </w:rPr>
        <w:t xml:space="preserve"> an impact on the incidence of mass shootings in the year following legislative implementation. </w:t>
      </w:r>
      <w:r>
        <w:rPr>
          <w:rFonts w:ascii="Times New Roman" w:hAnsi="Times New Roman" w:cs="Times New Roman"/>
          <w:sz w:val="24"/>
          <w:szCs w:val="24"/>
        </w:rPr>
        <w:t xml:space="preserve">A dataset containing a record of each mass shooting occurring in the United States in 2022 was </w:t>
      </w:r>
      <w:r w:rsidRPr="00A77333">
        <w:rPr>
          <w:rFonts w:ascii="Times New Roman" w:hAnsi="Times New Roman" w:cs="Times New Roman"/>
          <w:sz w:val="24"/>
          <w:szCs w:val="24"/>
        </w:rPr>
        <w:t xml:space="preserve">compared to State Gun Laws as assessed and graded by the Giffords Law Center. </w:t>
      </w:r>
      <w:r>
        <w:rPr>
          <w:rFonts w:ascii="Times New Roman" w:hAnsi="Times New Roman" w:cs="Times New Roman"/>
          <w:sz w:val="24"/>
          <w:szCs w:val="24"/>
        </w:rPr>
        <w:t>Using the Giffords Law Center grades, states were categorized into five groups related to gun control legislation from strict to weak gun laws. Further analyses were conducted to extract descriptive and statistical findings from the dataset.</w:t>
      </w:r>
    </w:p>
    <w:p w14:paraId="1D272701" w14:textId="77777777" w:rsidR="006539E4" w:rsidRDefault="006539E4" w:rsidP="006539E4">
      <w:pPr>
        <w:ind w:firstLine="720"/>
        <w:rPr>
          <w:rFonts w:ascii="Times New Roman" w:hAnsi="Times New Roman" w:cs="Times New Roman"/>
          <w:sz w:val="24"/>
          <w:szCs w:val="24"/>
        </w:rPr>
      </w:pPr>
    </w:p>
    <w:p w14:paraId="36828AB1" w14:textId="29C633ED" w:rsidR="002E3022" w:rsidRDefault="00A77333" w:rsidP="006539E4">
      <w:pPr>
        <w:rPr>
          <w:rFonts w:ascii="Times New Roman" w:hAnsi="Times New Roman" w:cs="Times New Roman"/>
          <w:b/>
          <w:bCs/>
          <w:sz w:val="24"/>
          <w:szCs w:val="24"/>
        </w:rPr>
      </w:pPr>
      <w:r w:rsidRPr="00A77333">
        <w:rPr>
          <w:rFonts w:ascii="Times New Roman" w:hAnsi="Times New Roman" w:cs="Times New Roman"/>
          <w:b/>
          <w:bCs/>
          <w:sz w:val="24"/>
          <w:szCs w:val="24"/>
        </w:rPr>
        <w:t xml:space="preserve">Solution Overview </w:t>
      </w:r>
      <w:r w:rsidR="00983662">
        <w:rPr>
          <w:rFonts w:ascii="Times New Roman" w:hAnsi="Times New Roman" w:cs="Times New Roman"/>
          <w:b/>
          <w:bCs/>
          <w:sz w:val="24"/>
          <w:szCs w:val="24"/>
        </w:rPr>
        <w:t>-</w:t>
      </w:r>
      <w:r>
        <w:rPr>
          <w:rFonts w:ascii="Times New Roman" w:hAnsi="Times New Roman" w:cs="Times New Roman"/>
          <w:b/>
          <w:bCs/>
          <w:sz w:val="24"/>
          <w:szCs w:val="24"/>
        </w:rPr>
        <w:t xml:space="preserve"> </w:t>
      </w:r>
      <w:r w:rsidRPr="00A77333">
        <w:rPr>
          <w:rFonts w:ascii="Times New Roman" w:hAnsi="Times New Roman" w:cs="Times New Roman"/>
          <w:b/>
          <w:bCs/>
          <w:sz w:val="24"/>
          <w:szCs w:val="24"/>
        </w:rPr>
        <w:t>Tools</w:t>
      </w:r>
      <w:r>
        <w:rPr>
          <w:rFonts w:ascii="Times New Roman" w:hAnsi="Times New Roman" w:cs="Times New Roman"/>
          <w:b/>
          <w:bCs/>
          <w:sz w:val="24"/>
          <w:szCs w:val="24"/>
        </w:rPr>
        <w:t xml:space="preserve"> and Methodologies</w:t>
      </w:r>
      <w:r w:rsidRPr="00A77333">
        <w:rPr>
          <w:rFonts w:ascii="Times New Roman" w:hAnsi="Times New Roman" w:cs="Times New Roman"/>
          <w:b/>
          <w:bCs/>
          <w:sz w:val="24"/>
          <w:szCs w:val="24"/>
        </w:rPr>
        <w:t>:</w:t>
      </w:r>
    </w:p>
    <w:p w14:paraId="50B82329" w14:textId="56CE19B0" w:rsidR="00983662" w:rsidRPr="0097009A" w:rsidRDefault="0097009A" w:rsidP="006539E4">
      <w:pPr>
        <w:ind w:firstLine="720"/>
        <w:rPr>
          <w:rFonts w:ascii="Times New Roman" w:hAnsi="Times New Roman" w:cs="Times New Roman"/>
          <w:sz w:val="24"/>
          <w:szCs w:val="24"/>
        </w:rPr>
      </w:pPr>
      <w:r>
        <w:rPr>
          <w:rFonts w:ascii="Times New Roman" w:hAnsi="Times New Roman" w:cs="Times New Roman"/>
          <w:sz w:val="24"/>
          <w:szCs w:val="24"/>
        </w:rPr>
        <w:t>A</w:t>
      </w:r>
      <w:r w:rsidR="00983662" w:rsidRPr="0097009A">
        <w:rPr>
          <w:rFonts w:ascii="Times New Roman" w:hAnsi="Times New Roman" w:cs="Times New Roman"/>
          <w:sz w:val="24"/>
          <w:szCs w:val="24"/>
        </w:rPr>
        <w:t xml:space="preserve"> .csv file downloaded from the Gun Violence Archive</w:t>
      </w:r>
      <w:r>
        <w:rPr>
          <w:rFonts w:ascii="Times New Roman" w:hAnsi="Times New Roman" w:cs="Times New Roman"/>
          <w:sz w:val="24"/>
          <w:szCs w:val="24"/>
        </w:rPr>
        <w:t xml:space="preserve"> was obtained as the basis for analyses for this project</w:t>
      </w:r>
      <w:r w:rsidR="00983662" w:rsidRPr="0097009A">
        <w:rPr>
          <w:rFonts w:ascii="Times New Roman" w:hAnsi="Times New Roman" w:cs="Times New Roman"/>
          <w:sz w:val="24"/>
          <w:szCs w:val="24"/>
        </w:rPr>
        <w:t>. Once downloaded, the datafile was uploaded to a Jupyter Notebook where it was read into a coding environment via Python.</w:t>
      </w:r>
      <w:r>
        <w:rPr>
          <w:rFonts w:ascii="Times New Roman" w:hAnsi="Times New Roman" w:cs="Times New Roman"/>
          <w:sz w:val="24"/>
          <w:szCs w:val="24"/>
        </w:rPr>
        <w:t xml:space="preserve"> </w:t>
      </w:r>
      <w:r w:rsidR="00946096">
        <w:rPr>
          <w:rFonts w:ascii="Times New Roman" w:hAnsi="Times New Roman" w:cs="Times New Roman"/>
          <w:sz w:val="24"/>
          <w:szCs w:val="24"/>
        </w:rPr>
        <w:t xml:space="preserve">These tools were chosen for their ability to load and analyze datasets quickly and easily while creating meaningful outputs. </w:t>
      </w:r>
      <w:r>
        <w:rPr>
          <w:rFonts w:ascii="Times New Roman" w:hAnsi="Times New Roman" w:cs="Times New Roman"/>
          <w:sz w:val="24"/>
          <w:szCs w:val="24"/>
        </w:rPr>
        <w:t xml:space="preserve">State Gun Law Grades were obtained via the Giffords Law Center and </w:t>
      </w:r>
      <w:r w:rsidR="00CE726E">
        <w:rPr>
          <w:rFonts w:ascii="Times New Roman" w:hAnsi="Times New Roman" w:cs="Times New Roman"/>
          <w:sz w:val="24"/>
          <w:szCs w:val="24"/>
        </w:rPr>
        <w:t xml:space="preserve">manually </w:t>
      </w:r>
      <w:r>
        <w:rPr>
          <w:rFonts w:ascii="Times New Roman" w:hAnsi="Times New Roman" w:cs="Times New Roman"/>
          <w:sz w:val="24"/>
          <w:szCs w:val="24"/>
        </w:rPr>
        <w:t>added to the coding environment. After obtaining the data needed for analysis, data cleaning and transformation methods were conducted to prepare the data for analysis. Exploratory Data Analysis, descriptive analyses, and statistical analyses were conducted. Additional information regarding each method will be detailed below.</w:t>
      </w:r>
    </w:p>
    <w:p w14:paraId="6C3D0DCB" w14:textId="77777777" w:rsidR="00A77333" w:rsidRDefault="00A77333" w:rsidP="006539E4">
      <w:pPr>
        <w:rPr>
          <w:rFonts w:ascii="Times New Roman" w:hAnsi="Times New Roman" w:cs="Times New Roman"/>
          <w:b/>
          <w:bCs/>
          <w:sz w:val="24"/>
          <w:szCs w:val="24"/>
        </w:rPr>
      </w:pPr>
    </w:p>
    <w:p w14:paraId="2995150B" w14:textId="021017A6" w:rsidR="0097009A" w:rsidRDefault="002E3022" w:rsidP="006539E4">
      <w:pPr>
        <w:jc w:val="center"/>
        <w:rPr>
          <w:rFonts w:ascii="Times New Roman" w:hAnsi="Times New Roman" w:cs="Times New Roman"/>
          <w:b/>
          <w:bCs/>
          <w:sz w:val="28"/>
          <w:szCs w:val="28"/>
        </w:rPr>
      </w:pPr>
      <w:r w:rsidRPr="002E3022">
        <w:rPr>
          <w:rFonts w:ascii="Times New Roman" w:hAnsi="Times New Roman" w:cs="Times New Roman"/>
          <w:b/>
          <w:bCs/>
          <w:sz w:val="28"/>
          <w:szCs w:val="28"/>
        </w:rPr>
        <w:t>Project Plan</w:t>
      </w:r>
    </w:p>
    <w:p w14:paraId="3E67FD51" w14:textId="77777777" w:rsidR="006539E4" w:rsidRPr="008C516F" w:rsidRDefault="006539E4" w:rsidP="006539E4">
      <w:pPr>
        <w:jc w:val="center"/>
        <w:rPr>
          <w:rFonts w:ascii="Times New Roman" w:hAnsi="Times New Roman" w:cs="Times New Roman"/>
          <w:b/>
          <w:bCs/>
          <w:sz w:val="28"/>
          <w:szCs w:val="28"/>
        </w:rPr>
      </w:pPr>
    </w:p>
    <w:p w14:paraId="16A26C3E" w14:textId="366DE73E" w:rsidR="0097009A" w:rsidRDefault="0097009A" w:rsidP="006539E4">
      <w:pPr>
        <w:pStyle w:val="ListParagraph"/>
        <w:numPr>
          <w:ilvl w:val="0"/>
          <w:numId w:val="3"/>
        </w:numPr>
        <w:rPr>
          <w:rFonts w:ascii="Times New Roman" w:hAnsi="Times New Roman" w:cs="Times New Roman"/>
          <w:b/>
          <w:bCs/>
          <w:sz w:val="24"/>
          <w:szCs w:val="24"/>
        </w:rPr>
      </w:pPr>
      <w:r w:rsidRPr="0097009A">
        <w:rPr>
          <w:rFonts w:ascii="Times New Roman" w:hAnsi="Times New Roman" w:cs="Times New Roman"/>
          <w:b/>
          <w:bCs/>
          <w:sz w:val="24"/>
          <w:szCs w:val="24"/>
        </w:rPr>
        <w:t>Project Execution</w:t>
      </w:r>
    </w:p>
    <w:p w14:paraId="314D05B3" w14:textId="77777777" w:rsidR="006539E4" w:rsidRPr="008C516F" w:rsidRDefault="006539E4" w:rsidP="006539E4">
      <w:pPr>
        <w:pStyle w:val="ListParagraph"/>
        <w:ind w:left="360"/>
        <w:rPr>
          <w:rFonts w:ascii="Times New Roman" w:hAnsi="Times New Roman" w:cs="Times New Roman"/>
          <w:b/>
          <w:bCs/>
          <w:sz w:val="24"/>
          <w:szCs w:val="24"/>
        </w:rPr>
      </w:pPr>
    </w:p>
    <w:p w14:paraId="326E0A6C" w14:textId="3EE528D7" w:rsidR="0097009A" w:rsidRPr="0097009A" w:rsidRDefault="0097009A" w:rsidP="006539E4">
      <w:pPr>
        <w:rPr>
          <w:rFonts w:ascii="Times New Roman" w:hAnsi="Times New Roman" w:cs="Times New Roman"/>
          <w:b/>
          <w:bCs/>
          <w:sz w:val="24"/>
          <w:szCs w:val="24"/>
        </w:rPr>
      </w:pPr>
      <w:r w:rsidRPr="0097009A">
        <w:rPr>
          <w:rFonts w:ascii="Times New Roman" w:hAnsi="Times New Roman" w:cs="Times New Roman"/>
          <w:b/>
          <w:bCs/>
          <w:sz w:val="24"/>
          <w:szCs w:val="24"/>
        </w:rPr>
        <w:t>Project Plan</w:t>
      </w:r>
    </w:p>
    <w:p w14:paraId="3D6B52A4" w14:textId="40F2984B" w:rsidR="0097009A" w:rsidRDefault="0097009A" w:rsidP="006539E4">
      <w:pPr>
        <w:ind w:firstLine="720"/>
        <w:rPr>
          <w:rFonts w:ascii="Times New Roman" w:hAnsi="Times New Roman" w:cs="Times New Roman"/>
          <w:sz w:val="24"/>
          <w:szCs w:val="24"/>
        </w:rPr>
      </w:pPr>
      <w:r>
        <w:rPr>
          <w:rFonts w:ascii="Times New Roman" w:hAnsi="Times New Roman" w:cs="Times New Roman"/>
          <w:sz w:val="24"/>
          <w:szCs w:val="24"/>
        </w:rPr>
        <w:t xml:space="preserve">The project plan for this </w:t>
      </w:r>
      <w:r w:rsidRPr="0097009A">
        <w:rPr>
          <w:rFonts w:ascii="Times New Roman" w:hAnsi="Times New Roman" w:cs="Times New Roman"/>
          <w:sz w:val="24"/>
          <w:szCs w:val="24"/>
        </w:rPr>
        <w:t>project</w:t>
      </w:r>
      <w:r>
        <w:rPr>
          <w:rFonts w:ascii="Times New Roman" w:hAnsi="Times New Roman" w:cs="Times New Roman"/>
          <w:sz w:val="24"/>
          <w:szCs w:val="24"/>
        </w:rPr>
        <w:t xml:space="preserve"> was completed as expected</w:t>
      </w:r>
      <w:r w:rsidRPr="0097009A">
        <w:rPr>
          <w:rFonts w:ascii="Times New Roman" w:hAnsi="Times New Roman" w:cs="Times New Roman"/>
          <w:sz w:val="24"/>
          <w:szCs w:val="24"/>
        </w:rPr>
        <w:t>. All goals, objectives, and deliverables</w:t>
      </w:r>
      <w:r>
        <w:rPr>
          <w:rFonts w:ascii="Times New Roman" w:hAnsi="Times New Roman" w:cs="Times New Roman"/>
          <w:sz w:val="24"/>
          <w:szCs w:val="24"/>
        </w:rPr>
        <w:t xml:space="preserve"> </w:t>
      </w:r>
      <w:r w:rsidRPr="0097009A">
        <w:rPr>
          <w:rFonts w:ascii="Times New Roman" w:hAnsi="Times New Roman" w:cs="Times New Roman"/>
          <w:sz w:val="24"/>
          <w:szCs w:val="24"/>
        </w:rPr>
        <w:t>listed below were completed exactly as described in task 2.</w:t>
      </w:r>
      <w:r w:rsidR="00571A36">
        <w:rPr>
          <w:rFonts w:ascii="Times New Roman" w:hAnsi="Times New Roman" w:cs="Times New Roman"/>
          <w:sz w:val="24"/>
          <w:szCs w:val="24"/>
        </w:rPr>
        <w:t xml:space="preserve"> There were no differences noted between the project plan as proposed and as implemented.</w:t>
      </w:r>
    </w:p>
    <w:p w14:paraId="177B9B5A" w14:textId="3ADE7C41" w:rsidR="0097009A" w:rsidRPr="0097009A" w:rsidRDefault="0097009A" w:rsidP="006539E4">
      <w:pPr>
        <w:ind w:firstLine="720"/>
        <w:rPr>
          <w:rFonts w:ascii="Times New Roman" w:hAnsi="Times New Roman" w:cs="Times New Roman"/>
          <w:sz w:val="24"/>
          <w:szCs w:val="24"/>
        </w:rPr>
      </w:pPr>
      <w:r w:rsidRPr="0097009A">
        <w:rPr>
          <w:rFonts w:ascii="Times New Roman" w:hAnsi="Times New Roman" w:cs="Times New Roman"/>
          <w:sz w:val="24"/>
          <w:szCs w:val="24"/>
        </w:rPr>
        <w:t xml:space="preserve">The goal of this project </w:t>
      </w:r>
      <w:r>
        <w:rPr>
          <w:rFonts w:ascii="Times New Roman" w:hAnsi="Times New Roman" w:cs="Times New Roman"/>
          <w:sz w:val="24"/>
          <w:szCs w:val="24"/>
        </w:rPr>
        <w:t>was to</w:t>
      </w:r>
      <w:r w:rsidRPr="0097009A">
        <w:rPr>
          <w:rFonts w:ascii="Times New Roman" w:hAnsi="Times New Roman" w:cs="Times New Roman"/>
          <w:sz w:val="24"/>
          <w:szCs w:val="24"/>
        </w:rPr>
        <w:t xml:space="preserve"> determine if state gun laws</w:t>
      </w:r>
      <w:r>
        <w:rPr>
          <w:rFonts w:ascii="Times New Roman" w:hAnsi="Times New Roman" w:cs="Times New Roman"/>
          <w:sz w:val="24"/>
          <w:szCs w:val="24"/>
        </w:rPr>
        <w:t xml:space="preserve"> </w:t>
      </w:r>
      <w:r w:rsidR="00571A36">
        <w:rPr>
          <w:rFonts w:ascii="Times New Roman" w:hAnsi="Times New Roman" w:cs="Times New Roman"/>
          <w:sz w:val="24"/>
          <w:szCs w:val="24"/>
        </w:rPr>
        <w:t>enacted</w:t>
      </w:r>
      <w:r>
        <w:rPr>
          <w:rFonts w:ascii="Times New Roman" w:hAnsi="Times New Roman" w:cs="Times New Roman"/>
          <w:sz w:val="24"/>
          <w:szCs w:val="24"/>
        </w:rPr>
        <w:t xml:space="preserve"> in 2021 had</w:t>
      </w:r>
      <w:r w:rsidRPr="0097009A">
        <w:rPr>
          <w:rFonts w:ascii="Times New Roman" w:hAnsi="Times New Roman" w:cs="Times New Roman"/>
          <w:sz w:val="24"/>
          <w:szCs w:val="24"/>
        </w:rPr>
        <w:t xml:space="preserve"> an impact on </w:t>
      </w:r>
      <w:r w:rsidR="007735FC">
        <w:rPr>
          <w:rFonts w:ascii="Times New Roman" w:hAnsi="Times New Roman" w:cs="Times New Roman"/>
          <w:sz w:val="24"/>
          <w:szCs w:val="24"/>
        </w:rPr>
        <w:t xml:space="preserve">the incidence of </w:t>
      </w:r>
      <w:r w:rsidRPr="0097009A">
        <w:rPr>
          <w:rFonts w:ascii="Times New Roman" w:hAnsi="Times New Roman" w:cs="Times New Roman"/>
          <w:sz w:val="24"/>
          <w:szCs w:val="24"/>
        </w:rPr>
        <w:t>mass shootings</w:t>
      </w:r>
      <w:r w:rsidR="007735FC">
        <w:rPr>
          <w:rFonts w:ascii="Times New Roman" w:hAnsi="Times New Roman" w:cs="Times New Roman"/>
          <w:sz w:val="24"/>
          <w:szCs w:val="24"/>
        </w:rPr>
        <w:t xml:space="preserve"> occurring in 2022.</w:t>
      </w:r>
      <w:r w:rsidRPr="0097009A">
        <w:rPr>
          <w:rFonts w:ascii="Times New Roman" w:hAnsi="Times New Roman" w:cs="Times New Roman"/>
          <w:sz w:val="24"/>
          <w:szCs w:val="24"/>
        </w:rPr>
        <w:t xml:space="preserve"> </w:t>
      </w:r>
    </w:p>
    <w:p w14:paraId="7C038E74" w14:textId="24C96ECF" w:rsidR="0097009A" w:rsidRPr="0097009A" w:rsidRDefault="0097009A" w:rsidP="006539E4">
      <w:pPr>
        <w:rPr>
          <w:rFonts w:ascii="Times New Roman" w:hAnsi="Times New Roman" w:cs="Times New Roman"/>
          <w:sz w:val="24"/>
          <w:szCs w:val="24"/>
        </w:rPr>
      </w:pPr>
      <w:r w:rsidRPr="0097009A">
        <w:rPr>
          <w:rFonts w:ascii="Times New Roman" w:hAnsi="Times New Roman" w:cs="Times New Roman"/>
          <w:sz w:val="24"/>
          <w:szCs w:val="24"/>
        </w:rPr>
        <w:t xml:space="preserve">The objectives for this goal </w:t>
      </w:r>
      <w:r w:rsidR="007735FC">
        <w:rPr>
          <w:rFonts w:ascii="Times New Roman" w:hAnsi="Times New Roman" w:cs="Times New Roman"/>
          <w:sz w:val="24"/>
          <w:szCs w:val="24"/>
        </w:rPr>
        <w:t>we</w:t>
      </w:r>
      <w:r w:rsidRPr="0097009A">
        <w:rPr>
          <w:rFonts w:ascii="Times New Roman" w:hAnsi="Times New Roman" w:cs="Times New Roman"/>
          <w:sz w:val="24"/>
          <w:szCs w:val="24"/>
        </w:rPr>
        <w:t>re:</w:t>
      </w:r>
    </w:p>
    <w:p w14:paraId="2F7CF246" w14:textId="77777777" w:rsidR="0097009A" w:rsidRPr="0097009A" w:rsidRDefault="0097009A" w:rsidP="006539E4">
      <w:pPr>
        <w:numPr>
          <w:ilvl w:val="0"/>
          <w:numId w:val="4"/>
        </w:numPr>
        <w:rPr>
          <w:rFonts w:ascii="Times New Roman" w:hAnsi="Times New Roman" w:cs="Times New Roman"/>
          <w:sz w:val="24"/>
          <w:szCs w:val="24"/>
        </w:rPr>
      </w:pPr>
      <w:r w:rsidRPr="0097009A">
        <w:rPr>
          <w:rFonts w:ascii="Times New Roman" w:hAnsi="Times New Roman" w:cs="Times New Roman"/>
          <w:sz w:val="24"/>
          <w:szCs w:val="24"/>
        </w:rPr>
        <w:t xml:space="preserve">To utilize descriptive analyses to find trend statistics by state. </w:t>
      </w:r>
    </w:p>
    <w:p w14:paraId="67674444" w14:textId="77777777" w:rsidR="0097009A" w:rsidRPr="0097009A" w:rsidRDefault="0097009A" w:rsidP="006539E4">
      <w:pPr>
        <w:numPr>
          <w:ilvl w:val="0"/>
          <w:numId w:val="4"/>
        </w:numPr>
        <w:rPr>
          <w:rFonts w:ascii="Times New Roman" w:hAnsi="Times New Roman" w:cs="Times New Roman"/>
          <w:sz w:val="24"/>
          <w:szCs w:val="24"/>
        </w:rPr>
      </w:pPr>
      <w:r w:rsidRPr="0097009A">
        <w:rPr>
          <w:rFonts w:ascii="Times New Roman" w:hAnsi="Times New Roman" w:cs="Times New Roman"/>
          <w:sz w:val="24"/>
          <w:szCs w:val="24"/>
        </w:rPr>
        <w:t>To utilize descriptive analyses to find trend statistics between states.</w:t>
      </w:r>
    </w:p>
    <w:p w14:paraId="7FB2C090" w14:textId="77777777" w:rsidR="0097009A" w:rsidRPr="0097009A" w:rsidRDefault="0097009A" w:rsidP="006539E4">
      <w:pPr>
        <w:numPr>
          <w:ilvl w:val="0"/>
          <w:numId w:val="4"/>
        </w:numPr>
        <w:rPr>
          <w:rFonts w:ascii="Times New Roman" w:hAnsi="Times New Roman" w:cs="Times New Roman"/>
          <w:sz w:val="24"/>
          <w:szCs w:val="24"/>
        </w:rPr>
      </w:pPr>
      <w:r w:rsidRPr="0097009A">
        <w:rPr>
          <w:rFonts w:ascii="Times New Roman" w:hAnsi="Times New Roman" w:cs="Times New Roman"/>
          <w:sz w:val="24"/>
          <w:szCs w:val="24"/>
        </w:rPr>
        <w:lastRenderedPageBreak/>
        <w:t xml:space="preserve">To utilize descriptive analyses to find trend statistics between gun law grades of states, from states with strictest gun laws to states with least restrictive gun laws. </w:t>
      </w:r>
    </w:p>
    <w:p w14:paraId="079248AE" w14:textId="77777777" w:rsidR="0097009A" w:rsidRPr="0097009A" w:rsidRDefault="0097009A" w:rsidP="006539E4">
      <w:pPr>
        <w:numPr>
          <w:ilvl w:val="0"/>
          <w:numId w:val="4"/>
        </w:numPr>
        <w:rPr>
          <w:rFonts w:ascii="Times New Roman" w:hAnsi="Times New Roman" w:cs="Times New Roman"/>
          <w:sz w:val="24"/>
          <w:szCs w:val="24"/>
        </w:rPr>
      </w:pPr>
      <w:r w:rsidRPr="0097009A">
        <w:rPr>
          <w:rFonts w:ascii="Times New Roman" w:hAnsi="Times New Roman" w:cs="Times New Roman"/>
          <w:sz w:val="24"/>
          <w:szCs w:val="24"/>
        </w:rPr>
        <w:t>To determine statistical significance between the incidence of mass shooting events as compared to states with strictest to least restrictive gun laws.</w:t>
      </w:r>
    </w:p>
    <w:p w14:paraId="185E5B78" w14:textId="72E06523" w:rsidR="0097009A" w:rsidRDefault="0097009A" w:rsidP="006539E4">
      <w:pPr>
        <w:rPr>
          <w:rFonts w:ascii="Times New Roman" w:hAnsi="Times New Roman" w:cs="Times New Roman"/>
          <w:sz w:val="24"/>
          <w:szCs w:val="24"/>
        </w:rPr>
      </w:pPr>
      <w:r w:rsidRPr="0097009A">
        <w:rPr>
          <w:rFonts w:ascii="Times New Roman" w:hAnsi="Times New Roman" w:cs="Times New Roman"/>
          <w:sz w:val="24"/>
          <w:szCs w:val="24"/>
        </w:rPr>
        <w:t xml:space="preserve">The deliverable for the above objectives </w:t>
      </w:r>
      <w:r w:rsidR="007735FC">
        <w:rPr>
          <w:rFonts w:ascii="Times New Roman" w:hAnsi="Times New Roman" w:cs="Times New Roman"/>
          <w:sz w:val="24"/>
          <w:szCs w:val="24"/>
        </w:rPr>
        <w:t>is</w:t>
      </w:r>
      <w:r w:rsidRPr="0097009A">
        <w:rPr>
          <w:rFonts w:ascii="Times New Roman" w:hAnsi="Times New Roman" w:cs="Times New Roman"/>
          <w:sz w:val="24"/>
          <w:szCs w:val="24"/>
        </w:rPr>
        <w:t xml:space="preserve"> a report with graphs, tables, and final statistical analyses to add to the current research base.</w:t>
      </w:r>
    </w:p>
    <w:p w14:paraId="2594EA00" w14:textId="77777777" w:rsidR="006539E4" w:rsidRDefault="006539E4" w:rsidP="006539E4">
      <w:pPr>
        <w:rPr>
          <w:rFonts w:ascii="Times New Roman" w:hAnsi="Times New Roman" w:cs="Times New Roman"/>
          <w:sz w:val="24"/>
          <w:szCs w:val="24"/>
        </w:rPr>
      </w:pPr>
    </w:p>
    <w:p w14:paraId="2E094E6E" w14:textId="3BCA0A10" w:rsidR="007735FC" w:rsidRPr="007735FC" w:rsidRDefault="007735FC" w:rsidP="006539E4">
      <w:pPr>
        <w:rPr>
          <w:rFonts w:ascii="Times New Roman" w:hAnsi="Times New Roman" w:cs="Times New Roman"/>
          <w:b/>
          <w:bCs/>
          <w:sz w:val="24"/>
          <w:szCs w:val="24"/>
        </w:rPr>
      </w:pPr>
      <w:r w:rsidRPr="007735FC">
        <w:rPr>
          <w:rFonts w:ascii="Times New Roman" w:hAnsi="Times New Roman" w:cs="Times New Roman"/>
          <w:b/>
          <w:bCs/>
          <w:sz w:val="24"/>
          <w:szCs w:val="24"/>
        </w:rPr>
        <w:t>Project Planning Methodology</w:t>
      </w:r>
    </w:p>
    <w:p w14:paraId="4A57720E" w14:textId="3CAE481F" w:rsidR="00571A36" w:rsidRDefault="007735FC" w:rsidP="006539E4">
      <w:pPr>
        <w:ind w:firstLine="720"/>
        <w:rPr>
          <w:rFonts w:ascii="Times New Roman" w:hAnsi="Times New Roman" w:cs="Times New Roman"/>
          <w:sz w:val="24"/>
          <w:szCs w:val="24"/>
        </w:rPr>
      </w:pPr>
      <w:r>
        <w:rPr>
          <w:rFonts w:ascii="Times New Roman" w:hAnsi="Times New Roman" w:cs="Times New Roman"/>
          <w:sz w:val="24"/>
          <w:szCs w:val="24"/>
        </w:rPr>
        <w:t xml:space="preserve">The project planning methodology chosen for this project was the Agile method for its iterative qualities that allow for adjustments as the project progresses. This was advantageous as once the data cleaning and analyses began, certain changes regarding the analytical methods chosen were made. </w:t>
      </w:r>
      <w:r w:rsidR="00E333F6">
        <w:rPr>
          <w:rFonts w:ascii="Times New Roman" w:hAnsi="Times New Roman" w:cs="Times New Roman"/>
          <w:sz w:val="24"/>
          <w:szCs w:val="24"/>
        </w:rPr>
        <w:t>The details regarding how this project implemented the five steps of the Agile method are discussed below:</w:t>
      </w:r>
    </w:p>
    <w:p w14:paraId="5B1EBCC4" w14:textId="6380848E" w:rsidR="00571A36" w:rsidRPr="00571A36" w:rsidRDefault="00571A36" w:rsidP="006539E4">
      <w:pPr>
        <w:numPr>
          <w:ilvl w:val="0"/>
          <w:numId w:val="5"/>
        </w:numPr>
        <w:rPr>
          <w:rFonts w:ascii="Times New Roman" w:hAnsi="Times New Roman" w:cs="Times New Roman"/>
          <w:sz w:val="24"/>
          <w:szCs w:val="24"/>
        </w:rPr>
      </w:pPr>
      <w:r w:rsidRPr="00571A36">
        <w:rPr>
          <w:rFonts w:ascii="Times New Roman" w:hAnsi="Times New Roman" w:cs="Times New Roman"/>
          <w:sz w:val="24"/>
          <w:szCs w:val="24"/>
          <w:u w:val="single"/>
        </w:rPr>
        <w:t>Define</w:t>
      </w:r>
      <w:r w:rsidRPr="00571A36">
        <w:rPr>
          <w:rFonts w:ascii="Times New Roman" w:hAnsi="Times New Roman" w:cs="Times New Roman"/>
          <w:sz w:val="24"/>
          <w:szCs w:val="24"/>
        </w:rPr>
        <w:t xml:space="preserve">: </w:t>
      </w:r>
      <w:r>
        <w:rPr>
          <w:rFonts w:ascii="Times New Roman" w:hAnsi="Times New Roman" w:cs="Times New Roman"/>
          <w:sz w:val="24"/>
          <w:szCs w:val="24"/>
        </w:rPr>
        <w:t>This step centered on gathering research and background information regarding th</w:t>
      </w:r>
      <w:r w:rsidR="005A07FF">
        <w:rPr>
          <w:rFonts w:ascii="Times New Roman" w:hAnsi="Times New Roman" w:cs="Times New Roman"/>
          <w:sz w:val="24"/>
          <w:szCs w:val="24"/>
        </w:rPr>
        <w:t>e proposed</w:t>
      </w:r>
      <w:r>
        <w:rPr>
          <w:rFonts w:ascii="Times New Roman" w:hAnsi="Times New Roman" w:cs="Times New Roman"/>
          <w:sz w:val="24"/>
          <w:szCs w:val="24"/>
        </w:rPr>
        <w:t xml:space="preserve"> research question. Several sources were </w:t>
      </w:r>
      <w:r w:rsidR="005A07FF">
        <w:rPr>
          <w:rFonts w:ascii="Times New Roman" w:hAnsi="Times New Roman" w:cs="Times New Roman"/>
          <w:sz w:val="24"/>
          <w:szCs w:val="24"/>
        </w:rPr>
        <w:t>evaluated</w:t>
      </w:r>
      <w:r>
        <w:rPr>
          <w:rFonts w:ascii="Times New Roman" w:hAnsi="Times New Roman" w:cs="Times New Roman"/>
          <w:sz w:val="24"/>
          <w:szCs w:val="24"/>
        </w:rPr>
        <w:t xml:space="preserve"> and categorized as being relevant or irrelevant to the research question. Some sources led to </w:t>
      </w:r>
      <w:r w:rsidR="005A07FF">
        <w:rPr>
          <w:rFonts w:ascii="Times New Roman" w:hAnsi="Times New Roman" w:cs="Times New Roman"/>
          <w:sz w:val="24"/>
          <w:szCs w:val="24"/>
        </w:rPr>
        <w:t>additional</w:t>
      </w:r>
      <w:r>
        <w:rPr>
          <w:rFonts w:ascii="Times New Roman" w:hAnsi="Times New Roman" w:cs="Times New Roman"/>
          <w:sz w:val="24"/>
          <w:szCs w:val="24"/>
        </w:rPr>
        <w:t xml:space="preserve"> sources, and some studies used as background information provided insight in the development of this project. As the definition of the research project narrowed, and as the project progressed, there were times that further research was needed to aid in the development of th</w:t>
      </w:r>
      <w:r w:rsidR="005A07FF">
        <w:rPr>
          <w:rFonts w:ascii="Times New Roman" w:hAnsi="Times New Roman" w:cs="Times New Roman"/>
          <w:sz w:val="24"/>
          <w:szCs w:val="24"/>
        </w:rPr>
        <w:t>is project</w:t>
      </w:r>
      <w:r>
        <w:rPr>
          <w:rFonts w:ascii="Times New Roman" w:hAnsi="Times New Roman" w:cs="Times New Roman"/>
          <w:sz w:val="24"/>
          <w:szCs w:val="24"/>
        </w:rPr>
        <w:t>. Additional research was also required in the implementation of the coding and testing environment.</w:t>
      </w:r>
    </w:p>
    <w:p w14:paraId="453C9321" w14:textId="66A7A702" w:rsidR="00571A36" w:rsidRPr="00571A36" w:rsidRDefault="00571A36" w:rsidP="006539E4">
      <w:pPr>
        <w:numPr>
          <w:ilvl w:val="0"/>
          <w:numId w:val="5"/>
        </w:numPr>
        <w:rPr>
          <w:rFonts w:ascii="Times New Roman" w:hAnsi="Times New Roman" w:cs="Times New Roman"/>
          <w:sz w:val="24"/>
          <w:szCs w:val="24"/>
        </w:rPr>
      </w:pPr>
      <w:r w:rsidRPr="00571A36">
        <w:rPr>
          <w:rFonts w:ascii="Times New Roman" w:hAnsi="Times New Roman" w:cs="Times New Roman"/>
          <w:sz w:val="24"/>
          <w:szCs w:val="24"/>
          <w:u w:val="single"/>
        </w:rPr>
        <w:t>Design</w:t>
      </w:r>
      <w:r w:rsidRPr="00571A36">
        <w:rPr>
          <w:rFonts w:ascii="Times New Roman" w:hAnsi="Times New Roman" w:cs="Times New Roman"/>
          <w:sz w:val="24"/>
          <w:szCs w:val="24"/>
        </w:rPr>
        <w:t xml:space="preserve">: This step outlines how the project </w:t>
      </w:r>
      <w:r w:rsidR="005A07FF">
        <w:rPr>
          <w:rFonts w:ascii="Times New Roman" w:hAnsi="Times New Roman" w:cs="Times New Roman"/>
          <w:sz w:val="24"/>
          <w:szCs w:val="24"/>
        </w:rPr>
        <w:t>progressed through</w:t>
      </w:r>
      <w:r w:rsidRPr="00571A36">
        <w:rPr>
          <w:rFonts w:ascii="Times New Roman" w:hAnsi="Times New Roman" w:cs="Times New Roman"/>
          <w:sz w:val="24"/>
          <w:szCs w:val="24"/>
        </w:rPr>
        <w:t xml:space="preserve"> the stages required at each step. </w:t>
      </w:r>
      <w:r>
        <w:rPr>
          <w:rFonts w:ascii="Times New Roman" w:hAnsi="Times New Roman" w:cs="Times New Roman"/>
          <w:sz w:val="24"/>
          <w:szCs w:val="24"/>
        </w:rPr>
        <w:t>The design of this project did not deviate from the stages required at each step as identified in Task 2.</w:t>
      </w:r>
    </w:p>
    <w:p w14:paraId="3FE5305B" w14:textId="1CC278B1" w:rsidR="00571A36" w:rsidRPr="00571A36" w:rsidRDefault="00571A36" w:rsidP="006539E4">
      <w:pPr>
        <w:numPr>
          <w:ilvl w:val="0"/>
          <w:numId w:val="5"/>
        </w:numPr>
        <w:rPr>
          <w:rFonts w:ascii="Times New Roman" w:hAnsi="Times New Roman" w:cs="Times New Roman"/>
          <w:sz w:val="24"/>
          <w:szCs w:val="24"/>
        </w:rPr>
      </w:pPr>
      <w:r w:rsidRPr="00571A36">
        <w:rPr>
          <w:rFonts w:ascii="Times New Roman" w:hAnsi="Times New Roman" w:cs="Times New Roman"/>
          <w:sz w:val="24"/>
          <w:szCs w:val="24"/>
          <w:u w:val="single"/>
        </w:rPr>
        <w:t>Build</w:t>
      </w:r>
      <w:r w:rsidRPr="00571A36">
        <w:rPr>
          <w:rFonts w:ascii="Times New Roman" w:hAnsi="Times New Roman" w:cs="Times New Roman"/>
          <w:sz w:val="24"/>
          <w:szCs w:val="24"/>
        </w:rPr>
        <w:t xml:space="preserve">: This step </w:t>
      </w:r>
      <w:r w:rsidR="008C461D">
        <w:rPr>
          <w:rFonts w:ascii="Times New Roman" w:hAnsi="Times New Roman" w:cs="Times New Roman"/>
          <w:sz w:val="24"/>
          <w:szCs w:val="24"/>
        </w:rPr>
        <w:t>began the real work of the project</w:t>
      </w:r>
      <w:r w:rsidRPr="00571A36">
        <w:rPr>
          <w:rFonts w:ascii="Times New Roman" w:hAnsi="Times New Roman" w:cs="Times New Roman"/>
          <w:sz w:val="24"/>
          <w:szCs w:val="24"/>
        </w:rPr>
        <w:t xml:space="preserve">. </w:t>
      </w:r>
      <w:r w:rsidR="006A52B4">
        <w:rPr>
          <w:rFonts w:ascii="Times New Roman" w:hAnsi="Times New Roman" w:cs="Times New Roman"/>
          <w:sz w:val="24"/>
          <w:szCs w:val="24"/>
        </w:rPr>
        <w:t xml:space="preserve">Once the dataset was uploaded into the coding environment, exploratory data analysis helped drive the project overall. At times additional datasets were considered but ultimately were deemed unnecessary </w:t>
      </w:r>
      <w:r w:rsidR="00CE726E">
        <w:rPr>
          <w:rFonts w:ascii="Times New Roman" w:hAnsi="Times New Roman" w:cs="Times New Roman"/>
          <w:sz w:val="24"/>
          <w:szCs w:val="24"/>
        </w:rPr>
        <w:t xml:space="preserve">and out of scope </w:t>
      </w:r>
      <w:r w:rsidR="006A52B4">
        <w:rPr>
          <w:rFonts w:ascii="Times New Roman" w:hAnsi="Times New Roman" w:cs="Times New Roman"/>
          <w:sz w:val="24"/>
          <w:szCs w:val="24"/>
        </w:rPr>
        <w:t xml:space="preserve">for this project. Various </w:t>
      </w:r>
      <w:r w:rsidR="005A07FF">
        <w:rPr>
          <w:rFonts w:ascii="Times New Roman" w:hAnsi="Times New Roman" w:cs="Times New Roman"/>
          <w:sz w:val="24"/>
          <w:szCs w:val="24"/>
        </w:rPr>
        <w:t xml:space="preserve">Python </w:t>
      </w:r>
      <w:r w:rsidR="006A52B4">
        <w:rPr>
          <w:rFonts w:ascii="Times New Roman" w:hAnsi="Times New Roman" w:cs="Times New Roman"/>
          <w:sz w:val="24"/>
          <w:szCs w:val="24"/>
        </w:rPr>
        <w:t>coding tools were researched and assessed for the development of this project, with some proving advantageous and others unnecessary</w:t>
      </w:r>
      <w:r w:rsidR="005A07FF">
        <w:rPr>
          <w:rFonts w:ascii="Times New Roman" w:hAnsi="Times New Roman" w:cs="Times New Roman"/>
          <w:sz w:val="24"/>
          <w:szCs w:val="24"/>
        </w:rPr>
        <w:t xml:space="preserve"> once implemented in the coding environment</w:t>
      </w:r>
      <w:r w:rsidR="006A52B4">
        <w:rPr>
          <w:rFonts w:ascii="Times New Roman" w:hAnsi="Times New Roman" w:cs="Times New Roman"/>
          <w:sz w:val="24"/>
          <w:szCs w:val="24"/>
        </w:rPr>
        <w:t xml:space="preserve">. </w:t>
      </w:r>
    </w:p>
    <w:p w14:paraId="567CE4F4" w14:textId="11E5832F" w:rsidR="00571A36" w:rsidRPr="00571A36" w:rsidRDefault="00571A36" w:rsidP="006539E4">
      <w:pPr>
        <w:numPr>
          <w:ilvl w:val="0"/>
          <w:numId w:val="5"/>
        </w:numPr>
        <w:rPr>
          <w:rFonts w:ascii="Times New Roman" w:hAnsi="Times New Roman" w:cs="Times New Roman"/>
          <w:sz w:val="24"/>
          <w:szCs w:val="24"/>
        </w:rPr>
      </w:pPr>
      <w:r w:rsidRPr="00571A36">
        <w:rPr>
          <w:rFonts w:ascii="Times New Roman" w:hAnsi="Times New Roman" w:cs="Times New Roman"/>
          <w:sz w:val="24"/>
          <w:szCs w:val="24"/>
          <w:u w:val="single"/>
        </w:rPr>
        <w:t>Test:</w:t>
      </w:r>
      <w:r w:rsidRPr="00571A36">
        <w:rPr>
          <w:rFonts w:ascii="Times New Roman" w:hAnsi="Times New Roman" w:cs="Times New Roman"/>
          <w:sz w:val="24"/>
          <w:szCs w:val="24"/>
        </w:rPr>
        <w:t xml:space="preserve"> The fourth step </w:t>
      </w:r>
      <w:r w:rsidR="008C461D">
        <w:rPr>
          <w:rFonts w:ascii="Times New Roman" w:hAnsi="Times New Roman" w:cs="Times New Roman"/>
          <w:sz w:val="24"/>
          <w:szCs w:val="24"/>
        </w:rPr>
        <w:t xml:space="preserve">of the Agile method </w:t>
      </w:r>
      <w:r w:rsidR="006A52B4">
        <w:rPr>
          <w:rFonts w:ascii="Times New Roman" w:hAnsi="Times New Roman" w:cs="Times New Roman"/>
          <w:sz w:val="24"/>
          <w:szCs w:val="24"/>
        </w:rPr>
        <w:t xml:space="preserve">involves </w:t>
      </w:r>
      <w:r w:rsidRPr="00571A36">
        <w:rPr>
          <w:rFonts w:ascii="Times New Roman" w:hAnsi="Times New Roman" w:cs="Times New Roman"/>
          <w:sz w:val="24"/>
          <w:szCs w:val="24"/>
        </w:rPr>
        <w:t>test</w:t>
      </w:r>
      <w:r w:rsidR="006A52B4">
        <w:rPr>
          <w:rFonts w:ascii="Times New Roman" w:hAnsi="Times New Roman" w:cs="Times New Roman"/>
          <w:sz w:val="24"/>
          <w:szCs w:val="24"/>
        </w:rPr>
        <w:t>ing</w:t>
      </w:r>
      <w:r w:rsidRPr="00571A36">
        <w:rPr>
          <w:rFonts w:ascii="Times New Roman" w:hAnsi="Times New Roman" w:cs="Times New Roman"/>
          <w:sz w:val="24"/>
          <w:szCs w:val="24"/>
        </w:rPr>
        <w:t xml:space="preserve"> the dataset according to the research problem and mak</w:t>
      </w:r>
      <w:r w:rsidR="008C461D">
        <w:rPr>
          <w:rFonts w:ascii="Times New Roman" w:hAnsi="Times New Roman" w:cs="Times New Roman"/>
          <w:sz w:val="24"/>
          <w:szCs w:val="24"/>
        </w:rPr>
        <w:t>ing</w:t>
      </w:r>
      <w:r w:rsidRPr="00571A36">
        <w:rPr>
          <w:rFonts w:ascii="Times New Roman" w:hAnsi="Times New Roman" w:cs="Times New Roman"/>
          <w:sz w:val="24"/>
          <w:szCs w:val="24"/>
        </w:rPr>
        <w:t xml:space="preserve"> corrections as needed based on results.</w:t>
      </w:r>
      <w:r w:rsidR="006A52B4">
        <w:rPr>
          <w:rFonts w:ascii="Times New Roman" w:hAnsi="Times New Roman" w:cs="Times New Roman"/>
          <w:sz w:val="24"/>
          <w:szCs w:val="24"/>
        </w:rPr>
        <w:t xml:space="preserve"> This stage resulted in the most deviation from the original plan. The original planned statistical model identified in Task 2 was deemed inappropriate for this research project, so alternative</w:t>
      </w:r>
      <w:r w:rsidR="008C461D">
        <w:rPr>
          <w:rFonts w:ascii="Times New Roman" w:hAnsi="Times New Roman" w:cs="Times New Roman"/>
          <w:sz w:val="24"/>
          <w:szCs w:val="24"/>
        </w:rPr>
        <w:t xml:space="preserve"> statistical models</w:t>
      </w:r>
      <w:r w:rsidR="006A52B4">
        <w:rPr>
          <w:rFonts w:ascii="Times New Roman" w:hAnsi="Times New Roman" w:cs="Times New Roman"/>
          <w:sz w:val="24"/>
          <w:szCs w:val="24"/>
        </w:rPr>
        <w:t xml:space="preserve"> were researched and implemented. Additional information regarding the statistical models utilized in this project will be explained below.</w:t>
      </w:r>
    </w:p>
    <w:p w14:paraId="106852F0" w14:textId="71F81D87" w:rsidR="00571A36" w:rsidRPr="00571A36" w:rsidRDefault="00571A36" w:rsidP="006539E4">
      <w:pPr>
        <w:numPr>
          <w:ilvl w:val="0"/>
          <w:numId w:val="5"/>
        </w:numPr>
        <w:rPr>
          <w:rFonts w:ascii="Times New Roman" w:hAnsi="Times New Roman" w:cs="Times New Roman"/>
          <w:sz w:val="24"/>
          <w:szCs w:val="24"/>
        </w:rPr>
      </w:pPr>
      <w:r w:rsidRPr="00571A36">
        <w:rPr>
          <w:rFonts w:ascii="Times New Roman" w:hAnsi="Times New Roman" w:cs="Times New Roman"/>
          <w:sz w:val="24"/>
          <w:szCs w:val="24"/>
          <w:u w:val="single"/>
        </w:rPr>
        <w:t>Release</w:t>
      </w:r>
      <w:r w:rsidRPr="00571A36">
        <w:rPr>
          <w:rFonts w:ascii="Times New Roman" w:hAnsi="Times New Roman" w:cs="Times New Roman"/>
          <w:sz w:val="24"/>
          <w:szCs w:val="24"/>
        </w:rPr>
        <w:t>: Th</w:t>
      </w:r>
      <w:r w:rsidR="008C461D">
        <w:rPr>
          <w:rFonts w:ascii="Times New Roman" w:hAnsi="Times New Roman" w:cs="Times New Roman"/>
          <w:sz w:val="24"/>
          <w:szCs w:val="24"/>
        </w:rPr>
        <w:t xml:space="preserve">e final step of the Agile method is the end result of the research project. The final deliverable for this project is a report detailing the results of the research question </w:t>
      </w:r>
      <w:r w:rsidR="005D40FF">
        <w:rPr>
          <w:rFonts w:ascii="Times New Roman" w:hAnsi="Times New Roman" w:cs="Times New Roman"/>
          <w:sz w:val="24"/>
          <w:szCs w:val="24"/>
        </w:rPr>
        <w:t xml:space="preserve">using </w:t>
      </w:r>
      <w:r w:rsidR="008C461D">
        <w:rPr>
          <w:rFonts w:ascii="Times New Roman" w:hAnsi="Times New Roman" w:cs="Times New Roman"/>
          <w:sz w:val="24"/>
          <w:szCs w:val="24"/>
        </w:rPr>
        <w:t>graphs and tables discussing the final analysis results. This did not deviate from the original plan identified in Task 2.</w:t>
      </w:r>
    </w:p>
    <w:p w14:paraId="56E4C659" w14:textId="5CE1C642" w:rsidR="0097009A" w:rsidRDefault="007735FC" w:rsidP="006539E4">
      <w:pPr>
        <w:rPr>
          <w:rFonts w:ascii="Times New Roman" w:hAnsi="Times New Roman" w:cs="Times New Roman"/>
          <w:sz w:val="24"/>
          <w:szCs w:val="24"/>
        </w:rPr>
      </w:pPr>
      <w:r>
        <w:rPr>
          <w:rFonts w:ascii="Times New Roman" w:hAnsi="Times New Roman" w:cs="Times New Roman"/>
          <w:sz w:val="24"/>
          <w:szCs w:val="24"/>
        </w:rPr>
        <w:t>The changes to the analytical m</w:t>
      </w:r>
      <w:r w:rsidR="008C461D">
        <w:rPr>
          <w:rFonts w:ascii="Times New Roman" w:hAnsi="Times New Roman" w:cs="Times New Roman"/>
          <w:sz w:val="24"/>
          <w:szCs w:val="24"/>
        </w:rPr>
        <w:t>odel</w:t>
      </w:r>
      <w:r>
        <w:rPr>
          <w:rFonts w:ascii="Times New Roman" w:hAnsi="Times New Roman" w:cs="Times New Roman"/>
          <w:sz w:val="24"/>
          <w:szCs w:val="24"/>
        </w:rPr>
        <w:t xml:space="preserve">s </w:t>
      </w:r>
      <w:r w:rsidR="008C461D">
        <w:rPr>
          <w:rFonts w:ascii="Times New Roman" w:hAnsi="Times New Roman" w:cs="Times New Roman"/>
          <w:sz w:val="24"/>
          <w:szCs w:val="24"/>
        </w:rPr>
        <w:t xml:space="preserve">utilized for this project </w:t>
      </w:r>
      <w:r>
        <w:rPr>
          <w:rFonts w:ascii="Times New Roman" w:hAnsi="Times New Roman" w:cs="Times New Roman"/>
          <w:sz w:val="24"/>
          <w:szCs w:val="24"/>
        </w:rPr>
        <w:t>will be discussed below in more detail, however, the iterative nature of the Agile methodology allowed for changes to be made to this project as needed.</w:t>
      </w:r>
    </w:p>
    <w:p w14:paraId="5C7FBE06" w14:textId="77777777" w:rsidR="006539E4" w:rsidRPr="008C516F" w:rsidRDefault="006539E4" w:rsidP="006539E4">
      <w:pPr>
        <w:rPr>
          <w:rFonts w:ascii="Times New Roman" w:hAnsi="Times New Roman" w:cs="Times New Roman"/>
          <w:sz w:val="24"/>
          <w:szCs w:val="24"/>
        </w:rPr>
      </w:pPr>
    </w:p>
    <w:p w14:paraId="279AAEB9" w14:textId="77777777" w:rsidR="00732E56" w:rsidRDefault="00732E56">
      <w:pPr>
        <w:rPr>
          <w:rFonts w:ascii="Times New Roman" w:hAnsi="Times New Roman" w:cs="Times New Roman"/>
          <w:b/>
          <w:bCs/>
          <w:sz w:val="24"/>
          <w:szCs w:val="24"/>
        </w:rPr>
      </w:pPr>
      <w:r>
        <w:rPr>
          <w:rFonts w:ascii="Times New Roman" w:hAnsi="Times New Roman" w:cs="Times New Roman"/>
          <w:b/>
          <w:bCs/>
          <w:sz w:val="24"/>
          <w:szCs w:val="24"/>
        </w:rPr>
        <w:br w:type="page"/>
      </w:r>
    </w:p>
    <w:p w14:paraId="631AA089" w14:textId="44846EC7" w:rsidR="00183CF0" w:rsidRDefault="00183CF0" w:rsidP="006539E4">
      <w:pPr>
        <w:rPr>
          <w:rFonts w:ascii="Times New Roman" w:hAnsi="Times New Roman" w:cs="Times New Roman"/>
          <w:b/>
          <w:bCs/>
          <w:sz w:val="24"/>
          <w:szCs w:val="24"/>
        </w:rPr>
      </w:pPr>
      <w:r w:rsidRPr="00183CF0">
        <w:rPr>
          <w:rFonts w:ascii="Times New Roman" w:hAnsi="Times New Roman" w:cs="Times New Roman"/>
          <w:b/>
          <w:bCs/>
          <w:sz w:val="24"/>
          <w:szCs w:val="24"/>
        </w:rPr>
        <w:lastRenderedPageBreak/>
        <w:t>Project Timeline and milestones</w:t>
      </w:r>
    </w:p>
    <w:p w14:paraId="2742472B" w14:textId="73869005" w:rsidR="00183CF0" w:rsidRPr="00183CF0" w:rsidRDefault="00183CF0" w:rsidP="006539E4">
      <w:pPr>
        <w:ind w:firstLine="720"/>
        <w:rPr>
          <w:rFonts w:ascii="Times New Roman" w:hAnsi="Times New Roman" w:cs="Times New Roman"/>
          <w:sz w:val="24"/>
          <w:szCs w:val="24"/>
        </w:rPr>
      </w:pPr>
      <w:r w:rsidRPr="00183CF0">
        <w:rPr>
          <w:rFonts w:ascii="Times New Roman" w:hAnsi="Times New Roman" w:cs="Times New Roman"/>
          <w:sz w:val="24"/>
          <w:szCs w:val="24"/>
        </w:rPr>
        <w:t>The project timeline and milestones were</w:t>
      </w:r>
      <w:r w:rsidR="004E2960">
        <w:rPr>
          <w:rFonts w:ascii="Times New Roman" w:hAnsi="Times New Roman" w:cs="Times New Roman"/>
          <w:sz w:val="24"/>
          <w:szCs w:val="24"/>
        </w:rPr>
        <w:t xml:space="preserve"> not</w:t>
      </w:r>
      <w:r w:rsidRPr="00183CF0">
        <w:rPr>
          <w:rFonts w:ascii="Times New Roman" w:hAnsi="Times New Roman" w:cs="Times New Roman"/>
          <w:sz w:val="24"/>
          <w:szCs w:val="24"/>
        </w:rPr>
        <w:t xml:space="preserve"> completed as anticipated</w:t>
      </w:r>
      <w:r w:rsidR="004E2960">
        <w:rPr>
          <w:rFonts w:ascii="Times New Roman" w:hAnsi="Times New Roman" w:cs="Times New Roman"/>
          <w:sz w:val="24"/>
          <w:szCs w:val="24"/>
        </w:rPr>
        <w:t>. Some</w:t>
      </w:r>
      <w:r w:rsidRPr="00183CF0">
        <w:rPr>
          <w:rFonts w:ascii="Times New Roman" w:hAnsi="Times New Roman" w:cs="Times New Roman"/>
          <w:sz w:val="24"/>
          <w:szCs w:val="24"/>
        </w:rPr>
        <w:t xml:space="preserve"> milestones </w:t>
      </w:r>
      <w:r w:rsidR="004E2960">
        <w:rPr>
          <w:rFonts w:ascii="Times New Roman" w:hAnsi="Times New Roman" w:cs="Times New Roman"/>
          <w:sz w:val="24"/>
          <w:szCs w:val="24"/>
        </w:rPr>
        <w:t>were completed ahead of schedule while others took longer to complete</w:t>
      </w:r>
      <w:r w:rsidRPr="00183CF0">
        <w:rPr>
          <w:rFonts w:ascii="Times New Roman" w:hAnsi="Times New Roman" w:cs="Times New Roman"/>
          <w:sz w:val="24"/>
          <w:szCs w:val="24"/>
        </w:rPr>
        <w:t xml:space="preserve">. As this project was completed with an iterative Agile approach, </w:t>
      </w:r>
      <w:r w:rsidR="004E2960">
        <w:rPr>
          <w:rFonts w:ascii="Times New Roman" w:hAnsi="Times New Roman" w:cs="Times New Roman"/>
          <w:sz w:val="24"/>
          <w:szCs w:val="24"/>
        </w:rPr>
        <w:t xml:space="preserve">each step of the Agile method was revisited as necessary, resulting in varied timelines than originally anticipated. </w:t>
      </w:r>
      <w:r>
        <w:rPr>
          <w:rFonts w:ascii="Times New Roman" w:hAnsi="Times New Roman" w:cs="Times New Roman"/>
          <w:sz w:val="24"/>
          <w:szCs w:val="24"/>
        </w:rPr>
        <w:t>Actual timeline of this project is as follows:</w:t>
      </w:r>
    </w:p>
    <w:p w14:paraId="3397EC39" w14:textId="46C07EF3" w:rsidR="0097009A" w:rsidRDefault="0097009A" w:rsidP="006539E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20"/>
        <w:gridCol w:w="2026"/>
        <w:gridCol w:w="2026"/>
        <w:gridCol w:w="2578"/>
      </w:tblGrid>
      <w:tr w:rsidR="00183CF0" w:rsidRPr="00183CF0" w14:paraId="388E1511" w14:textId="77777777" w:rsidTr="00E5278B">
        <w:tc>
          <w:tcPr>
            <w:tcW w:w="2720" w:type="dxa"/>
            <w:shd w:val="clear" w:color="auto" w:fill="D0CECE" w:themeFill="background2" w:themeFillShade="E6"/>
          </w:tcPr>
          <w:p w14:paraId="31F2C9E5" w14:textId="77777777" w:rsidR="00183CF0" w:rsidRPr="00183CF0" w:rsidRDefault="00183CF0" w:rsidP="006539E4">
            <w:pPr>
              <w:rPr>
                <w:rFonts w:ascii="Times New Roman" w:hAnsi="Times New Roman" w:cs="Times New Roman"/>
                <w:b/>
                <w:bCs/>
                <w:sz w:val="24"/>
                <w:szCs w:val="24"/>
              </w:rPr>
            </w:pPr>
            <w:r w:rsidRPr="00183CF0">
              <w:rPr>
                <w:rFonts w:ascii="Times New Roman" w:hAnsi="Times New Roman" w:cs="Times New Roman"/>
                <w:b/>
                <w:bCs/>
                <w:sz w:val="24"/>
                <w:szCs w:val="24"/>
              </w:rPr>
              <w:t>Project Milestones</w:t>
            </w:r>
          </w:p>
        </w:tc>
        <w:tc>
          <w:tcPr>
            <w:tcW w:w="2026" w:type="dxa"/>
            <w:shd w:val="clear" w:color="auto" w:fill="D0CECE" w:themeFill="background2" w:themeFillShade="E6"/>
          </w:tcPr>
          <w:p w14:paraId="4A382D8F" w14:textId="6CE8FD4C" w:rsidR="00183CF0" w:rsidRPr="00183CF0" w:rsidRDefault="004E2960" w:rsidP="006539E4">
            <w:pPr>
              <w:rPr>
                <w:rFonts w:ascii="Times New Roman" w:hAnsi="Times New Roman" w:cs="Times New Roman"/>
                <w:b/>
                <w:bCs/>
                <w:sz w:val="24"/>
                <w:szCs w:val="24"/>
              </w:rPr>
            </w:pPr>
            <w:r>
              <w:rPr>
                <w:rFonts w:ascii="Times New Roman" w:hAnsi="Times New Roman" w:cs="Times New Roman"/>
                <w:b/>
                <w:bCs/>
                <w:sz w:val="24"/>
                <w:szCs w:val="24"/>
              </w:rPr>
              <w:t>Actual</w:t>
            </w:r>
            <w:r w:rsidR="00183CF0" w:rsidRPr="00183CF0">
              <w:rPr>
                <w:rFonts w:ascii="Times New Roman" w:hAnsi="Times New Roman" w:cs="Times New Roman"/>
                <w:b/>
                <w:bCs/>
                <w:sz w:val="24"/>
                <w:szCs w:val="24"/>
              </w:rPr>
              <w:t xml:space="preserve"> Start Date</w:t>
            </w:r>
          </w:p>
        </w:tc>
        <w:tc>
          <w:tcPr>
            <w:tcW w:w="2026" w:type="dxa"/>
            <w:shd w:val="clear" w:color="auto" w:fill="D0CECE" w:themeFill="background2" w:themeFillShade="E6"/>
          </w:tcPr>
          <w:p w14:paraId="683898D8" w14:textId="161D02CF" w:rsidR="00183CF0" w:rsidRPr="00183CF0" w:rsidRDefault="004E2960" w:rsidP="006539E4">
            <w:pPr>
              <w:rPr>
                <w:rFonts w:ascii="Times New Roman" w:hAnsi="Times New Roman" w:cs="Times New Roman"/>
                <w:b/>
                <w:bCs/>
                <w:sz w:val="24"/>
                <w:szCs w:val="24"/>
              </w:rPr>
            </w:pPr>
            <w:r>
              <w:rPr>
                <w:rFonts w:ascii="Times New Roman" w:hAnsi="Times New Roman" w:cs="Times New Roman"/>
                <w:b/>
                <w:bCs/>
                <w:sz w:val="24"/>
                <w:szCs w:val="24"/>
              </w:rPr>
              <w:t>Actual</w:t>
            </w:r>
            <w:r w:rsidR="00183CF0" w:rsidRPr="00183CF0">
              <w:rPr>
                <w:rFonts w:ascii="Times New Roman" w:hAnsi="Times New Roman" w:cs="Times New Roman"/>
                <w:b/>
                <w:bCs/>
                <w:sz w:val="24"/>
                <w:szCs w:val="24"/>
              </w:rPr>
              <w:t xml:space="preserve"> End Date</w:t>
            </w:r>
          </w:p>
        </w:tc>
        <w:tc>
          <w:tcPr>
            <w:tcW w:w="2578" w:type="dxa"/>
            <w:shd w:val="clear" w:color="auto" w:fill="D0CECE" w:themeFill="background2" w:themeFillShade="E6"/>
          </w:tcPr>
          <w:p w14:paraId="5E4C84C3" w14:textId="77777777" w:rsidR="00183CF0" w:rsidRPr="00183CF0" w:rsidRDefault="00183CF0" w:rsidP="006539E4">
            <w:pPr>
              <w:rPr>
                <w:rFonts w:ascii="Times New Roman" w:hAnsi="Times New Roman" w:cs="Times New Roman"/>
                <w:b/>
                <w:bCs/>
                <w:sz w:val="24"/>
                <w:szCs w:val="24"/>
              </w:rPr>
            </w:pPr>
            <w:r w:rsidRPr="00183CF0">
              <w:rPr>
                <w:rFonts w:ascii="Times New Roman" w:hAnsi="Times New Roman" w:cs="Times New Roman"/>
                <w:b/>
                <w:bCs/>
                <w:sz w:val="24"/>
                <w:szCs w:val="24"/>
              </w:rPr>
              <w:t>Duration</w:t>
            </w:r>
          </w:p>
        </w:tc>
      </w:tr>
      <w:tr w:rsidR="00183CF0" w:rsidRPr="00183CF0" w14:paraId="0AB61A21" w14:textId="77777777" w:rsidTr="00E5278B">
        <w:tc>
          <w:tcPr>
            <w:tcW w:w="2720" w:type="dxa"/>
          </w:tcPr>
          <w:p w14:paraId="3DCAFA0D" w14:textId="77777777"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Background &amp; Research</w:t>
            </w:r>
          </w:p>
        </w:tc>
        <w:tc>
          <w:tcPr>
            <w:tcW w:w="2026" w:type="dxa"/>
          </w:tcPr>
          <w:p w14:paraId="2EE7AC80" w14:textId="77777777"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1/23/2023</w:t>
            </w:r>
          </w:p>
        </w:tc>
        <w:tc>
          <w:tcPr>
            <w:tcW w:w="2026" w:type="dxa"/>
          </w:tcPr>
          <w:p w14:paraId="08D173EF" w14:textId="39FE1C33"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1/</w:t>
            </w:r>
            <w:r>
              <w:rPr>
                <w:rFonts w:ascii="Times New Roman" w:hAnsi="Times New Roman" w:cs="Times New Roman"/>
                <w:sz w:val="24"/>
                <w:szCs w:val="24"/>
              </w:rPr>
              <w:t>27</w:t>
            </w:r>
            <w:r w:rsidRPr="00183CF0">
              <w:rPr>
                <w:rFonts w:ascii="Times New Roman" w:hAnsi="Times New Roman" w:cs="Times New Roman"/>
                <w:sz w:val="24"/>
                <w:szCs w:val="24"/>
              </w:rPr>
              <w:t>/2023</w:t>
            </w:r>
          </w:p>
        </w:tc>
        <w:tc>
          <w:tcPr>
            <w:tcW w:w="2578" w:type="dxa"/>
          </w:tcPr>
          <w:p w14:paraId="66594B99" w14:textId="0492FCC3" w:rsidR="00183CF0" w:rsidRPr="00183CF0" w:rsidRDefault="00183CF0" w:rsidP="006539E4">
            <w:pPr>
              <w:rPr>
                <w:rFonts w:ascii="Times New Roman" w:hAnsi="Times New Roman" w:cs="Times New Roman"/>
                <w:sz w:val="24"/>
                <w:szCs w:val="24"/>
              </w:rPr>
            </w:pPr>
            <w:r>
              <w:rPr>
                <w:rFonts w:ascii="Times New Roman" w:hAnsi="Times New Roman" w:cs="Times New Roman"/>
                <w:sz w:val="24"/>
                <w:szCs w:val="24"/>
              </w:rPr>
              <w:t>5</w:t>
            </w:r>
            <w:r w:rsidRPr="00183CF0">
              <w:rPr>
                <w:rFonts w:ascii="Times New Roman" w:hAnsi="Times New Roman" w:cs="Times New Roman"/>
                <w:sz w:val="24"/>
                <w:szCs w:val="24"/>
              </w:rPr>
              <w:t xml:space="preserve"> days</w:t>
            </w:r>
          </w:p>
        </w:tc>
      </w:tr>
      <w:tr w:rsidR="00183CF0" w:rsidRPr="00183CF0" w14:paraId="1F0DF389" w14:textId="77777777" w:rsidTr="00E5278B">
        <w:tc>
          <w:tcPr>
            <w:tcW w:w="2720" w:type="dxa"/>
          </w:tcPr>
          <w:p w14:paraId="07152CE6" w14:textId="77777777"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Dataset Wrangling</w:t>
            </w:r>
          </w:p>
        </w:tc>
        <w:tc>
          <w:tcPr>
            <w:tcW w:w="2026" w:type="dxa"/>
          </w:tcPr>
          <w:p w14:paraId="52681CEA" w14:textId="4201DB07" w:rsidR="00183CF0" w:rsidRPr="00183CF0" w:rsidRDefault="00183CF0" w:rsidP="006539E4">
            <w:pPr>
              <w:rPr>
                <w:rFonts w:ascii="Times New Roman" w:hAnsi="Times New Roman" w:cs="Times New Roman"/>
                <w:sz w:val="24"/>
                <w:szCs w:val="24"/>
              </w:rPr>
            </w:pPr>
            <w:r>
              <w:rPr>
                <w:rFonts w:ascii="Times New Roman" w:hAnsi="Times New Roman" w:cs="Times New Roman"/>
                <w:sz w:val="24"/>
                <w:szCs w:val="24"/>
              </w:rPr>
              <w:t>1</w:t>
            </w:r>
            <w:r w:rsidRPr="00183CF0">
              <w:rPr>
                <w:rFonts w:ascii="Times New Roman" w:hAnsi="Times New Roman" w:cs="Times New Roman"/>
                <w:sz w:val="24"/>
                <w:szCs w:val="24"/>
              </w:rPr>
              <w:t>/</w:t>
            </w:r>
            <w:r>
              <w:rPr>
                <w:rFonts w:ascii="Times New Roman" w:hAnsi="Times New Roman" w:cs="Times New Roman"/>
                <w:sz w:val="24"/>
                <w:szCs w:val="24"/>
              </w:rPr>
              <w:t>30</w:t>
            </w:r>
            <w:r w:rsidRPr="00183CF0">
              <w:rPr>
                <w:rFonts w:ascii="Times New Roman" w:hAnsi="Times New Roman" w:cs="Times New Roman"/>
                <w:sz w:val="24"/>
                <w:szCs w:val="24"/>
              </w:rPr>
              <w:t>/2023</w:t>
            </w:r>
          </w:p>
        </w:tc>
        <w:tc>
          <w:tcPr>
            <w:tcW w:w="2026" w:type="dxa"/>
          </w:tcPr>
          <w:p w14:paraId="7F2A2109" w14:textId="77B7236A" w:rsidR="00183CF0" w:rsidRPr="00183CF0" w:rsidRDefault="00183CF0" w:rsidP="006539E4">
            <w:pPr>
              <w:rPr>
                <w:rFonts w:ascii="Times New Roman" w:hAnsi="Times New Roman" w:cs="Times New Roman"/>
                <w:sz w:val="24"/>
                <w:szCs w:val="24"/>
              </w:rPr>
            </w:pPr>
            <w:r>
              <w:rPr>
                <w:rFonts w:ascii="Times New Roman" w:hAnsi="Times New Roman" w:cs="Times New Roman"/>
                <w:sz w:val="24"/>
                <w:szCs w:val="24"/>
              </w:rPr>
              <w:t>2</w:t>
            </w:r>
            <w:r w:rsidRPr="00183CF0">
              <w:rPr>
                <w:rFonts w:ascii="Times New Roman" w:hAnsi="Times New Roman" w:cs="Times New Roman"/>
                <w:sz w:val="24"/>
                <w:szCs w:val="24"/>
              </w:rPr>
              <w:t>/</w:t>
            </w:r>
            <w:r>
              <w:rPr>
                <w:rFonts w:ascii="Times New Roman" w:hAnsi="Times New Roman" w:cs="Times New Roman"/>
                <w:sz w:val="24"/>
                <w:szCs w:val="24"/>
              </w:rPr>
              <w:t>1</w:t>
            </w:r>
            <w:r w:rsidRPr="00183CF0">
              <w:rPr>
                <w:rFonts w:ascii="Times New Roman" w:hAnsi="Times New Roman" w:cs="Times New Roman"/>
                <w:sz w:val="24"/>
                <w:szCs w:val="24"/>
              </w:rPr>
              <w:t>/2023</w:t>
            </w:r>
          </w:p>
        </w:tc>
        <w:tc>
          <w:tcPr>
            <w:tcW w:w="2578" w:type="dxa"/>
          </w:tcPr>
          <w:p w14:paraId="0E4242EB" w14:textId="77777777"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3 days</w:t>
            </w:r>
          </w:p>
        </w:tc>
      </w:tr>
      <w:tr w:rsidR="00183CF0" w:rsidRPr="00183CF0" w14:paraId="5257D174" w14:textId="77777777" w:rsidTr="00E5278B">
        <w:tc>
          <w:tcPr>
            <w:tcW w:w="2720" w:type="dxa"/>
          </w:tcPr>
          <w:p w14:paraId="75449127" w14:textId="77777777"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Statistical Analyses</w:t>
            </w:r>
          </w:p>
        </w:tc>
        <w:tc>
          <w:tcPr>
            <w:tcW w:w="2026" w:type="dxa"/>
          </w:tcPr>
          <w:p w14:paraId="628182D2" w14:textId="0D7ABC63"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2/</w:t>
            </w:r>
            <w:r>
              <w:rPr>
                <w:rFonts w:ascii="Times New Roman" w:hAnsi="Times New Roman" w:cs="Times New Roman"/>
                <w:sz w:val="24"/>
                <w:szCs w:val="24"/>
              </w:rPr>
              <w:t>2</w:t>
            </w:r>
            <w:r w:rsidRPr="00183CF0">
              <w:rPr>
                <w:rFonts w:ascii="Times New Roman" w:hAnsi="Times New Roman" w:cs="Times New Roman"/>
                <w:sz w:val="24"/>
                <w:szCs w:val="24"/>
              </w:rPr>
              <w:t>/2023</w:t>
            </w:r>
          </w:p>
        </w:tc>
        <w:tc>
          <w:tcPr>
            <w:tcW w:w="2026" w:type="dxa"/>
          </w:tcPr>
          <w:p w14:paraId="1D84A3A8" w14:textId="5173012E"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2/</w:t>
            </w:r>
            <w:r w:rsidR="009A7BC9">
              <w:rPr>
                <w:rFonts w:ascii="Times New Roman" w:hAnsi="Times New Roman" w:cs="Times New Roman"/>
                <w:sz w:val="24"/>
                <w:szCs w:val="24"/>
              </w:rPr>
              <w:t>7</w:t>
            </w:r>
            <w:r w:rsidRPr="00183CF0">
              <w:rPr>
                <w:rFonts w:ascii="Times New Roman" w:hAnsi="Times New Roman" w:cs="Times New Roman"/>
                <w:sz w:val="24"/>
                <w:szCs w:val="24"/>
              </w:rPr>
              <w:t>/2023</w:t>
            </w:r>
          </w:p>
        </w:tc>
        <w:tc>
          <w:tcPr>
            <w:tcW w:w="2578" w:type="dxa"/>
          </w:tcPr>
          <w:p w14:paraId="0487370E" w14:textId="784BB03F" w:rsidR="00183CF0" w:rsidRPr="00183CF0" w:rsidRDefault="009A7BC9" w:rsidP="006539E4">
            <w:pPr>
              <w:rPr>
                <w:rFonts w:ascii="Times New Roman" w:hAnsi="Times New Roman" w:cs="Times New Roman"/>
                <w:sz w:val="24"/>
                <w:szCs w:val="24"/>
              </w:rPr>
            </w:pPr>
            <w:r>
              <w:rPr>
                <w:rFonts w:ascii="Times New Roman" w:hAnsi="Times New Roman" w:cs="Times New Roman"/>
                <w:sz w:val="24"/>
                <w:szCs w:val="24"/>
              </w:rPr>
              <w:t>4</w:t>
            </w:r>
            <w:r w:rsidR="00183CF0" w:rsidRPr="00183CF0">
              <w:rPr>
                <w:rFonts w:ascii="Times New Roman" w:hAnsi="Times New Roman" w:cs="Times New Roman"/>
                <w:sz w:val="24"/>
                <w:szCs w:val="24"/>
              </w:rPr>
              <w:t xml:space="preserve"> days</w:t>
            </w:r>
          </w:p>
        </w:tc>
      </w:tr>
      <w:tr w:rsidR="00183CF0" w:rsidRPr="00183CF0" w14:paraId="17C7F50C" w14:textId="77777777" w:rsidTr="00E5278B">
        <w:tc>
          <w:tcPr>
            <w:tcW w:w="2720" w:type="dxa"/>
          </w:tcPr>
          <w:p w14:paraId="0E0B1FEB" w14:textId="77777777"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Final Report Writing</w:t>
            </w:r>
          </w:p>
        </w:tc>
        <w:tc>
          <w:tcPr>
            <w:tcW w:w="2026" w:type="dxa"/>
          </w:tcPr>
          <w:p w14:paraId="5BD42681" w14:textId="6AD926FF"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2/</w:t>
            </w:r>
            <w:r w:rsidR="009A7BC9">
              <w:rPr>
                <w:rFonts w:ascii="Times New Roman" w:hAnsi="Times New Roman" w:cs="Times New Roman"/>
                <w:sz w:val="24"/>
                <w:szCs w:val="24"/>
              </w:rPr>
              <w:t>8</w:t>
            </w:r>
            <w:r w:rsidRPr="00183CF0">
              <w:rPr>
                <w:rFonts w:ascii="Times New Roman" w:hAnsi="Times New Roman" w:cs="Times New Roman"/>
                <w:sz w:val="24"/>
                <w:szCs w:val="24"/>
              </w:rPr>
              <w:t>/2023</w:t>
            </w:r>
          </w:p>
        </w:tc>
        <w:tc>
          <w:tcPr>
            <w:tcW w:w="2026" w:type="dxa"/>
          </w:tcPr>
          <w:p w14:paraId="74D5FC2D" w14:textId="21A9D3DC"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2/</w:t>
            </w:r>
            <w:r w:rsidR="004E2960">
              <w:rPr>
                <w:rFonts w:ascii="Times New Roman" w:hAnsi="Times New Roman" w:cs="Times New Roman"/>
                <w:sz w:val="24"/>
                <w:szCs w:val="24"/>
              </w:rPr>
              <w:t>1</w:t>
            </w:r>
            <w:r w:rsidR="009A7BC9">
              <w:rPr>
                <w:rFonts w:ascii="Times New Roman" w:hAnsi="Times New Roman" w:cs="Times New Roman"/>
                <w:sz w:val="24"/>
                <w:szCs w:val="24"/>
              </w:rPr>
              <w:t>6</w:t>
            </w:r>
            <w:r w:rsidRPr="00183CF0">
              <w:rPr>
                <w:rFonts w:ascii="Times New Roman" w:hAnsi="Times New Roman" w:cs="Times New Roman"/>
                <w:sz w:val="24"/>
                <w:szCs w:val="24"/>
              </w:rPr>
              <w:t>/2023</w:t>
            </w:r>
          </w:p>
        </w:tc>
        <w:tc>
          <w:tcPr>
            <w:tcW w:w="2578" w:type="dxa"/>
          </w:tcPr>
          <w:p w14:paraId="503837F8" w14:textId="7F0A7B06" w:rsidR="00183CF0" w:rsidRPr="00183CF0" w:rsidRDefault="009A7BC9" w:rsidP="006539E4">
            <w:pPr>
              <w:rPr>
                <w:rFonts w:ascii="Times New Roman" w:hAnsi="Times New Roman" w:cs="Times New Roman"/>
                <w:sz w:val="24"/>
                <w:szCs w:val="24"/>
              </w:rPr>
            </w:pPr>
            <w:r w:rsidRPr="009A7BC9">
              <w:rPr>
                <w:rFonts w:ascii="Times New Roman" w:hAnsi="Times New Roman" w:cs="Times New Roman"/>
                <w:sz w:val="24"/>
                <w:szCs w:val="24"/>
              </w:rPr>
              <w:t>7</w:t>
            </w:r>
            <w:r w:rsidR="00183CF0" w:rsidRPr="00183CF0">
              <w:rPr>
                <w:rFonts w:ascii="Times New Roman" w:hAnsi="Times New Roman" w:cs="Times New Roman"/>
                <w:sz w:val="24"/>
                <w:szCs w:val="24"/>
              </w:rPr>
              <w:t xml:space="preserve"> days</w:t>
            </w:r>
          </w:p>
        </w:tc>
      </w:tr>
      <w:tr w:rsidR="00183CF0" w:rsidRPr="00183CF0" w14:paraId="4FB86682" w14:textId="77777777" w:rsidTr="00E5278B">
        <w:tc>
          <w:tcPr>
            <w:tcW w:w="2720" w:type="dxa"/>
          </w:tcPr>
          <w:p w14:paraId="6D107991" w14:textId="77777777"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Editing and Corrections</w:t>
            </w:r>
          </w:p>
        </w:tc>
        <w:tc>
          <w:tcPr>
            <w:tcW w:w="2026" w:type="dxa"/>
          </w:tcPr>
          <w:p w14:paraId="2C148FF6" w14:textId="23A9B754"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2/1</w:t>
            </w:r>
            <w:r w:rsidR="009A7BC9">
              <w:rPr>
                <w:rFonts w:ascii="Times New Roman" w:hAnsi="Times New Roman" w:cs="Times New Roman"/>
                <w:sz w:val="24"/>
                <w:szCs w:val="24"/>
              </w:rPr>
              <w:t>7</w:t>
            </w:r>
            <w:r w:rsidRPr="00183CF0">
              <w:rPr>
                <w:rFonts w:ascii="Times New Roman" w:hAnsi="Times New Roman" w:cs="Times New Roman"/>
                <w:sz w:val="24"/>
                <w:szCs w:val="24"/>
              </w:rPr>
              <w:t>/2023</w:t>
            </w:r>
          </w:p>
        </w:tc>
        <w:tc>
          <w:tcPr>
            <w:tcW w:w="2026" w:type="dxa"/>
          </w:tcPr>
          <w:p w14:paraId="2BE39394" w14:textId="0CEF8F48" w:rsidR="00183CF0" w:rsidRPr="00183CF0" w:rsidRDefault="00183CF0" w:rsidP="006539E4">
            <w:pPr>
              <w:rPr>
                <w:rFonts w:ascii="Times New Roman" w:hAnsi="Times New Roman" w:cs="Times New Roman"/>
                <w:sz w:val="24"/>
                <w:szCs w:val="24"/>
              </w:rPr>
            </w:pPr>
            <w:r w:rsidRPr="00183CF0">
              <w:rPr>
                <w:rFonts w:ascii="Times New Roman" w:hAnsi="Times New Roman" w:cs="Times New Roman"/>
                <w:sz w:val="24"/>
                <w:szCs w:val="24"/>
              </w:rPr>
              <w:t>2/1</w:t>
            </w:r>
            <w:r w:rsidR="009A7BC9">
              <w:rPr>
                <w:rFonts w:ascii="Times New Roman" w:hAnsi="Times New Roman" w:cs="Times New Roman"/>
                <w:sz w:val="24"/>
                <w:szCs w:val="24"/>
              </w:rPr>
              <w:t>8</w:t>
            </w:r>
            <w:r w:rsidRPr="00183CF0">
              <w:rPr>
                <w:rFonts w:ascii="Times New Roman" w:hAnsi="Times New Roman" w:cs="Times New Roman"/>
                <w:sz w:val="24"/>
                <w:szCs w:val="24"/>
              </w:rPr>
              <w:t>/2023</w:t>
            </w:r>
          </w:p>
        </w:tc>
        <w:tc>
          <w:tcPr>
            <w:tcW w:w="2578" w:type="dxa"/>
          </w:tcPr>
          <w:p w14:paraId="54A16BFB" w14:textId="24253131" w:rsidR="00183CF0" w:rsidRPr="00183CF0" w:rsidRDefault="009A7BC9" w:rsidP="006539E4">
            <w:pPr>
              <w:rPr>
                <w:rFonts w:ascii="Times New Roman" w:hAnsi="Times New Roman" w:cs="Times New Roman"/>
                <w:sz w:val="24"/>
                <w:szCs w:val="24"/>
              </w:rPr>
            </w:pPr>
            <w:r>
              <w:rPr>
                <w:rFonts w:ascii="Times New Roman" w:hAnsi="Times New Roman" w:cs="Times New Roman"/>
                <w:sz w:val="24"/>
                <w:szCs w:val="24"/>
              </w:rPr>
              <w:t>2</w:t>
            </w:r>
            <w:r w:rsidR="00183CF0" w:rsidRPr="00183CF0">
              <w:rPr>
                <w:rFonts w:ascii="Times New Roman" w:hAnsi="Times New Roman" w:cs="Times New Roman"/>
                <w:sz w:val="24"/>
                <w:szCs w:val="24"/>
              </w:rPr>
              <w:t xml:space="preserve"> days</w:t>
            </w:r>
          </w:p>
        </w:tc>
      </w:tr>
    </w:tbl>
    <w:p w14:paraId="4EE6A16C" w14:textId="00CB7931" w:rsidR="00183CF0" w:rsidRDefault="00183CF0" w:rsidP="006539E4">
      <w:pPr>
        <w:rPr>
          <w:rFonts w:ascii="Times New Roman" w:hAnsi="Times New Roman" w:cs="Times New Roman"/>
          <w:sz w:val="24"/>
          <w:szCs w:val="24"/>
        </w:rPr>
      </w:pPr>
    </w:p>
    <w:p w14:paraId="18F4EED2" w14:textId="77777777" w:rsidR="00183CF0" w:rsidRPr="00183CF0" w:rsidRDefault="00183CF0" w:rsidP="006539E4">
      <w:pPr>
        <w:rPr>
          <w:rFonts w:ascii="Times New Roman" w:hAnsi="Times New Roman" w:cs="Times New Roman"/>
          <w:sz w:val="24"/>
          <w:szCs w:val="24"/>
        </w:rPr>
      </w:pPr>
    </w:p>
    <w:p w14:paraId="6854BBF8" w14:textId="2BA9C32C" w:rsidR="00E051A8" w:rsidRDefault="00E051A8" w:rsidP="006539E4">
      <w:pPr>
        <w:jc w:val="center"/>
        <w:rPr>
          <w:rFonts w:ascii="Times New Roman" w:hAnsi="Times New Roman" w:cs="Times New Roman"/>
          <w:b/>
          <w:bCs/>
          <w:sz w:val="28"/>
          <w:szCs w:val="28"/>
        </w:rPr>
      </w:pPr>
      <w:r w:rsidRPr="00E051A8">
        <w:rPr>
          <w:rFonts w:ascii="Times New Roman" w:hAnsi="Times New Roman" w:cs="Times New Roman"/>
          <w:b/>
          <w:bCs/>
          <w:sz w:val="28"/>
          <w:szCs w:val="28"/>
        </w:rPr>
        <w:t>Methodology</w:t>
      </w:r>
    </w:p>
    <w:p w14:paraId="2AB14467" w14:textId="77777777" w:rsidR="006539E4" w:rsidRPr="008C516F" w:rsidRDefault="006539E4" w:rsidP="006539E4">
      <w:pPr>
        <w:jc w:val="center"/>
        <w:rPr>
          <w:rFonts w:ascii="Times New Roman" w:hAnsi="Times New Roman" w:cs="Times New Roman"/>
          <w:b/>
          <w:bCs/>
          <w:sz w:val="28"/>
          <w:szCs w:val="28"/>
        </w:rPr>
      </w:pPr>
    </w:p>
    <w:p w14:paraId="28733F04" w14:textId="3F3AD09A" w:rsidR="00183CF0" w:rsidRPr="005074F0" w:rsidRDefault="00E051A8" w:rsidP="005074F0">
      <w:pPr>
        <w:rPr>
          <w:rFonts w:ascii="Times New Roman" w:hAnsi="Times New Roman" w:cs="Times New Roman"/>
          <w:b/>
          <w:bCs/>
          <w:sz w:val="24"/>
          <w:szCs w:val="24"/>
        </w:rPr>
      </w:pPr>
      <w:r w:rsidRPr="005074F0">
        <w:rPr>
          <w:rFonts w:ascii="Times New Roman" w:hAnsi="Times New Roman" w:cs="Times New Roman"/>
          <w:b/>
          <w:bCs/>
          <w:sz w:val="24"/>
          <w:szCs w:val="24"/>
        </w:rPr>
        <w:t>Data Collection Process:</w:t>
      </w:r>
    </w:p>
    <w:p w14:paraId="78E138B4" w14:textId="03824D7A" w:rsidR="00377DF0" w:rsidRDefault="00E051A8" w:rsidP="006539E4">
      <w:pPr>
        <w:ind w:firstLine="360"/>
        <w:rPr>
          <w:rFonts w:ascii="Times New Roman" w:hAnsi="Times New Roman" w:cs="Times New Roman"/>
          <w:sz w:val="24"/>
          <w:szCs w:val="24"/>
        </w:rPr>
      </w:pPr>
      <w:r w:rsidRPr="00E051A8">
        <w:rPr>
          <w:rFonts w:ascii="Times New Roman" w:hAnsi="Times New Roman" w:cs="Times New Roman"/>
          <w:sz w:val="24"/>
          <w:szCs w:val="24"/>
        </w:rPr>
        <w:t xml:space="preserve">The Gun Violence Archive tracks and collects gun-related events across the country. They store and maintain several .csv files that are made publicly available. </w:t>
      </w:r>
      <w:r>
        <w:rPr>
          <w:rFonts w:ascii="Times New Roman" w:hAnsi="Times New Roman" w:cs="Times New Roman"/>
          <w:sz w:val="24"/>
          <w:szCs w:val="24"/>
        </w:rPr>
        <w:t>These files are easily downloaded and evaluated, and no obstacles</w:t>
      </w:r>
      <w:r w:rsidR="001B4477">
        <w:rPr>
          <w:rFonts w:ascii="Times New Roman" w:hAnsi="Times New Roman" w:cs="Times New Roman"/>
          <w:sz w:val="24"/>
          <w:szCs w:val="24"/>
        </w:rPr>
        <w:t xml:space="preserve"> were encountered</w:t>
      </w:r>
      <w:r>
        <w:rPr>
          <w:rFonts w:ascii="Times New Roman" w:hAnsi="Times New Roman" w:cs="Times New Roman"/>
          <w:sz w:val="24"/>
          <w:szCs w:val="24"/>
        </w:rPr>
        <w:t xml:space="preserve"> in obtaining the data. Since these datasets are gathered and maintained by a separate entity for the purposes of public distribution and transparency, concerns related to data governance were not present.</w:t>
      </w:r>
      <w:r w:rsidR="00D61D26">
        <w:rPr>
          <w:rFonts w:ascii="Times New Roman" w:hAnsi="Times New Roman" w:cs="Times New Roman"/>
          <w:sz w:val="24"/>
          <w:szCs w:val="24"/>
        </w:rPr>
        <w:t xml:space="preserve"> This dataset did not contain any personally identifiable information or sensitive information requiring additional security measures, and all legal and ethical issues were resolved prior to download. The dataset was uploaded locally to a Jupyter Notebook environment to allow for additional </w:t>
      </w:r>
      <w:r w:rsidR="00377DF0">
        <w:rPr>
          <w:rFonts w:ascii="Times New Roman" w:hAnsi="Times New Roman" w:cs="Times New Roman"/>
          <w:sz w:val="24"/>
          <w:szCs w:val="24"/>
        </w:rPr>
        <w:t xml:space="preserve">manipulation and analyses. </w:t>
      </w:r>
      <w:r w:rsidR="001B4477">
        <w:rPr>
          <w:rFonts w:ascii="Times New Roman" w:hAnsi="Times New Roman" w:cs="Times New Roman"/>
          <w:sz w:val="24"/>
          <w:szCs w:val="24"/>
        </w:rPr>
        <w:t xml:space="preserve">No </w:t>
      </w:r>
      <w:r w:rsidR="00B36909">
        <w:rPr>
          <w:rFonts w:ascii="Times New Roman" w:hAnsi="Times New Roman" w:cs="Times New Roman"/>
          <w:sz w:val="24"/>
          <w:szCs w:val="24"/>
        </w:rPr>
        <w:t>obstacles</w:t>
      </w:r>
      <w:r w:rsidR="001B4477">
        <w:rPr>
          <w:rFonts w:ascii="Times New Roman" w:hAnsi="Times New Roman" w:cs="Times New Roman"/>
          <w:sz w:val="24"/>
          <w:szCs w:val="24"/>
        </w:rPr>
        <w:t xml:space="preserve"> were noted during the data collection </w:t>
      </w:r>
      <w:r w:rsidR="004C31B4">
        <w:rPr>
          <w:rFonts w:ascii="Times New Roman" w:hAnsi="Times New Roman" w:cs="Times New Roman"/>
          <w:sz w:val="24"/>
          <w:szCs w:val="24"/>
        </w:rPr>
        <w:t>process,</w:t>
      </w:r>
      <w:r w:rsidR="001B4477">
        <w:rPr>
          <w:rFonts w:ascii="Times New Roman" w:hAnsi="Times New Roman" w:cs="Times New Roman"/>
          <w:sz w:val="24"/>
          <w:szCs w:val="24"/>
        </w:rPr>
        <w:t xml:space="preserve"> and it did not deviate from the original data collection plan identified in Task 2.</w:t>
      </w:r>
    </w:p>
    <w:p w14:paraId="47FD19FE" w14:textId="77777777" w:rsidR="006539E4" w:rsidRDefault="006539E4" w:rsidP="006539E4">
      <w:pPr>
        <w:ind w:firstLine="360"/>
        <w:rPr>
          <w:rFonts w:ascii="Times New Roman" w:hAnsi="Times New Roman" w:cs="Times New Roman"/>
          <w:sz w:val="24"/>
          <w:szCs w:val="24"/>
        </w:rPr>
      </w:pPr>
    </w:p>
    <w:p w14:paraId="122EC652" w14:textId="77777777" w:rsidR="00377DF0" w:rsidRPr="00377DF0" w:rsidRDefault="00377DF0" w:rsidP="006539E4">
      <w:pPr>
        <w:rPr>
          <w:rFonts w:ascii="Times New Roman" w:hAnsi="Times New Roman" w:cs="Times New Roman"/>
          <w:b/>
          <w:bCs/>
          <w:sz w:val="24"/>
          <w:szCs w:val="24"/>
        </w:rPr>
      </w:pPr>
      <w:r w:rsidRPr="00377DF0">
        <w:rPr>
          <w:rFonts w:ascii="Times New Roman" w:hAnsi="Times New Roman" w:cs="Times New Roman"/>
          <w:b/>
          <w:bCs/>
          <w:sz w:val="24"/>
          <w:szCs w:val="24"/>
        </w:rPr>
        <w:t>Advantages and Disadvantages of Dataset</w:t>
      </w:r>
    </w:p>
    <w:p w14:paraId="7E392225" w14:textId="77777777" w:rsidR="00CE726E" w:rsidRDefault="002D0B49" w:rsidP="006539E4">
      <w:pPr>
        <w:ind w:firstLine="720"/>
        <w:rPr>
          <w:rFonts w:ascii="Times New Roman" w:hAnsi="Times New Roman" w:cs="Times New Roman"/>
          <w:sz w:val="24"/>
          <w:szCs w:val="24"/>
        </w:rPr>
      </w:pPr>
      <w:r>
        <w:rPr>
          <w:rFonts w:ascii="Times New Roman" w:hAnsi="Times New Roman" w:cs="Times New Roman"/>
          <w:sz w:val="24"/>
          <w:szCs w:val="24"/>
        </w:rPr>
        <w:t xml:space="preserve">The dataset from the Gun Violence Archive was chosen because it is the most complete and reputable source for this data. </w:t>
      </w:r>
      <w:r w:rsidR="00375A6A">
        <w:rPr>
          <w:rFonts w:ascii="Times New Roman" w:hAnsi="Times New Roman" w:cs="Times New Roman"/>
          <w:sz w:val="24"/>
          <w:szCs w:val="24"/>
        </w:rPr>
        <w:t xml:space="preserve">This dataset lists all incidents of mass shootings occurring in 2022 by date, state, address, and number of people killed/injured. It contained all the information needed for the purpose of this project. </w:t>
      </w:r>
    </w:p>
    <w:p w14:paraId="2005DDFD" w14:textId="6B9CECE6" w:rsidR="00E051A8" w:rsidRDefault="00377DF0" w:rsidP="006539E4">
      <w:pPr>
        <w:ind w:firstLine="720"/>
        <w:rPr>
          <w:rFonts w:ascii="Times New Roman" w:hAnsi="Times New Roman" w:cs="Times New Roman"/>
          <w:sz w:val="24"/>
          <w:szCs w:val="24"/>
        </w:rPr>
      </w:pPr>
      <w:r>
        <w:rPr>
          <w:rFonts w:ascii="Times New Roman" w:hAnsi="Times New Roman" w:cs="Times New Roman"/>
          <w:sz w:val="24"/>
          <w:szCs w:val="24"/>
        </w:rPr>
        <w:t xml:space="preserve">Upon upload of the dataset and initial analyses, it was found this dataset was not as extensive as originally anticipated. Although it is complete, there were only 648 mass shooting events that occurred in 2022. Considerations were made to combine this dataset with other datasets to include other </w:t>
      </w:r>
      <w:r w:rsidR="001E0B50">
        <w:rPr>
          <w:rFonts w:ascii="Times New Roman" w:hAnsi="Times New Roman" w:cs="Times New Roman"/>
          <w:sz w:val="24"/>
          <w:szCs w:val="24"/>
        </w:rPr>
        <w:t>incidents</w:t>
      </w:r>
      <w:r>
        <w:rPr>
          <w:rFonts w:ascii="Times New Roman" w:hAnsi="Times New Roman" w:cs="Times New Roman"/>
          <w:sz w:val="24"/>
          <w:szCs w:val="24"/>
        </w:rPr>
        <w:t xml:space="preserve"> of gun violence, such as individuals killed or injured by gun-related events outside of mass shootings events, children and teens that were victims of gun violence, and accidental or suicidal incidents involving guns. It was also considered to include data of mass shooting events</w:t>
      </w:r>
      <w:r w:rsidR="001E0B50">
        <w:rPr>
          <w:rFonts w:ascii="Times New Roman" w:hAnsi="Times New Roman" w:cs="Times New Roman"/>
          <w:sz w:val="24"/>
          <w:szCs w:val="24"/>
        </w:rPr>
        <w:t xml:space="preserve"> from previous years</w:t>
      </w:r>
      <w:r>
        <w:rPr>
          <w:rFonts w:ascii="Times New Roman" w:hAnsi="Times New Roman" w:cs="Times New Roman"/>
          <w:sz w:val="24"/>
          <w:szCs w:val="24"/>
        </w:rPr>
        <w:t xml:space="preserve">. </w:t>
      </w:r>
      <w:r w:rsidR="00B36909">
        <w:rPr>
          <w:rFonts w:ascii="Times New Roman" w:hAnsi="Times New Roman" w:cs="Times New Roman"/>
          <w:sz w:val="24"/>
          <w:szCs w:val="24"/>
        </w:rPr>
        <w:t xml:space="preserve">However, both of these considerations would be out of scope for this project. Therefore, </w:t>
      </w:r>
      <w:r>
        <w:rPr>
          <w:rFonts w:ascii="Times New Roman" w:hAnsi="Times New Roman" w:cs="Times New Roman"/>
          <w:sz w:val="24"/>
          <w:szCs w:val="24"/>
        </w:rPr>
        <w:t xml:space="preserve">the decision was made to </w:t>
      </w:r>
      <w:r w:rsidR="001E0B50">
        <w:rPr>
          <w:rFonts w:ascii="Times New Roman" w:hAnsi="Times New Roman" w:cs="Times New Roman"/>
          <w:sz w:val="24"/>
          <w:szCs w:val="24"/>
        </w:rPr>
        <w:t>analyze only</w:t>
      </w:r>
      <w:r>
        <w:rPr>
          <w:rFonts w:ascii="Times New Roman" w:hAnsi="Times New Roman" w:cs="Times New Roman"/>
          <w:sz w:val="24"/>
          <w:szCs w:val="24"/>
        </w:rPr>
        <w:t xml:space="preserve"> the 2022 data as aligned with the original </w:t>
      </w:r>
      <w:r w:rsidR="00B36909">
        <w:rPr>
          <w:rFonts w:ascii="Times New Roman" w:hAnsi="Times New Roman" w:cs="Times New Roman"/>
          <w:sz w:val="24"/>
          <w:szCs w:val="24"/>
        </w:rPr>
        <w:t xml:space="preserve">scope </w:t>
      </w:r>
      <w:r>
        <w:rPr>
          <w:rFonts w:ascii="Times New Roman" w:hAnsi="Times New Roman" w:cs="Times New Roman"/>
          <w:sz w:val="24"/>
          <w:szCs w:val="24"/>
        </w:rPr>
        <w:t xml:space="preserve">of this project. Considerations were also made to include data regarding the United States census for the year 2022 but after analyzing this dataset, it was determined this information did not notably contribute to the </w:t>
      </w:r>
      <w:r w:rsidR="00B36909">
        <w:rPr>
          <w:rFonts w:ascii="Times New Roman" w:hAnsi="Times New Roman" w:cs="Times New Roman"/>
          <w:sz w:val="24"/>
          <w:szCs w:val="24"/>
        </w:rPr>
        <w:t>scope</w:t>
      </w:r>
      <w:r>
        <w:rPr>
          <w:rFonts w:ascii="Times New Roman" w:hAnsi="Times New Roman" w:cs="Times New Roman"/>
          <w:sz w:val="24"/>
          <w:szCs w:val="24"/>
        </w:rPr>
        <w:t xml:space="preserve"> of this project, and analyses could be made without the addition of this information. </w:t>
      </w:r>
      <w:r w:rsidR="00E63365">
        <w:rPr>
          <w:rFonts w:ascii="Times New Roman" w:hAnsi="Times New Roman" w:cs="Times New Roman"/>
          <w:sz w:val="24"/>
          <w:szCs w:val="24"/>
        </w:rPr>
        <w:t xml:space="preserve">After careful consideration, it was </w:t>
      </w:r>
      <w:r w:rsidR="00E63365">
        <w:rPr>
          <w:rFonts w:ascii="Times New Roman" w:hAnsi="Times New Roman" w:cs="Times New Roman"/>
          <w:sz w:val="24"/>
          <w:szCs w:val="24"/>
        </w:rPr>
        <w:lastRenderedPageBreak/>
        <w:t xml:space="preserve">determined the one dataset regarding mass shooting events in 2022 was </w:t>
      </w:r>
      <w:r w:rsidR="001709E5">
        <w:rPr>
          <w:rFonts w:ascii="Times New Roman" w:hAnsi="Times New Roman" w:cs="Times New Roman"/>
          <w:sz w:val="24"/>
          <w:szCs w:val="24"/>
        </w:rPr>
        <w:t>sufficient for the purposes of this project</w:t>
      </w:r>
      <w:r w:rsidR="00716BF9">
        <w:rPr>
          <w:rFonts w:ascii="Times New Roman" w:hAnsi="Times New Roman" w:cs="Times New Roman"/>
          <w:sz w:val="24"/>
          <w:szCs w:val="24"/>
        </w:rPr>
        <w:t>.</w:t>
      </w:r>
    </w:p>
    <w:p w14:paraId="3034A341" w14:textId="77777777" w:rsidR="00C16F1F" w:rsidRDefault="00C16F1F" w:rsidP="006539E4">
      <w:pPr>
        <w:rPr>
          <w:rFonts w:ascii="Times New Roman" w:hAnsi="Times New Roman" w:cs="Times New Roman"/>
          <w:b/>
          <w:bCs/>
          <w:sz w:val="24"/>
          <w:szCs w:val="24"/>
        </w:rPr>
      </w:pPr>
    </w:p>
    <w:p w14:paraId="1294C1BE" w14:textId="53DB03E8" w:rsidR="00CD20A6" w:rsidRPr="006539E4" w:rsidRDefault="00C16F1F" w:rsidP="006539E4">
      <w:pPr>
        <w:jc w:val="center"/>
        <w:rPr>
          <w:rFonts w:ascii="Times New Roman" w:hAnsi="Times New Roman" w:cs="Times New Roman"/>
          <w:b/>
          <w:bCs/>
          <w:sz w:val="28"/>
          <w:szCs w:val="28"/>
        </w:rPr>
      </w:pPr>
      <w:r w:rsidRPr="006539E4">
        <w:rPr>
          <w:rFonts w:ascii="Times New Roman" w:hAnsi="Times New Roman" w:cs="Times New Roman"/>
          <w:b/>
          <w:bCs/>
          <w:sz w:val="28"/>
          <w:szCs w:val="28"/>
        </w:rPr>
        <w:t>Data Extraction and Preparation Processes</w:t>
      </w:r>
    </w:p>
    <w:p w14:paraId="1431C4EF" w14:textId="77777777" w:rsidR="006539E4" w:rsidRPr="00CD20A6" w:rsidRDefault="006539E4" w:rsidP="006539E4">
      <w:pPr>
        <w:jc w:val="center"/>
        <w:rPr>
          <w:rFonts w:ascii="Times New Roman" w:hAnsi="Times New Roman" w:cs="Times New Roman"/>
          <w:b/>
          <w:bCs/>
          <w:sz w:val="24"/>
          <w:szCs w:val="24"/>
        </w:rPr>
      </w:pPr>
    </w:p>
    <w:p w14:paraId="7092ADCF" w14:textId="16005264" w:rsidR="008F2BC9" w:rsidRDefault="00C16F1F" w:rsidP="006539E4">
      <w:pPr>
        <w:ind w:firstLine="360"/>
        <w:rPr>
          <w:rFonts w:ascii="Times New Roman" w:hAnsi="Times New Roman" w:cs="Times New Roman"/>
          <w:sz w:val="24"/>
          <w:szCs w:val="24"/>
        </w:rPr>
      </w:pPr>
      <w:r w:rsidRPr="00C16F1F">
        <w:rPr>
          <w:rFonts w:ascii="Times New Roman" w:hAnsi="Times New Roman" w:cs="Times New Roman"/>
          <w:sz w:val="24"/>
          <w:szCs w:val="24"/>
        </w:rPr>
        <w:t>The dataset was downloaded directly from the source in a .csv file. After downloading, the file was first opened in excel to superficially view the dataset prior to uploading to Jupyter Notebook.</w:t>
      </w:r>
      <w:r w:rsidR="00E81FA1">
        <w:rPr>
          <w:rFonts w:ascii="Times New Roman" w:hAnsi="Times New Roman" w:cs="Times New Roman"/>
          <w:sz w:val="24"/>
          <w:szCs w:val="24"/>
        </w:rPr>
        <w:t xml:space="preserve"> Viewing the dataset in Excel was necessary to determine what measures may have been needed to load the datafile in the Jupyter Notebook coding environment.</w:t>
      </w:r>
      <w:r w:rsidRPr="00C16F1F">
        <w:rPr>
          <w:rFonts w:ascii="Times New Roman" w:hAnsi="Times New Roman" w:cs="Times New Roman"/>
          <w:sz w:val="24"/>
          <w:szCs w:val="24"/>
        </w:rPr>
        <w:t xml:space="preserve"> </w:t>
      </w:r>
      <w:r w:rsidR="008F2BC9">
        <w:rPr>
          <w:rFonts w:ascii="Times New Roman" w:hAnsi="Times New Roman" w:cs="Times New Roman"/>
          <w:sz w:val="24"/>
          <w:szCs w:val="24"/>
        </w:rPr>
        <w:t xml:space="preserve">Jupyter Notebook is a web-based coding environment that allows for simple workflow and performs analyses quickly with easy-to-read outputs. </w:t>
      </w:r>
      <w:r w:rsidRPr="00C16F1F">
        <w:rPr>
          <w:rFonts w:ascii="Times New Roman" w:hAnsi="Times New Roman" w:cs="Times New Roman"/>
          <w:sz w:val="24"/>
          <w:szCs w:val="24"/>
        </w:rPr>
        <w:t>Following the upload to the coding environment, the datafile was read using Python coding</w:t>
      </w:r>
      <w:r w:rsidR="0042375D">
        <w:rPr>
          <w:rFonts w:ascii="Times New Roman" w:hAnsi="Times New Roman" w:cs="Times New Roman"/>
          <w:sz w:val="24"/>
          <w:szCs w:val="24"/>
        </w:rPr>
        <w:t xml:space="preserve"> language</w:t>
      </w:r>
      <w:r w:rsidRPr="00C16F1F">
        <w:rPr>
          <w:rFonts w:ascii="Times New Roman" w:hAnsi="Times New Roman" w:cs="Times New Roman"/>
          <w:sz w:val="24"/>
          <w:szCs w:val="24"/>
        </w:rPr>
        <w:t xml:space="preserve">. </w:t>
      </w:r>
      <w:r w:rsidR="00E81FA1">
        <w:rPr>
          <w:rFonts w:ascii="Times New Roman" w:hAnsi="Times New Roman" w:cs="Times New Roman"/>
          <w:sz w:val="24"/>
          <w:szCs w:val="24"/>
        </w:rPr>
        <w:t xml:space="preserve">The Python Coding Language is </w:t>
      </w:r>
      <w:r w:rsidR="008F2BC9">
        <w:rPr>
          <w:rFonts w:ascii="Times New Roman" w:hAnsi="Times New Roman" w:cs="Times New Roman"/>
          <w:sz w:val="24"/>
          <w:szCs w:val="24"/>
        </w:rPr>
        <w:t xml:space="preserve">an object-oriented programming language that is easy to use and comes with a library of tools and resources to assist in performing data analysis. </w:t>
      </w:r>
    </w:p>
    <w:p w14:paraId="48FDED88" w14:textId="283BB373" w:rsidR="00B040D3" w:rsidRDefault="00B040D3" w:rsidP="006539E4">
      <w:pPr>
        <w:ind w:firstLine="360"/>
        <w:rPr>
          <w:rFonts w:ascii="Times New Roman" w:hAnsi="Times New Roman" w:cs="Times New Roman"/>
          <w:sz w:val="24"/>
          <w:szCs w:val="24"/>
        </w:rPr>
      </w:pPr>
      <w:r>
        <w:rPr>
          <w:rFonts w:ascii="Times New Roman" w:hAnsi="Times New Roman" w:cs="Times New Roman"/>
          <w:sz w:val="24"/>
          <w:szCs w:val="24"/>
        </w:rPr>
        <w:t>P</w:t>
      </w:r>
      <w:r w:rsidR="00B77B7C">
        <w:rPr>
          <w:rFonts w:ascii="Times New Roman" w:hAnsi="Times New Roman" w:cs="Times New Roman"/>
          <w:sz w:val="24"/>
          <w:szCs w:val="24"/>
        </w:rPr>
        <w:t xml:space="preserve">ython coding techniques were used to visually assess the dataset regarding length, datatypes, and simple exploratory data analysis. From this analysis, it was found the ‘Incident Date’ column was in a string datatype and required conversion to datetime datatype for future analysis. Other columns were viewed and deemed unnecessary for this project and were subsequently removed. Null values were also discovered and </w:t>
      </w:r>
      <w:r w:rsidR="003D7655">
        <w:rPr>
          <w:rFonts w:ascii="Times New Roman" w:hAnsi="Times New Roman" w:cs="Times New Roman"/>
          <w:sz w:val="24"/>
          <w:szCs w:val="24"/>
        </w:rPr>
        <w:t xml:space="preserve">resolved </w:t>
      </w:r>
      <w:r w:rsidR="00B77B7C">
        <w:rPr>
          <w:rFonts w:ascii="Times New Roman" w:hAnsi="Times New Roman" w:cs="Times New Roman"/>
          <w:sz w:val="24"/>
          <w:szCs w:val="24"/>
        </w:rPr>
        <w:t xml:space="preserve">without affecting the </w:t>
      </w:r>
      <w:r w:rsidR="003D7655">
        <w:rPr>
          <w:rFonts w:ascii="Times New Roman" w:hAnsi="Times New Roman" w:cs="Times New Roman"/>
          <w:sz w:val="24"/>
          <w:szCs w:val="24"/>
        </w:rPr>
        <w:t>data integrity</w:t>
      </w:r>
      <w:r w:rsidR="00B77B7C">
        <w:rPr>
          <w:rFonts w:ascii="Times New Roman" w:hAnsi="Times New Roman" w:cs="Times New Roman"/>
          <w:sz w:val="24"/>
          <w:szCs w:val="24"/>
        </w:rPr>
        <w:t>.</w:t>
      </w:r>
    </w:p>
    <w:p w14:paraId="3CD9557B" w14:textId="372B38EA" w:rsidR="004A2C26" w:rsidRDefault="00B040D3" w:rsidP="006539E4">
      <w:pPr>
        <w:ind w:firstLine="360"/>
        <w:rPr>
          <w:rFonts w:ascii="Times New Roman" w:hAnsi="Times New Roman" w:cs="Times New Roman"/>
          <w:sz w:val="24"/>
          <w:szCs w:val="24"/>
        </w:rPr>
      </w:pPr>
      <w:r>
        <w:rPr>
          <w:rFonts w:ascii="Times New Roman" w:hAnsi="Times New Roman" w:cs="Times New Roman"/>
          <w:sz w:val="24"/>
          <w:szCs w:val="24"/>
        </w:rPr>
        <w:t>In order to compare the mass shooting incidents to state grading groups identified by Giffords Law Center, the state grades were obtained manually from the source and placed into a dictionary within the coding environment. A new column was added to the dataset to list gun law grade level</w:t>
      </w:r>
      <w:r w:rsidR="00BE150D">
        <w:rPr>
          <w:rFonts w:ascii="Times New Roman" w:hAnsi="Times New Roman" w:cs="Times New Roman"/>
          <w:sz w:val="24"/>
          <w:szCs w:val="24"/>
        </w:rPr>
        <w:t>s</w:t>
      </w:r>
      <w:r>
        <w:rPr>
          <w:rFonts w:ascii="Times New Roman" w:hAnsi="Times New Roman" w:cs="Times New Roman"/>
          <w:sz w:val="24"/>
          <w:szCs w:val="24"/>
        </w:rPr>
        <w:t xml:space="preserve"> based on </w:t>
      </w:r>
      <w:r w:rsidR="004A2C26">
        <w:rPr>
          <w:rFonts w:ascii="Times New Roman" w:hAnsi="Times New Roman" w:cs="Times New Roman"/>
          <w:sz w:val="24"/>
          <w:szCs w:val="24"/>
        </w:rPr>
        <w:t xml:space="preserve">the </w:t>
      </w:r>
      <w:r>
        <w:rPr>
          <w:rFonts w:ascii="Times New Roman" w:hAnsi="Times New Roman" w:cs="Times New Roman"/>
          <w:sz w:val="24"/>
          <w:szCs w:val="24"/>
        </w:rPr>
        <w:t>state</w:t>
      </w:r>
      <w:r w:rsidR="009C3DAF">
        <w:rPr>
          <w:rFonts w:ascii="Times New Roman" w:hAnsi="Times New Roman" w:cs="Times New Roman"/>
          <w:sz w:val="24"/>
          <w:szCs w:val="24"/>
        </w:rPr>
        <w:t xml:space="preserve"> using this dictionary</w:t>
      </w:r>
      <w:r>
        <w:rPr>
          <w:rFonts w:ascii="Times New Roman" w:hAnsi="Times New Roman" w:cs="Times New Roman"/>
          <w:sz w:val="24"/>
          <w:szCs w:val="24"/>
        </w:rPr>
        <w:t xml:space="preserve">. </w:t>
      </w:r>
      <w:r w:rsidR="009C3DAF">
        <w:rPr>
          <w:rFonts w:ascii="Times New Roman" w:hAnsi="Times New Roman" w:cs="Times New Roman"/>
          <w:sz w:val="24"/>
          <w:szCs w:val="24"/>
        </w:rPr>
        <w:t>After adding the state grade levels, it was discovered 9 mass shooting incidents occurred in Washington, District of Columbia (D.C.). Since this is categorized as a district and not a state, no grade level regarding gun control legislation was available. These 9 incidents were therefore removed</w:t>
      </w:r>
      <w:r w:rsidR="004A2C26">
        <w:rPr>
          <w:rFonts w:ascii="Times New Roman" w:hAnsi="Times New Roman" w:cs="Times New Roman"/>
          <w:sz w:val="24"/>
          <w:szCs w:val="24"/>
        </w:rPr>
        <w:t xml:space="preserve"> from this dataset, resulting in 639 remaining mass shooting incidents for analysis.</w:t>
      </w:r>
    </w:p>
    <w:p w14:paraId="70EE731C" w14:textId="77F89771" w:rsidR="00CD20A6" w:rsidRDefault="009C3DAF" w:rsidP="006539E4">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B040D3">
        <w:rPr>
          <w:rFonts w:ascii="Times New Roman" w:hAnsi="Times New Roman" w:cs="Times New Roman"/>
          <w:sz w:val="24"/>
          <w:szCs w:val="24"/>
        </w:rPr>
        <w:t xml:space="preserve">Other columns were also added to the dataset to list total mass shooting incidents, total number of people killed, and total number of people injured as a result of each mass shooting event by state. These columns provided further information for exploratory data analysis and creating visualizations. </w:t>
      </w:r>
      <w:r w:rsidR="00CD20A6">
        <w:rPr>
          <w:rFonts w:ascii="Times New Roman" w:hAnsi="Times New Roman" w:cs="Times New Roman"/>
          <w:sz w:val="24"/>
          <w:szCs w:val="24"/>
        </w:rPr>
        <w:t>Once these columns were added and the dataset was cleaned and transformed into a format suitable for analyses, progress was made regarding exploratory data analysis and statistical analyses.</w:t>
      </w:r>
      <w:r w:rsidR="00375A6A">
        <w:rPr>
          <w:rFonts w:ascii="Times New Roman" w:hAnsi="Times New Roman" w:cs="Times New Roman"/>
          <w:sz w:val="24"/>
          <w:szCs w:val="24"/>
        </w:rPr>
        <w:t xml:space="preserve"> Performing this analysis within the Jupyter Notebook environment using Python programming language provided an easy to use platform that aided in the completion of this project</w:t>
      </w:r>
      <w:r w:rsidR="002E3022" w:rsidRPr="00C16F1F">
        <w:rPr>
          <w:rFonts w:ascii="Times New Roman" w:hAnsi="Times New Roman" w:cs="Times New Roman"/>
          <w:sz w:val="24"/>
          <w:szCs w:val="24"/>
        </w:rPr>
        <w:br/>
        <w:t> </w:t>
      </w:r>
    </w:p>
    <w:p w14:paraId="5D774D03" w14:textId="422B85AB" w:rsidR="00CD20A6" w:rsidRDefault="00CD20A6" w:rsidP="006539E4">
      <w:pPr>
        <w:jc w:val="center"/>
        <w:rPr>
          <w:rFonts w:ascii="Times New Roman" w:hAnsi="Times New Roman" w:cs="Times New Roman"/>
          <w:b/>
          <w:bCs/>
          <w:sz w:val="28"/>
          <w:szCs w:val="28"/>
        </w:rPr>
      </w:pPr>
      <w:r w:rsidRPr="006539E4">
        <w:rPr>
          <w:rFonts w:ascii="Times New Roman" w:hAnsi="Times New Roman" w:cs="Times New Roman"/>
          <w:b/>
          <w:bCs/>
          <w:sz w:val="28"/>
          <w:szCs w:val="28"/>
        </w:rPr>
        <w:t>Data Analysis Process</w:t>
      </w:r>
    </w:p>
    <w:p w14:paraId="1AB3D142" w14:textId="77777777" w:rsidR="006539E4" w:rsidRPr="006539E4" w:rsidRDefault="006539E4" w:rsidP="006539E4">
      <w:pPr>
        <w:jc w:val="center"/>
        <w:rPr>
          <w:rFonts w:ascii="Times New Roman" w:hAnsi="Times New Roman" w:cs="Times New Roman"/>
          <w:b/>
          <w:bCs/>
          <w:sz w:val="28"/>
          <w:szCs w:val="28"/>
        </w:rPr>
      </w:pPr>
    </w:p>
    <w:p w14:paraId="7F5E143A" w14:textId="74427E94" w:rsidR="00CD20A6" w:rsidRDefault="00CD20A6" w:rsidP="006539E4">
      <w:pPr>
        <w:rPr>
          <w:rFonts w:ascii="Times New Roman" w:hAnsi="Times New Roman" w:cs="Times New Roman"/>
          <w:b/>
          <w:bCs/>
          <w:sz w:val="24"/>
          <w:szCs w:val="24"/>
        </w:rPr>
      </w:pPr>
      <w:r w:rsidRPr="00CD20A6">
        <w:rPr>
          <w:rFonts w:ascii="Times New Roman" w:hAnsi="Times New Roman" w:cs="Times New Roman"/>
          <w:b/>
          <w:bCs/>
          <w:sz w:val="24"/>
          <w:szCs w:val="24"/>
        </w:rPr>
        <w:t>Data Analysis Methods</w:t>
      </w:r>
    </w:p>
    <w:p w14:paraId="32BF6FDA" w14:textId="77777777" w:rsidR="00D16769" w:rsidRDefault="00D16769" w:rsidP="006539E4">
      <w:pPr>
        <w:ind w:firstLine="720"/>
        <w:rPr>
          <w:rFonts w:ascii="Times New Roman" w:hAnsi="Times New Roman" w:cs="Times New Roman"/>
          <w:sz w:val="24"/>
          <w:szCs w:val="24"/>
        </w:rPr>
      </w:pPr>
      <w:r>
        <w:rPr>
          <w:rFonts w:ascii="Times New Roman" w:hAnsi="Times New Roman" w:cs="Times New Roman"/>
          <w:sz w:val="24"/>
          <w:szCs w:val="24"/>
        </w:rPr>
        <w:t>Descriptive analytics was the first</w:t>
      </w:r>
      <w:r w:rsidR="00CD20A6" w:rsidRPr="00CD20A6">
        <w:rPr>
          <w:rFonts w:ascii="Times New Roman" w:hAnsi="Times New Roman" w:cs="Times New Roman"/>
          <w:sz w:val="24"/>
          <w:szCs w:val="24"/>
        </w:rPr>
        <w:t xml:space="preserve"> method used </w:t>
      </w:r>
      <w:r w:rsidR="00CD20A6">
        <w:rPr>
          <w:rFonts w:ascii="Times New Roman" w:hAnsi="Times New Roman" w:cs="Times New Roman"/>
          <w:sz w:val="24"/>
          <w:szCs w:val="24"/>
        </w:rPr>
        <w:t>during exploratory data analysis of this projec</w:t>
      </w:r>
      <w:r>
        <w:rPr>
          <w:rFonts w:ascii="Times New Roman" w:hAnsi="Times New Roman" w:cs="Times New Roman"/>
          <w:sz w:val="24"/>
          <w:szCs w:val="24"/>
        </w:rPr>
        <w:t>t</w:t>
      </w:r>
      <w:r w:rsidR="00CD20A6">
        <w:rPr>
          <w:rFonts w:ascii="Times New Roman" w:hAnsi="Times New Roman" w:cs="Times New Roman"/>
          <w:sz w:val="24"/>
          <w:szCs w:val="24"/>
        </w:rPr>
        <w:t>. Using this method, simple observations and inferences were made, such as identifying states with the most mass shootings incidents, states with the most people killed and/or injured within each state, and a t</w:t>
      </w:r>
      <w:r w:rsidR="0018083F">
        <w:rPr>
          <w:rFonts w:ascii="Times New Roman" w:hAnsi="Times New Roman" w:cs="Times New Roman"/>
          <w:sz w:val="24"/>
          <w:szCs w:val="24"/>
        </w:rPr>
        <w:t>imeline</w:t>
      </w:r>
      <w:r w:rsidR="00CD20A6">
        <w:rPr>
          <w:rFonts w:ascii="Times New Roman" w:hAnsi="Times New Roman" w:cs="Times New Roman"/>
          <w:sz w:val="24"/>
          <w:szCs w:val="24"/>
        </w:rPr>
        <w:t xml:space="preserve"> of mass shooting events </w:t>
      </w:r>
      <w:r w:rsidR="0018083F">
        <w:rPr>
          <w:rFonts w:ascii="Times New Roman" w:hAnsi="Times New Roman" w:cs="Times New Roman"/>
          <w:sz w:val="24"/>
          <w:szCs w:val="24"/>
        </w:rPr>
        <w:t xml:space="preserve">occurring </w:t>
      </w:r>
      <w:r w:rsidR="00CD20A6">
        <w:rPr>
          <w:rFonts w:ascii="Times New Roman" w:hAnsi="Times New Roman" w:cs="Times New Roman"/>
          <w:sz w:val="24"/>
          <w:szCs w:val="24"/>
        </w:rPr>
        <w:t xml:space="preserve">over the </w:t>
      </w:r>
      <w:r w:rsidR="0018083F">
        <w:rPr>
          <w:rFonts w:ascii="Times New Roman" w:hAnsi="Times New Roman" w:cs="Times New Roman"/>
          <w:sz w:val="24"/>
          <w:szCs w:val="24"/>
        </w:rPr>
        <w:t>year.</w:t>
      </w:r>
      <w:r>
        <w:rPr>
          <w:rFonts w:ascii="Times New Roman" w:hAnsi="Times New Roman" w:cs="Times New Roman"/>
          <w:sz w:val="24"/>
          <w:szCs w:val="24"/>
        </w:rPr>
        <w:t xml:space="preserve"> Using Descriptive analytics helps to identify trends and guide the project in further analyses to gain additional insights. </w:t>
      </w:r>
    </w:p>
    <w:p w14:paraId="0CE67B7C" w14:textId="360CA09D" w:rsidR="00CA11A0" w:rsidRDefault="00D16769" w:rsidP="006539E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Statistical analyses were utilized to determine significance between state grade groups and mass shooting events. </w:t>
      </w:r>
      <w:r w:rsidR="002468D3">
        <w:rPr>
          <w:rFonts w:ascii="Times New Roman" w:hAnsi="Times New Roman" w:cs="Times New Roman"/>
          <w:sz w:val="24"/>
          <w:szCs w:val="24"/>
        </w:rPr>
        <w:t xml:space="preserve">Statistical analysis is necessary to determine if differences observed between sample groups is meaningful or due to chance. </w:t>
      </w:r>
      <w:r w:rsidR="00CA11A0">
        <w:rPr>
          <w:rFonts w:ascii="Times New Roman" w:hAnsi="Times New Roman" w:cs="Times New Roman"/>
          <w:sz w:val="24"/>
          <w:szCs w:val="24"/>
        </w:rPr>
        <w:t xml:space="preserve">For this project, 3 statistical models were applied and considered. </w:t>
      </w:r>
      <w:r w:rsidR="002468D3">
        <w:rPr>
          <w:rFonts w:ascii="Times New Roman" w:hAnsi="Times New Roman" w:cs="Times New Roman"/>
          <w:sz w:val="24"/>
          <w:szCs w:val="24"/>
        </w:rPr>
        <w:t>Further discussion of the statistical models considered is detailed below.</w:t>
      </w:r>
    </w:p>
    <w:p w14:paraId="2A798157" w14:textId="77777777" w:rsidR="006539E4" w:rsidRDefault="006539E4" w:rsidP="006539E4">
      <w:pPr>
        <w:ind w:firstLine="720"/>
        <w:rPr>
          <w:rFonts w:ascii="Times New Roman" w:hAnsi="Times New Roman" w:cs="Times New Roman"/>
          <w:sz w:val="24"/>
          <w:szCs w:val="24"/>
        </w:rPr>
      </w:pPr>
    </w:p>
    <w:p w14:paraId="297D9B25" w14:textId="38312A05" w:rsidR="00CA11A0" w:rsidRPr="00CA11A0" w:rsidRDefault="00CA11A0" w:rsidP="006539E4">
      <w:pPr>
        <w:rPr>
          <w:rFonts w:ascii="Times New Roman" w:hAnsi="Times New Roman" w:cs="Times New Roman"/>
          <w:b/>
          <w:bCs/>
          <w:sz w:val="24"/>
          <w:szCs w:val="24"/>
        </w:rPr>
      </w:pPr>
      <w:r w:rsidRPr="00CA11A0">
        <w:rPr>
          <w:rFonts w:ascii="Times New Roman" w:hAnsi="Times New Roman" w:cs="Times New Roman"/>
          <w:b/>
          <w:bCs/>
          <w:sz w:val="24"/>
          <w:szCs w:val="24"/>
        </w:rPr>
        <w:t>Advantages and Limitations of Tools/Techniques</w:t>
      </w:r>
    </w:p>
    <w:p w14:paraId="3B3E27C2" w14:textId="5699F9AC" w:rsidR="00CA11A0" w:rsidRDefault="00D16769" w:rsidP="006539E4">
      <w:pPr>
        <w:ind w:firstLine="720"/>
        <w:rPr>
          <w:rFonts w:ascii="Times New Roman" w:hAnsi="Times New Roman" w:cs="Times New Roman"/>
          <w:sz w:val="24"/>
          <w:szCs w:val="24"/>
        </w:rPr>
      </w:pPr>
      <w:r>
        <w:rPr>
          <w:rFonts w:ascii="Times New Roman" w:hAnsi="Times New Roman" w:cs="Times New Roman"/>
          <w:sz w:val="24"/>
          <w:szCs w:val="24"/>
        </w:rPr>
        <w:t xml:space="preserve">The first statistical analysis </w:t>
      </w:r>
      <w:r w:rsidR="00CA11A0">
        <w:rPr>
          <w:rFonts w:ascii="Times New Roman" w:hAnsi="Times New Roman" w:cs="Times New Roman"/>
          <w:sz w:val="24"/>
          <w:szCs w:val="24"/>
        </w:rPr>
        <w:t>considered</w:t>
      </w:r>
      <w:r>
        <w:rPr>
          <w:rFonts w:ascii="Times New Roman" w:hAnsi="Times New Roman" w:cs="Times New Roman"/>
          <w:sz w:val="24"/>
          <w:szCs w:val="24"/>
        </w:rPr>
        <w:t xml:space="preserve"> </w:t>
      </w:r>
      <w:r w:rsidR="002468D3">
        <w:rPr>
          <w:rFonts w:ascii="Times New Roman" w:hAnsi="Times New Roman" w:cs="Times New Roman"/>
          <w:sz w:val="24"/>
          <w:szCs w:val="24"/>
        </w:rPr>
        <w:t xml:space="preserve">for this project </w:t>
      </w:r>
      <w:r>
        <w:rPr>
          <w:rFonts w:ascii="Times New Roman" w:hAnsi="Times New Roman" w:cs="Times New Roman"/>
          <w:sz w:val="24"/>
          <w:szCs w:val="24"/>
        </w:rPr>
        <w:t xml:space="preserve">was a One-Way Analysis of Variance (ANOVA). </w:t>
      </w:r>
      <w:r w:rsidR="00CA11A0">
        <w:rPr>
          <w:rFonts w:ascii="Times New Roman" w:hAnsi="Times New Roman" w:cs="Times New Roman"/>
          <w:sz w:val="24"/>
          <w:szCs w:val="24"/>
        </w:rPr>
        <w:t xml:space="preserve">A One-Way ANOVA compares groups within a single independent variable to a continuous dependent variable. It assumes a normal sample distribution, independence of sample groups, and an equal amount of variance among sample groups. </w:t>
      </w:r>
      <w:r>
        <w:rPr>
          <w:rFonts w:ascii="Times New Roman" w:hAnsi="Times New Roman" w:cs="Times New Roman"/>
          <w:sz w:val="24"/>
          <w:szCs w:val="24"/>
        </w:rPr>
        <w:t xml:space="preserve">This was </w:t>
      </w:r>
      <w:r w:rsidR="00763D1F">
        <w:rPr>
          <w:rFonts w:ascii="Times New Roman" w:hAnsi="Times New Roman" w:cs="Times New Roman"/>
          <w:sz w:val="24"/>
          <w:szCs w:val="24"/>
        </w:rPr>
        <w:t xml:space="preserve">originally </w:t>
      </w:r>
      <w:r>
        <w:rPr>
          <w:rFonts w:ascii="Times New Roman" w:hAnsi="Times New Roman" w:cs="Times New Roman"/>
          <w:sz w:val="24"/>
          <w:szCs w:val="24"/>
        </w:rPr>
        <w:t xml:space="preserve">determined to be a good fit </w:t>
      </w:r>
      <w:r w:rsidR="00763D1F">
        <w:rPr>
          <w:rFonts w:ascii="Times New Roman" w:hAnsi="Times New Roman" w:cs="Times New Roman"/>
          <w:sz w:val="24"/>
          <w:szCs w:val="24"/>
        </w:rPr>
        <w:t>in Task 2</w:t>
      </w:r>
      <w:r>
        <w:rPr>
          <w:rFonts w:ascii="Times New Roman" w:hAnsi="Times New Roman" w:cs="Times New Roman"/>
          <w:sz w:val="24"/>
          <w:szCs w:val="24"/>
        </w:rPr>
        <w:t xml:space="preserve"> as this method compares the mean variance among groups within a single variable as it compares to a dependent variable. </w:t>
      </w:r>
      <w:r w:rsidR="00F41898">
        <w:rPr>
          <w:rFonts w:ascii="Times New Roman" w:hAnsi="Times New Roman" w:cs="Times New Roman"/>
          <w:sz w:val="24"/>
          <w:szCs w:val="24"/>
        </w:rPr>
        <w:t>However</w:t>
      </w:r>
      <w:r w:rsidR="00763D1F">
        <w:rPr>
          <w:rFonts w:ascii="Times New Roman" w:hAnsi="Times New Roman" w:cs="Times New Roman"/>
          <w:sz w:val="24"/>
          <w:szCs w:val="24"/>
        </w:rPr>
        <w:t>,</w:t>
      </w:r>
      <w:r w:rsidR="00F41898">
        <w:rPr>
          <w:rFonts w:ascii="Times New Roman" w:hAnsi="Times New Roman" w:cs="Times New Roman"/>
          <w:sz w:val="24"/>
          <w:szCs w:val="24"/>
        </w:rPr>
        <w:t xml:space="preserve"> following ANOVA analysis</w:t>
      </w:r>
      <w:r w:rsidR="00763D1F">
        <w:rPr>
          <w:rFonts w:ascii="Times New Roman" w:hAnsi="Times New Roman" w:cs="Times New Roman"/>
          <w:sz w:val="24"/>
          <w:szCs w:val="24"/>
        </w:rPr>
        <w:t xml:space="preserve"> on this dataset</w:t>
      </w:r>
      <w:r w:rsidR="00F41898">
        <w:rPr>
          <w:rFonts w:ascii="Times New Roman" w:hAnsi="Times New Roman" w:cs="Times New Roman"/>
          <w:sz w:val="24"/>
          <w:szCs w:val="24"/>
        </w:rPr>
        <w:t>,</w:t>
      </w:r>
      <w:r w:rsidR="000D3407">
        <w:rPr>
          <w:rFonts w:ascii="Times New Roman" w:hAnsi="Times New Roman" w:cs="Times New Roman"/>
          <w:sz w:val="24"/>
          <w:szCs w:val="24"/>
        </w:rPr>
        <w:t xml:space="preserve"> </w:t>
      </w:r>
      <w:r w:rsidR="00F41898">
        <w:rPr>
          <w:rFonts w:ascii="Times New Roman" w:hAnsi="Times New Roman" w:cs="Times New Roman"/>
          <w:sz w:val="24"/>
          <w:szCs w:val="24"/>
        </w:rPr>
        <w:t xml:space="preserve">considerable variance </w:t>
      </w:r>
      <w:r w:rsidR="000D3407">
        <w:rPr>
          <w:rFonts w:ascii="Times New Roman" w:hAnsi="Times New Roman" w:cs="Times New Roman"/>
          <w:sz w:val="24"/>
          <w:szCs w:val="24"/>
        </w:rPr>
        <w:t xml:space="preserve">was </w:t>
      </w:r>
      <w:r w:rsidR="004C31B4">
        <w:rPr>
          <w:rFonts w:ascii="Times New Roman" w:hAnsi="Times New Roman" w:cs="Times New Roman"/>
          <w:sz w:val="24"/>
          <w:szCs w:val="24"/>
        </w:rPr>
        <w:t>noted</w:t>
      </w:r>
      <w:r w:rsidR="000D3407">
        <w:rPr>
          <w:rFonts w:ascii="Times New Roman" w:hAnsi="Times New Roman" w:cs="Times New Roman"/>
          <w:sz w:val="24"/>
          <w:szCs w:val="24"/>
        </w:rPr>
        <w:t xml:space="preserve"> </w:t>
      </w:r>
      <w:r w:rsidR="00F41898">
        <w:rPr>
          <w:rFonts w:ascii="Times New Roman" w:hAnsi="Times New Roman" w:cs="Times New Roman"/>
          <w:sz w:val="24"/>
          <w:szCs w:val="24"/>
        </w:rPr>
        <w:t xml:space="preserve">among some of the groups, and it was determined this method was not the best fit for this project. </w:t>
      </w:r>
    </w:p>
    <w:p w14:paraId="05D9FB5A" w14:textId="4498FF4A" w:rsidR="00F41898" w:rsidRDefault="00F41898" w:rsidP="006539E4">
      <w:pPr>
        <w:ind w:firstLine="720"/>
        <w:rPr>
          <w:rFonts w:ascii="Times New Roman" w:hAnsi="Times New Roman" w:cs="Times New Roman"/>
          <w:sz w:val="24"/>
          <w:szCs w:val="24"/>
        </w:rPr>
      </w:pPr>
      <w:r>
        <w:rPr>
          <w:rFonts w:ascii="Times New Roman" w:hAnsi="Times New Roman" w:cs="Times New Roman"/>
          <w:sz w:val="24"/>
          <w:szCs w:val="24"/>
        </w:rPr>
        <w:t>Kruskal-Wallis was then utilized to analyze the data as this method measures the variance among the five groups using the median of each group.</w:t>
      </w:r>
      <w:r w:rsidR="00162122">
        <w:rPr>
          <w:rFonts w:ascii="Times New Roman" w:hAnsi="Times New Roman" w:cs="Times New Roman"/>
          <w:sz w:val="24"/>
          <w:szCs w:val="24"/>
        </w:rPr>
        <w:t xml:space="preserve"> The Kruskal-Wallis is considered the non-parametric equivalent to the One-Way ANOVA and was therefore considered a suitable model to replace the ANOVA.</w:t>
      </w:r>
      <w:r>
        <w:rPr>
          <w:rFonts w:ascii="Times New Roman" w:hAnsi="Times New Roman" w:cs="Times New Roman"/>
          <w:sz w:val="24"/>
          <w:szCs w:val="24"/>
        </w:rPr>
        <w:t xml:space="preserve"> </w:t>
      </w:r>
      <w:r w:rsidR="00CA11A0">
        <w:rPr>
          <w:rFonts w:ascii="Times New Roman" w:hAnsi="Times New Roman" w:cs="Times New Roman"/>
          <w:sz w:val="24"/>
          <w:szCs w:val="24"/>
        </w:rPr>
        <w:t xml:space="preserve">It does not have the same assumption requirements of a normal distribution and equal variance among sample groups the way ANOVA requires. It proved to be a good measure for the original problem, but further analysis of the dataset suggested </w:t>
      </w:r>
      <w:r w:rsidR="00021C2B">
        <w:rPr>
          <w:rFonts w:ascii="Times New Roman" w:hAnsi="Times New Roman" w:cs="Times New Roman"/>
          <w:sz w:val="24"/>
          <w:szCs w:val="24"/>
        </w:rPr>
        <w:t>otherwise.</w:t>
      </w:r>
    </w:p>
    <w:p w14:paraId="57F1A7E7" w14:textId="739EA56A" w:rsidR="00F5608B" w:rsidRDefault="00F41898" w:rsidP="006539E4">
      <w:pPr>
        <w:ind w:firstLine="720"/>
        <w:rPr>
          <w:rFonts w:ascii="Times New Roman" w:hAnsi="Times New Roman" w:cs="Times New Roman"/>
          <w:sz w:val="24"/>
          <w:szCs w:val="24"/>
        </w:rPr>
      </w:pPr>
      <w:r>
        <w:rPr>
          <w:rFonts w:ascii="Times New Roman" w:hAnsi="Times New Roman" w:cs="Times New Roman"/>
          <w:sz w:val="24"/>
          <w:szCs w:val="24"/>
        </w:rPr>
        <w:t>Although the dataset consisted of 639 mass shooting events in 2022, these events occurred in 37</w:t>
      </w:r>
      <w:r w:rsidR="00C17A45">
        <w:rPr>
          <w:rFonts w:ascii="Times New Roman" w:hAnsi="Times New Roman" w:cs="Times New Roman"/>
          <w:sz w:val="24"/>
          <w:szCs w:val="24"/>
        </w:rPr>
        <w:t xml:space="preserve"> out of 50</w:t>
      </w:r>
      <w:r>
        <w:rPr>
          <w:rFonts w:ascii="Times New Roman" w:hAnsi="Times New Roman" w:cs="Times New Roman"/>
          <w:sz w:val="24"/>
          <w:szCs w:val="24"/>
        </w:rPr>
        <w:t xml:space="preserve"> states. Dividing these </w:t>
      </w:r>
      <w:r w:rsidR="00C17A45">
        <w:rPr>
          <w:rFonts w:ascii="Times New Roman" w:hAnsi="Times New Roman" w:cs="Times New Roman"/>
          <w:sz w:val="24"/>
          <w:szCs w:val="24"/>
        </w:rPr>
        <w:t xml:space="preserve">37 </w:t>
      </w:r>
      <w:r>
        <w:rPr>
          <w:rFonts w:ascii="Times New Roman" w:hAnsi="Times New Roman" w:cs="Times New Roman"/>
          <w:sz w:val="24"/>
          <w:szCs w:val="24"/>
        </w:rPr>
        <w:t xml:space="preserve">states into five groups </w:t>
      </w:r>
      <w:r w:rsidR="00C17A45">
        <w:rPr>
          <w:rFonts w:ascii="Times New Roman" w:hAnsi="Times New Roman" w:cs="Times New Roman"/>
          <w:sz w:val="24"/>
          <w:szCs w:val="24"/>
        </w:rPr>
        <w:t xml:space="preserve">based on state gun law grading groups </w:t>
      </w:r>
      <w:r>
        <w:rPr>
          <w:rFonts w:ascii="Times New Roman" w:hAnsi="Times New Roman" w:cs="Times New Roman"/>
          <w:sz w:val="24"/>
          <w:szCs w:val="24"/>
        </w:rPr>
        <w:t>resulted in some groups being relatively small</w:t>
      </w:r>
      <w:r w:rsidR="00C73AF7">
        <w:rPr>
          <w:rFonts w:ascii="Times New Roman" w:hAnsi="Times New Roman" w:cs="Times New Roman"/>
          <w:sz w:val="24"/>
          <w:szCs w:val="24"/>
        </w:rPr>
        <w:t xml:space="preserve"> and not a good representative sample to conduct statistical analyses. </w:t>
      </w:r>
      <w:r w:rsidR="000D3407">
        <w:rPr>
          <w:rFonts w:ascii="Times New Roman" w:hAnsi="Times New Roman" w:cs="Times New Roman"/>
          <w:sz w:val="24"/>
          <w:szCs w:val="24"/>
        </w:rPr>
        <w:t xml:space="preserve">Below is </w:t>
      </w:r>
      <w:r w:rsidR="0041140D">
        <w:rPr>
          <w:rFonts w:ascii="Times New Roman" w:hAnsi="Times New Roman" w:cs="Times New Roman"/>
          <w:sz w:val="24"/>
          <w:szCs w:val="24"/>
        </w:rPr>
        <w:t>a</w:t>
      </w:r>
      <w:r w:rsidR="000D3407">
        <w:rPr>
          <w:rFonts w:ascii="Times New Roman" w:hAnsi="Times New Roman" w:cs="Times New Roman"/>
          <w:sz w:val="24"/>
          <w:szCs w:val="24"/>
        </w:rPr>
        <w:t xml:space="preserve"> table</w:t>
      </w:r>
      <w:r w:rsidR="0041140D">
        <w:rPr>
          <w:rFonts w:ascii="Times New Roman" w:hAnsi="Times New Roman" w:cs="Times New Roman"/>
          <w:sz w:val="24"/>
          <w:szCs w:val="24"/>
        </w:rPr>
        <w:t xml:space="preserve"> listing each state by grade and whether or not a mass shooting event occurred in that state in 2022.</w:t>
      </w:r>
    </w:p>
    <w:p w14:paraId="7916AD53" w14:textId="77777777" w:rsidR="006539E4" w:rsidRDefault="006539E4" w:rsidP="006539E4">
      <w:pPr>
        <w:ind w:firstLine="720"/>
        <w:rPr>
          <w:rFonts w:ascii="Times New Roman" w:hAnsi="Times New Roman" w:cs="Times New Roman"/>
          <w:sz w:val="24"/>
          <w:szCs w:val="24"/>
        </w:rPr>
      </w:pPr>
    </w:p>
    <w:p w14:paraId="54E1C1B4" w14:textId="669F9A99" w:rsidR="0041140D" w:rsidRPr="0041140D" w:rsidRDefault="0041140D" w:rsidP="006539E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615"/>
        <w:gridCol w:w="3690"/>
        <w:gridCol w:w="4045"/>
      </w:tblGrid>
      <w:tr w:rsidR="00F5608B" w14:paraId="0C3656DD" w14:textId="77777777" w:rsidTr="0041140D">
        <w:tc>
          <w:tcPr>
            <w:tcW w:w="1615" w:type="dxa"/>
            <w:shd w:val="clear" w:color="auto" w:fill="D0CECE" w:themeFill="background2" w:themeFillShade="E6"/>
          </w:tcPr>
          <w:p w14:paraId="108A4C02" w14:textId="0579E445" w:rsidR="00F5608B" w:rsidRPr="0041140D" w:rsidRDefault="00F5608B" w:rsidP="006539E4">
            <w:pPr>
              <w:jc w:val="center"/>
              <w:rPr>
                <w:rFonts w:ascii="Times New Roman" w:hAnsi="Times New Roman" w:cs="Times New Roman"/>
                <w:b/>
                <w:bCs/>
                <w:sz w:val="24"/>
                <w:szCs w:val="24"/>
              </w:rPr>
            </w:pPr>
            <w:r w:rsidRPr="0041140D">
              <w:rPr>
                <w:rFonts w:ascii="Times New Roman" w:hAnsi="Times New Roman" w:cs="Times New Roman"/>
                <w:b/>
                <w:bCs/>
                <w:sz w:val="24"/>
                <w:szCs w:val="24"/>
              </w:rPr>
              <w:t>Grade</w:t>
            </w:r>
          </w:p>
        </w:tc>
        <w:tc>
          <w:tcPr>
            <w:tcW w:w="3690" w:type="dxa"/>
            <w:shd w:val="clear" w:color="auto" w:fill="D0CECE" w:themeFill="background2" w:themeFillShade="E6"/>
          </w:tcPr>
          <w:p w14:paraId="24929E27" w14:textId="0269A512" w:rsidR="00F5608B" w:rsidRPr="0041140D" w:rsidRDefault="00F5608B" w:rsidP="006539E4">
            <w:pPr>
              <w:jc w:val="center"/>
              <w:rPr>
                <w:rFonts w:ascii="Times New Roman" w:hAnsi="Times New Roman" w:cs="Times New Roman"/>
                <w:b/>
                <w:bCs/>
                <w:sz w:val="24"/>
                <w:szCs w:val="24"/>
              </w:rPr>
            </w:pPr>
            <w:r w:rsidRPr="0041140D">
              <w:rPr>
                <w:rFonts w:ascii="Times New Roman" w:hAnsi="Times New Roman" w:cs="Times New Roman"/>
                <w:b/>
                <w:bCs/>
                <w:sz w:val="24"/>
                <w:szCs w:val="24"/>
              </w:rPr>
              <w:t>States with Mass Shooting Events in 2022</w:t>
            </w:r>
          </w:p>
        </w:tc>
        <w:tc>
          <w:tcPr>
            <w:tcW w:w="4045" w:type="dxa"/>
            <w:shd w:val="clear" w:color="auto" w:fill="D0CECE" w:themeFill="background2" w:themeFillShade="E6"/>
          </w:tcPr>
          <w:p w14:paraId="27CA0534" w14:textId="2F005D3C" w:rsidR="00F5608B" w:rsidRPr="0041140D" w:rsidRDefault="00F5608B" w:rsidP="006539E4">
            <w:pPr>
              <w:jc w:val="center"/>
              <w:rPr>
                <w:rFonts w:ascii="Times New Roman" w:hAnsi="Times New Roman" w:cs="Times New Roman"/>
                <w:b/>
                <w:bCs/>
                <w:sz w:val="24"/>
                <w:szCs w:val="24"/>
              </w:rPr>
            </w:pPr>
            <w:r w:rsidRPr="0041140D">
              <w:rPr>
                <w:rFonts w:ascii="Times New Roman" w:hAnsi="Times New Roman" w:cs="Times New Roman"/>
                <w:b/>
                <w:bCs/>
                <w:sz w:val="24"/>
                <w:szCs w:val="24"/>
              </w:rPr>
              <w:t>States with No Mass Shooting Events in 2022</w:t>
            </w:r>
          </w:p>
        </w:tc>
      </w:tr>
      <w:tr w:rsidR="00F5608B" w14:paraId="742E0D56" w14:textId="77777777" w:rsidTr="0041140D">
        <w:tc>
          <w:tcPr>
            <w:tcW w:w="1615" w:type="dxa"/>
          </w:tcPr>
          <w:p w14:paraId="1BAF0DE4" w14:textId="1493F58B" w:rsidR="00F5608B" w:rsidRDefault="00F5608B" w:rsidP="006539E4">
            <w:pPr>
              <w:jc w:val="center"/>
              <w:rPr>
                <w:rFonts w:ascii="Times New Roman" w:hAnsi="Times New Roman" w:cs="Times New Roman"/>
                <w:sz w:val="24"/>
                <w:szCs w:val="24"/>
              </w:rPr>
            </w:pPr>
            <w:r>
              <w:rPr>
                <w:rFonts w:ascii="Times New Roman" w:hAnsi="Times New Roman" w:cs="Times New Roman"/>
                <w:sz w:val="24"/>
                <w:szCs w:val="24"/>
              </w:rPr>
              <w:t>A</w:t>
            </w:r>
          </w:p>
        </w:tc>
        <w:tc>
          <w:tcPr>
            <w:tcW w:w="3690" w:type="dxa"/>
          </w:tcPr>
          <w:p w14:paraId="25B4A0BF" w14:textId="4B29A2A5" w:rsidR="00F5608B" w:rsidRDefault="00F5608B" w:rsidP="006539E4">
            <w:pPr>
              <w:rPr>
                <w:rFonts w:ascii="Times New Roman" w:hAnsi="Times New Roman" w:cs="Times New Roman"/>
                <w:sz w:val="24"/>
                <w:szCs w:val="24"/>
              </w:rPr>
            </w:pPr>
            <w:r w:rsidRPr="00F5608B">
              <w:rPr>
                <w:rFonts w:ascii="Times New Roman" w:hAnsi="Times New Roman" w:cs="Times New Roman"/>
                <w:sz w:val="24"/>
                <w:szCs w:val="24"/>
              </w:rPr>
              <w:t>California, New Jersey, Connecticut, Illinois, Maryland, Massachusetts, New York</w:t>
            </w:r>
          </w:p>
        </w:tc>
        <w:tc>
          <w:tcPr>
            <w:tcW w:w="4045" w:type="dxa"/>
          </w:tcPr>
          <w:p w14:paraId="1D878CB7" w14:textId="214964E8" w:rsidR="00F5608B" w:rsidRDefault="00F5608B" w:rsidP="006539E4">
            <w:pPr>
              <w:rPr>
                <w:rFonts w:ascii="Times New Roman" w:hAnsi="Times New Roman" w:cs="Times New Roman"/>
                <w:sz w:val="24"/>
                <w:szCs w:val="24"/>
              </w:rPr>
            </w:pPr>
            <w:r w:rsidRPr="00F5608B">
              <w:rPr>
                <w:rFonts w:ascii="Times New Roman" w:hAnsi="Times New Roman" w:cs="Times New Roman"/>
                <w:sz w:val="24"/>
                <w:szCs w:val="24"/>
              </w:rPr>
              <w:t>Hawaii</w:t>
            </w:r>
          </w:p>
        </w:tc>
      </w:tr>
      <w:tr w:rsidR="00F5608B" w14:paraId="49AE961B" w14:textId="77777777" w:rsidTr="0041140D">
        <w:tc>
          <w:tcPr>
            <w:tcW w:w="1615" w:type="dxa"/>
          </w:tcPr>
          <w:p w14:paraId="25C299AD" w14:textId="0B3F86F4" w:rsidR="00F5608B" w:rsidRDefault="00F5608B" w:rsidP="006539E4">
            <w:pPr>
              <w:jc w:val="center"/>
              <w:rPr>
                <w:rFonts w:ascii="Times New Roman" w:hAnsi="Times New Roman" w:cs="Times New Roman"/>
                <w:sz w:val="24"/>
                <w:szCs w:val="24"/>
              </w:rPr>
            </w:pPr>
            <w:r>
              <w:rPr>
                <w:rFonts w:ascii="Times New Roman" w:hAnsi="Times New Roman" w:cs="Times New Roman"/>
                <w:sz w:val="24"/>
                <w:szCs w:val="24"/>
              </w:rPr>
              <w:t>B</w:t>
            </w:r>
          </w:p>
        </w:tc>
        <w:tc>
          <w:tcPr>
            <w:tcW w:w="3690" w:type="dxa"/>
          </w:tcPr>
          <w:p w14:paraId="358E3806" w14:textId="60918AB0" w:rsidR="00F5608B" w:rsidRDefault="00F5608B" w:rsidP="006539E4">
            <w:pPr>
              <w:rPr>
                <w:rFonts w:ascii="Times New Roman" w:hAnsi="Times New Roman" w:cs="Times New Roman"/>
                <w:sz w:val="24"/>
                <w:szCs w:val="24"/>
              </w:rPr>
            </w:pPr>
            <w:r w:rsidRPr="00F5608B">
              <w:rPr>
                <w:rFonts w:ascii="Times New Roman" w:hAnsi="Times New Roman" w:cs="Times New Roman"/>
                <w:sz w:val="24"/>
                <w:szCs w:val="24"/>
              </w:rPr>
              <w:t>Colorado, Delaware, Virginia, Washington, Oregon, Pennsylvania</w:t>
            </w:r>
          </w:p>
        </w:tc>
        <w:tc>
          <w:tcPr>
            <w:tcW w:w="4045" w:type="dxa"/>
          </w:tcPr>
          <w:p w14:paraId="2C07FE2C" w14:textId="06C4343B" w:rsidR="00F5608B" w:rsidRDefault="00891917" w:rsidP="006539E4">
            <w:pPr>
              <w:rPr>
                <w:rFonts w:ascii="Times New Roman" w:hAnsi="Times New Roman" w:cs="Times New Roman"/>
                <w:sz w:val="24"/>
                <w:szCs w:val="24"/>
              </w:rPr>
            </w:pPr>
            <w:r w:rsidRPr="00891917">
              <w:rPr>
                <w:rFonts w:ascii="Times New Roman" w:hAnsi="Times New Roman" w:cs="Times New Roman"/>
                <w:sz w:val="24"/>
                <w:szCs w:val="24"/>
              </w:rPr>
              <w:t>Rhode Island</w:t>
            </w:r>
          </w:p>
        </w:tc>
      </w:tr>
      <w:tr w:rsidR="00F5608B" w14:paraId="1913B2EA" w14:textId="77777777" w:rsidTr="0041140D">
        <w:tc>
          <w:tcPr>
            <w:tcW w:w="1615" w:type="dxa"/>
          </w:tcPr>
          <w:p w14:paraId="49C16585" w14:textId="1F28ED9F" w:rsidR="00F5608B" w:rsidRDefault="00F5608B" w:rsidP="006539E4">
            <w:pPr>
              <w:jc w:val="center"/>
              <w:rPr>
                <w:rFonts w:ascii="Times New Roman" w:hAnsi="Times New Roman" w:cs="Times New Roman"/>
                <w:sz w:val="24"/>
                <w:szCs w:val="24"/>
              </w:rPr>
            </w:pPr>
            <w:r>
              <w:rPr>
                <w:rFonts w:ascii="Times New Roman" w:hAnsi="Times New Roman" w:cs="Times New Roman"/>
                <w:sz w:val="24"/>
                <w:szCs w:val="24"/>
              </w:rPr>
              <w:t>C</w:t>
            </w:r>
          </w:p>
        </w:tc>
        <w:tc>
          <w:tcPr>
            <w:tcW w:w="3690" w:type="dxa"/>
          </w:tcPr>
          <w:p w14:paraId="1B6085BF" w14:textId="5216F3EE" w:rsidR="00F5608B" w:rsidRDefault="00F5608B" w:rsidP="006539E4">
            <w:pPr>
              <w:rPr>
                <w:rFonts w:ascii="Times New Roman" w:hAnsi="Times New Roman" w:cs="Times New Roman"/>
                <w:sz w:val="24"/>
                <w:szCs w:val="24"/>
              </w:rPr>
            </w:pPr>
            <w:r w:rsidRPr="00F5608B">
              <w:rPr>
                <w:rFonts w:ascii="Times New Roman" w:hAnsi="Times New Roman" w:cs="Times New Roman"/>
                <w:sz w:val="24"/>
                <w:szCs w:val="24"/>
              </w:rPr>
              <w:t>Michigan, Nevada, Minnesota, New Mexico, Florida, Nebraska, North Carolina, Wisconsin</w:t>
            </w:r>
          </w:p>
        </w:tc>
        <w:tc>
          <w:tcPr>
            <w:tcW w:w="4045" w:type="dxa"/>
          </w:tcPr>
          <w:p w14:paraId="60F7AF7A" w14:textId="66FE2DD0" w:rsidR="00F5608B" w:rsidRDefault="00891917" w:rsidP="006539E4">
            <w:pPr>
              <w:rPr>
                <w:rFonts w:ascii="Times New Roman" w:hAnsi="Times New Roman" w:cs="Times New Roman"/>
                <w:sz w:val="24"/>
                <w:szCs w:val="24"/>
              </w:rPr>
            </w:pPr>
            <w:r w:rsidRPr="00891917">
              <w:rPr>
                <w:rFonts w:ascii="Times New Roman" w:hAnsi="Times New Roman" w:cs="Times New Roman"/>
                <w:sz w:val="24"/>
                <w:szCs w:val="24"/>
              </w:rPr>
              <w:t>Vermont</w:t>
            </w:r>
          </w:p>
        </w:tc>
      </w:tr>
      <w:tr w:rsidR="00F5608B" w14:paraId="5215771A" w14:textId="77777777" w:rsidTr="0041140D">
        <w:tc>
          <w:tcPr>
            <w:tcW w:w="1615" w:type="dxa"/>
          </w:tcPr>
          <w:p w14:paraId="23C37B73" w14:textId="0030C256" w:rsidR="00F5608B" w:rsidRDefault="00F5608B" w:rsidP="006539E4">
            <w:pPr>
              <w:jc w:val="center"/>
              <w:rPr>
                <w:rFonts w:ascii="Times New Roman" w:hAnsi="Times New Roman" w:cs="Times New Roman"/>
                <w:sz w:val="24"/>
                <w:szCs w:val="24"/>
              </w:rPr>
            </w:pPr>
            <w:r>
              <w:rPr>
                <w:rFonts w:ascii="Times New Roman" w:hAnsi="Times New Roman" w:cs="Times New Roman"/>
                <w:sz w:val="24"/>
                <w:szCs w:val="24"/>
              </w:rPr>
              <w:t>D</w:t>
            </w:r>
          </w:p>
        </w:tc>
        <w:tc>
          <w:tcPr>
            <w:tcW w:w="3690" w:type="dxa"/>
          </w:tcPr>
          <w:p w14:paraId="1D63A659" w14:textId="7DCC231C" w:rsidR="00F5608B" w:rsidRDefault="00F5608B" w:rsidP="006539E4">
            <w:pPr>
              <w:rPr>
                <w:rFonts w:ascii="Times New Roman" w:hAnsi="Times New Roman" w:cs="Times New Roman"/>
                <w:sz w:val="24"/>
                <w:szCs w:val="24"/>
              </w:rPr>
            </w:pPr>
            <w:r w:rsidRPr="00F5608B">
              <w:rPr>
                <w:rFonts w:ascii="Times New Roman" w:hAnsi="Times New Roman" w:cs="Times New Roman"/>
                <w:sz w:val="24"/>
                <w:szCs w:val="24"/>
              </w:rPr>
              <w:t>Ohio, Indiana</w:t>
            </w:r>
          </w:p>
        </w:tc>
        <w:tc>
          <w:tcPr>
            <w:tcW w:w="4045" w:type="dxa"/>
          </w:tcPr>
          <w:p w14:paraId="12F16752" w14:textId="77777777" w:rsidR="00F5608B" w:rsidRDefault="00F5608B" w:rsidP="006539E4">
            <w:pPr>
              <w:rPr>
                <w:rFonts w:ascii="Times New Roman" w:hAnsi="Times New Roman" w:cs="Times New Roman"/>
                <w:sz w:val="24"/>
                <w:szCs w:val="24"/>
              </w:rPr>
            </w:pPr>
          </w:p>
        </w:tc>
      </w:tr>
      <w:tr w:rsidR="00F5608B" w14:paraId="6BA85D6C" w14:textId="77777777" w:rsidTr="0041140D">
        <w:tc>
          <w:tcPr>
            <w:tcW w:w="1615" w:type="dxa"/>
          </w:tcPr>
          <w:p w14:paraId="1C86F0C5" w14:textId="699BFAFD" w:rsidR="00F5608B" w:rsidRDefault="00F5608B" w:rsidP="006539E4">
            <w:pPr>
              <w:jc w:val="center"/>
              <w:rPr>
                <w:rFonts w:ascii="Times New Roman" w:hAnsi="Times New Roman" w:cs="Times New Roman"/>
                <w:sz w:val="24"/>
                <w:szCs w:val="24"/>
              </w:rPr>
            </w:pPr>
            <w:r>
              <w:rPr>
                <w:rFonts w:ascii="Times New Roman" w:hAnsi="Times New Roman" w:cs="Times New Roman"/>
                <w:sz w:val="24"/>
                <w:szCs w:val="24"/>
              </w:rPr>
              <w:t>F</w:t>
            </w:r>
          </w:p>
        </w:tc>
        <w:tc>
          <w:tcPr>
            <w:tcW w:w="3690" w:type="dxa"/>
          </w:tcPr>
          <w:p w14:paraId="7FCF849D" w14:textId="00334D50" w:rsidR="00F5608B" w:rsidRDefault="00F5608B" w:rsidP="006539E4">
            <w:pPr>
              <w:rPr>
                <w:rFonts w:ascii="Times New Roman" w:hAnsi="Times New Roman" w:cs="Times New Roman"/>
                <w:sz w:val="24"/>
                <w:szCs w:val="24"/>
              </w:rPr>
            </w:pPr>
            <w:r w:rsidRPr="00F5608B">
              <w:rPr>
                <w:rFonts w:ascii="Times New Roman" w:hAnsi="Times New Roman" w:cs="Times New Roman"/>
                <w:sz w:val="24"/>
                <w:szCs w:val="24"/>
              </w:rPr>
              <w:t>Alabama, Arkansas, Arizona, Georgia, Iowa,</w:t>
            </w:r>
            <w:r w:rsidR="00E9125D">
              <w:rPr>
                <w:rFonts w:ascii="Times New Roman" w:hAnsi="Times New Roman" w:cs="Times New Roman"/>
                <w:sz w:val="24"/>
                <w:szCs w:val="24"/>
              </w:rPr>
              <w:t xml:space="preserve"> </w:t>
            </w:r>
            <w:r w:rsidRPr="00F5608B">
              <w:rPr>
                <w:rFonts w:ascii="Times New Roman" w:hAnsi="Times New Roman" w:cs="Times New Roman"/>
                <w:sz w:val="24"/>
                <w:szCs w:val="24"/>
              </w:rPr>
              <w:t xml:space="preserve">Kansas, Kentucky, Louisiana, Mississippi, Missouri, Oklahoma, South Carolina, Tennessee, Texas </w:t>
            </w:r>
          </w:p>
        </w:tc>
        <w:tc>
          <w:tcPr>
            <w:tcW w:w="4045" w:type="dxa"/>
          </w:tcPr>
          <w:p w14:paraId="571F6D13" w14:textId="042DFDA4" w:rsidR="00F5608B" w:rsidRDefault="0041140D" w:rsidP="006539E4">
            <w:pPr>
              <w:rPr>
                <w:rFonts w:ascii="Times New Roman" w:hAnsi="Times New Roman" w:cs="Times New Roman"/>
                <w:sz w:val="24"/>
                <w:szCs w:val="24"/>
              </w:rPr>
            </w:pPr>
            <w:r w:rsidRPr="0041140D">
              <w:rPr>
                <w:rFonts w:ascii="Times New Roman" w:hAnsi="Times New Roman" w:cs="Times New Roman"/>
                <w:sz w:val="24"/>
                <w:szCs w:val="24"/>
              </w:rPr>
              <w:t xml:space="preserve">Alaska, </w:t>
            </w:r>
            <w:r w:rsidR="00F5608B" w:rsidRPr="00F5608B">
              <w:rPr>
                <w:rFonts w:ascii="Times New Roman" w:hAnsi="Times New Roman" w:cs="Times New Roman"/>
                <w:sz w:val="24"/>
                <w:szCs w:val="24"/>
              </w:rPr>
              <w:t>Idaho</w:t>
            </w:r>
            <w:r w:rsidR="00F5608B">
              <w:rPr>
                <w:rFonts w:ascii="Times New Roman" w:hAnsi="Times New Roman" w:cs="Times New Roman"/>
                <w:sz w:val="24"/>
                <w:szCs w:val="24"/>
              </w:rPr>
              <w:t xml:space="preserve">, </w:t>
            </w:r>
            <w:r w:rsidR="00F5608B" w:rsidRPr="00F5608B">
              <w:rPr>
                <w:rFonts w:ascii="Times New Roman" w:hAnsi="Times New Roman" w:cs="Times New Roman"/>
                <w:sz w:val="24"/>
                <w:szCs w:val="24"/>
              </w:rPr>
              <w:t>Maine</w:t>
            </w:r>
            <w:r w:rsidR="00F5608B">
              <w:rPr>
                <w:rFonts w:ascii="Times New Roman" w:hAnsi="Times New Roman" w:cs="Times New Roman"/>
                <w:sz w:val="24"/>
                <w:szCs w:val="24"/>
              </w:rPr>
              <w:t xml:space="preserve">, </w:t>
            </w:r>
            <w:r w:rsidR="00F5608B" w:rsidRPr="00F5608B">
              <w:rPr>
                <w:rFonts w:ascii="Times New Roman" w:hAnsi="Times New Roman" w:cs="Times New Roman"/>
                <w:sz w:val="24"/>
                <w:szCs w:val="24"/>
              </w:rPr>
              <w:t>Montana, New Hampshire, North Dakota, South Dakota,</w:t>
            </w:r>
            <w:r w:rsidR="00891917" w:rsidRPr="00891917">
              <w:rPr>
                <w:rFonts w:ascii="Times New Roman" w:hAnsi="Times New Roman" w:cs="Times New Roman"/>
                <w:sz w:val="24"/>
                <w:szCs w:val="24"/>
              </w:rPr>
              <w:t xml:space="preserve"> Utah, West Virginia, Wyoming</w:t>
            </w:r>
          </w:p>
        </w:tc>
      </w:tr>
    </w:tbl>
    <w:p w14:paraId="1467062B" w14:textId="77777777" w:rsidR="00F5608B" w:rsidRDefault="00F5608B" w:rsidP="006539E4">
      <w:pPr>
        <w:ind w:firstLine="720"/>
        <w:rPr>
          <w:rFonts w:ascii="Times New Roman" w:hAnsi="Times New Roman" w:cs="Times New Roman"/>
          <w:sz w:val="24"/>
          <w:szCs w:val="24"/>
        </w:rPr>
      </w:pPr>
    </w:p>
    <w:p w14:paraId="0D3E069F" w14:textId="5A365A31" w:rsidR="00D31025" w:rsidRDefault="000D3407" w:rsidP="006539E4">
      <w:pPr>
        <w:ind w:firstLine="720"/>
        <w:rPr>
          <w:rFonts w:ascii="Times New Roman" w:hAnsi="Times New Roman" w:cs="Times New Roman"/>
          <w:sz w:val="24"/>
          <w:szCs w:val="24"/>
        </w:rPr>
      </w:pPr>
      <w:r>
        <w:rPr>
          <w:rFonts w:ascii="Times New Roman" w:hAnsi="Times New Roman" w:cs="Times New Roman"/>
          <w:sz w:val="24"/>
          <w:szCs w:val="24"/>
        </w:rPr>
        <w:t>In order to get a more representative sample, a</w:t>
      </w:r>
      <w:r w:rsidR="00C73AF7" w:rsidRPr="00C73AF7">
        <w:rPr>
          <w:rFonts w:ascii="Times New Roman" w:hAnsi="Times New Roman" w:cs="Times New Roman"/>
          <w:sz w:val="24"/>
          <w:szCs w:val="24"/>
        </w:rPr>
        <w:t xml:space="preserve"> third statistical analysis was conducted </w:t>
      </w:r>
      <w:r w:rsidR="00C73AF7">
        <w:rPr>
          <w:rFonts w:ascii="Times New Roman" w:hAnsi="Times New Roman" w:cs="Times New Roman"/>
          <w:sz w:val="24"/>
          <w:szCs w:val="24"/>
        </w:rPr>
        <w:t xml:space="preserve">by splitting the dataset into two groups and conducting a two sample T-test. </w:t>
      </w:r>
      <w:r w:rsidR="00021C2B">
        <w:rPr>
          <w:rFonts w:ascii="Times New Roman" w:hAnsi="Times New Roman" w:cs="Times New Roman"/>
          <w:sz w:val="24"/>
          <w:szCs w:val="24"/>
        </w:rPr>
        <w:t xml:space="preserve">The two sample T-test </w:t>
      </w:r>
      <w:r w:rsidR="00021C2B">
        <w:rPr>
          <w:rFonts w:ascii="Times New Roman" w:hAnsi="Times New Roman" w:cs="Times New Roman"/>
          <w:sz w:val="24"/>
          <w:szCs w:val="24"/>
        </w:rPr>
        <w:lastRenderedPageBreak/>
        <w:t xml:space="preserve">has five assumptions. </w:t>
      </w:r>
      <w:r w:rsidR="00021C2B" w:rsidRPr="00021C2B">
        <w:rPr>
          <w:rFonts w:ascii="Times New Roman" w:hAnsi="Times New Roman" w:cs="Times New Roman"/>
          <w:sz w:val="24"/>
          <w:szCs w:val="24"/>
        </w:rPr>
        <w:t xml:space="preserve">The first assumption </w:t>
      </w:r>
      <w:r w:rsidR="00021C2B">
        <w:rPr>
          <w:rFonts w:ascii="Times New Roman" w:hAnsi="Times New Roman" w:cs="Times New Roman"/>
          <w:sz w:val="24"/>
          <w:szCs w:val="24"/>
        </w:rPr>
        <w:t xml:space="preserve">requires the measurement be a continuous variable. The second assumption is that the sample data is random and representative of the general population. The third assumption requires the data sample to be normally distributed. And the fourth and fifth assumptions require the data to be of large sample size and to have equal variances. When comparing these assumptions to </w:t>
      </w:r>
      <w:r w:rsidR="00AD13D2">
        <w:rPr>
          <w:rFonts w:ascii="Times New Roman" w:hAnsi="Times New Roman" w:cs="Times New Roman"/>
          <w:sz w:val="24"/>
          <w:szCs w:val="24"/>
        </w:rPr>
        <w:t xml:space="preserve">this research project, this analytical model appeared to be </w:t>
      </w:r>
      <w:r w:rsidR="00FC29C5">
        <w:rPr>
          <w:rFonts w:ascii="Times New Roman" w:hAnsi="Times New Roman" w:cs="Times New Roman"/>
          <w:sz w:val="24"/>
          <w:szCs w:val="24"/>
        </w:rPr>
        <w:t xml:space="preserve">the best </w:t>
      </w:r>
      <w:r w:rsidR="00AD13D2">
        <w:rPr>
          <w:rFonts w:ascii="Times New Roman" w:hAnsi="Times New Roman" w:cs="Times New Roman"/>
          <w:sz w:val="24"/>
          <w:szCs w:val="24"/>
        </w:rPr>
        <w:t>fit</w:t>
      </w:r>
      <w:r w:rsidR="00FC29C5">
        <w:rPr>
          <w:rFonts w:ascii="Times New Roman" w:hAnsi="Times New Roman" w:cs="Times New Roman"/>
          <w:sz w:val="24"/>
          <w:szCs w:val="24"/>
        </w:rPr>
        <w:t xml:space="preserve"> overall</w:t>
      </w:r>
      <w:r w:rsidR="00AD13D2">
        <w:rPr>
          <w:rFonts w:ascii="Times New Roman" w:hAnsi="Times New Roman" w:cs="Times New Roman"/>
          <w:sz w:val="24"/>
          <w:szCs w:val="24"/>
        </w:rPr>
        <w:t xml:space="preserve">. </w:t>
      </w:r>
      <w:r w:rsidR="00C73AF7" w:rsidRPr="00AD13D2">
        <w:rPr>
          <w:rFonts w:ascii="Times New Roman" w:hAnsi="Times New Roman" w:cs="Times New Roman"/>
          <w:sz w:val="24"/>
          <w:szCs w:val="24"/>
        </w:rPr>
        <w:t xml:space="preserve">This test compares the means of two independent groups to determine significance, and considering the size of the dataset, was determined to be a better model to determine statistical significance for this project. </w:t>
      </w:r>
    </w:p>
    <w:p w14:paraId="1DEF14D7" w14:textId="77777777" w:rsidR="006539E4" w:rsidRDefault="006539E4" w:rsidP="006539E4">
      <w:pPr>
        <w:ind w:firstLine="720"/>
        <w:rPr>
          <w:rFonts w:ascii="Times New Roman" w:hAnsi="Times New Roman" w:cs="Times New Roman"/>
          <w:sz w:val="24"/>
          <w:szCs w:val="24"/>
        </w:rPr>
      </w:pPr>
    </w:p>
    <w:p w14:paraId="1EF982EB" w14:textId="78DAF451" w:rsidR="00D31025" w:rsidRDefault="00D31025" w:rsidP="006539E4">
      <w:pPr>
        <w:rPr>
          <w:rFonts w:ascii="Times New Roman" w:hAnsi="Times New Roman" w:cs="Times New Roman"/>
          <w:b/>
          <w:bCs/>
          <w:sz w:val="24"/>
          <w:szCs w:val="24"/>
        </w:rPr>
      </w:pPr>
      <w:r w:rsidRPr="00D31025">
        <w:rPr>
          <w:rFonts w:ascii="Times New Roman" w:hAnsi="Times New Roman" w:cs="Times New Roman"/>
          <w:b/>
          <w:bCs/>
          <w:sz w:val="24"/>
          <w:szCs w:val="24"/>
        </w:rPr>
        <w:t>Application of Analytical Methods</w:t>
      </w:r>
    </w:p>
    <w:p w14:paraId="74CB4D49" w14:textId="3F326D1C" w:rsidR="00B2168B" w:rsidRDefault="00D31025" w:rsidP="006539E4">
      <w:pPr>
        <w:ind w:firstLine="720"/>
        <w:rPr>
          <w:rFonts w:ascii="Times New Roman" w:hAnsi="Times New Roman" w:cs="Times New Roman"/>
          <w:sz w:val="24"/>
          <w:szCs w:val="24"/>
        </w:rPr>
      </w:pPr>
      <w:r w:rsidRPr="00D31025">
        <w:rPr>
          <w:rFonts w:ascii="Times New Roman" w:hAnsi="Times New Roman" w:cs="Times New Roman"/>
          <w:sz w:val="24"/>
          <w:szCs w:val="24"/>
        </w:rPr>
        <w:t xml:space="preserve">When implementing the One-Way ANOVA method, </w:t>
      </w:r>
      <w:r w:rsidR="00402C19">
        <w:rPr>
          <w:rFonts w:ascii="Times New Roman" w:hAnsi="Times New Roman" w:cs="Times New Roman"/>
          <w:sz w:val="24"/>
          <w:szCs w:val="24"/>
        </w:rPr>
        <w:t>the first step was using a boxplot to visualize the dataset. This visual was the first indication that the variance among groups was very large and this method may not be the best fit for the dataset. The below figure depicts the boxplot of the five state grade groups.</w:t>
      </w:r>
    </w:p>
    <w:p w14:paraId="0C909D99" w14:textId="77777777" w:rsidR="00B2168B" w:rsidRDefault="00B2168B" w:rsidP="006539E4">
      <w:pPr>
        <w:rPr>
          <w:rFonts w:ascii="Times New Roman" w:hAnsi="Times New Roman" w:cs="Times New Roman"/>
          <w:sz w:val="24"/>
          <w:szCs w:val="24"/>
        </w:rPr>
      </w:pPr>
    </w:p>
    <w:p w14:paraId="4DF6C4C4" w14:textId="5F052107" w:rsidR="00A231E7" w:rsidRDefault="00402C19" w:rsidP="006539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C3DEB" wp14:editId="60086BD9">
            <wp:extent cx="5021580" cy="37204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35672" cy="3730911"/>
                    </a:xfrm>
                    <a:prstGeom prst="rect">
                      <a:avLst/>
                    </a:prstGeom>
                  </pic:spPr>
                </pic:pic>
              </a:graphicData>
            </a:graphic>
          </wp:inline>
        </w:drawing>
      </w:r>
    </w:p>
    <w:p w14:paraId="62D0FE5B" w14:textId="699B78D9" w:rsidR="0085555E" w:rsidRPr="0085555E" w:rsidRDefault="0085555E" w:rsidP="006539E4">
      <w:pPr>
        <w:rPr>
          <w:rFonts w:ascii="Times New Roman" w:hAnsi="Times New Roman" w:cs="Times New Roman"/>
          <w:i/>
          <w:iCs/>
          <w:sz w:val="24"/>
          <w:szCs w:val="24"/>
        </w:rPr>
      </w:pPr>
    </w:p>
    <w:p w14:paraId="5F54D068" w14:textId="77777777" w:rsidR="00A231E7" w:rsidRDefault="00A231E7" w:rsidP="006539E4">
      <w:pPr>
        <w:rPr>
          <w:rFonts w:ascii="Times New Roman" w:hAnsi="Times New Roman" w:cs="Times New Roman"/>
          <w:sz w:val="24"/>
          <w:szCs w:val="24"/>
        </w:rPr>
      </w:pPr>
    </w:p>
    <w:p w14:paraId="2A1F0077" w14:textId="63D1F24A" w:rsidR="00B44F79" w:rsidRDefault="00A231E7" w:rsidP="006539E4">
      <w:pPr>
        <w:ind w:firstLine="720"/>
        <w:rPr>
          <w:rFonts w:ascii="Times New Roman" w:hAnsi="Times New Roman" w:cs="Times New Roman"/>
          <w:sz w:val="24"/>
          <w:szCs w:val="24"/>
        </w:rPr>
      </w:pPr>
      <w:r>
        <w:rPr>
          <w:rFonts w:ascii="Times New Roman" w:hAnsi="Times New Roman" w:cs="Times New Roman"/>
          <w:sz w:val="24"/>
          <w:szCs w:val="24"/>
        </w:rPr>
        <w:t xml:space="preserve">Statistical analysis for a One-Way ANOVA was run using </w:t>
      </w:r>
      <w:proofErr w:type="spellStart"/>
      <w:r>
        <w:rPr>
          <w:rFonts w:ascii="Times New Roman" w:hAnsi="Times New Roman" w:cs="Times New Roman"/>
          <w:sz w:val="24"/>
          <w:szCs w:val="24"/>
        </w:rPr>
        <w:t>pingouin</w:t>
      </w:r>
      <w:proofErr w:type="spellEnd"/>
      <w:r>
        <w:rPr>
          <w:rFonts w:ascii="Times New Roman" w:hAnsi="Times New Roman" w:cs="Times New Roman"/>
          <w:sz w:val="24"/>
          <w:szCs w:val="24"/>
        </w:rPr>
        <w:t>, a statistical package in Python. This package is able to determine the statistical differences</w:t>
      </w:r>
      <w:r w:rsidR="00B44F79">
        <w:rPr>
          <w:rFonts w:ascii="Times New Roman" w:hAnsi="Times New Roman" w:cs="Times New Roman"/>
          <w:sz w:val="24"/>
          <w:szCs w:val="24"/>
        </w:rPr>
        <w:t xml:space="preserve"> in variance</w:t>
      </w:r>
      <w:r>
        <w:rPr>
          <w:rFonts w:ascii="Times New Roman" w:hAnsi="Times New Roman" w:cs="Times New Roman"/>
          <w:sz w:val="24"/>
          <w:szCs w:val="24"/>
        </w:rPr>
        <w:t xml:space="preserve"> between and within </w:t>
      </w:r>
      <w:r w:rsidR="00B44F79">
        <w:rPr>
          <w:rFonts w:ascii="Times New Roman" w:hAnsi="Times New Roman" w:cs="Times New Roman"/>
          <w:sz w:val="24"/>
          <w:szCs w:val="24"/>
        </w:rPr>
        <w:t>groups, but does not indicate which groups may or may not be significantly different. Further post-hoc tests, such as Tukey, determines pairwise comparisons</w:t>
      </w:r>
      <w:r w:rsidR="00A332A8">
        <w:rPr>
          <w:rFonts w:ascii="Times New Roman" w:hAnsi="Times New Roman" w:cs="Times New Roman"/>
          <w:sz w:val="24"/>
          <w:szCs w:val="24"/>
        </w:rPr>
        <w:t xml:space="preserve"> among sample groups and is needed to determine which groups are significantly different. T</w:t>
      </w:r>
      <w:r w:rsidR="00B44F79">
        <w:rPr>
          <w:rFonts w:ascii="Times New Roman" w:hAnsi="Times New Roman" w:cs="Times New Roman"/>
          <w:sz w:val="24"/>
          <w:szCs w:val="24"/>
        </w:rPr>
        <w:t xml:space="preserve">hese analyses were conducted </w:t>
      </w:r>
      <w:r w:rsidR="00A332A8">
        <w:rPr>
          <w:rFonts w:ascii="Times New Roman" w:hAnsi="Times New Roman" w:cs="Times New Roman"/>
          <w:sz w:val="24"/>
          <w:szCs w:val="24"/>
        </w:rPr>
        <w:t xml:space="preserve">by this analyst </w:t>
      </w:r>
      <w:r w:rsidR="00B44F79">
        <w:rPr>
          <w:rFonts w:ascii="Times New Roman" w:hAnsi="Times New Roman" w:cs="Times New Roman"/>
          <w:sz w:val="24"/>
          <w:szCs w:val="24"/>
        </w:rPr>
        <w:t>solely for educational purposes</w:t>
      </w:r>
      <w:r w:rsidR="00A332A8">
        <w:rPr>
          <w:rFonts w:ascii="Times New Roman" w:hAnsi="Times New Roman" w:cs="Times New Roman"/>
          <w:sz w:val="24"/>
          <w:szCs w:val="24"/>
        </w:rPr>
        <w:t xml:space="preserve"> but were not the main analysis,</w:t>
      </w:r>
      <w:r w:rsidR="00B44F79">
        <w:rPr>
          <w:rFonts w:ascii="Times New Roman" w:hAnsi="Times New Roman" w:cs="Times New Roman"/>
          <w:sz w:val="24"/>
          <w:szCs w:val="24"/>
        </w:rPr>
        <w:t xml:space="preserve"> since this project is not a good fit for ANOVA.</w:t>
      </w:r>
    </w:p>
    <w:p w14:paraId="398E70B8" w14:textId="38D7F46D" w:rsidR="00B44F79" w:rsidRDefault="00B44F79" w:rsidP="006539E4">
      <w:pPr>
        <w:rPr>
          <w:rFonts w:ascii="Times New Roman" w:hAnsi="Times New Roman" w:cs="Times New Roman"/>
          <w:sz w:val="24"/>
          <w:szCs w:val="24"/>
        </w:rPr>
      </w:pPr>
      <w:r>
        <w:rPr>
          <w:rFonts w:ascii="Times New Roman" w:hAnsi="Times New Roman" w:cs="Times New Roman"/>
          <w:sz w:val="24"/>
          <w:szCs w:val="24"/>
        </w:rPr>
        <w:lastRenderedPageBreak/>
        <w:tab/>
        <w:t xml:space="preserve">The Kruskal-Wallis was conducted to determine significance among the groups since it is a non-parametric version of the One-Way ANOVA. To complete this analysis, each state grade level group was first converted into an array, and then run through the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stats Kruskal-</w:t>
      </w:r>
      <w:r w:rsidR="00B2168B">
        <w:rPr>
          <w:rFonts w:ascii="Times New Roman" w:hAnsi="Times New Roman" w:cs="Times New Roman"/>
          <w:sz w:val="24"/>
          <w:szCs w:val="24"/>
        </w:rPr>
        <w:t>W</w:t>
      </w:r>
      <w:r>
        <w:rPr>
          <w:rFonts w:ascii="Times New Roman" w:hAnsi="Times New Roman" w:cs="Times New Roman"/>
          <w:sz w:val="24"/>
          <w:szCs w:val="24"/>
        </w:rPr>
        <w:t xml:space="preserve">allis package. It was a better fit for the project, however </w:t>
      </w:r>
      <w:r w:rsidR="003F18EF">
        <w:rPr>
          <w:rFonts w:ascii="Times New Roman" w:hAnsi="Times New Roman" w:cs="Times New Roman"/>
          <w:sz w:val="24"/>
          <w:szCs w:val="24"/>
        </w:rPr>
        <w:t>some of the</w:t>
      </w:r>
      <w:r>
        <w:rPr>
          <w:rFonts w:ascii="Times New Roman" w:hAnsi="Times New Roman" w:cs="Times New Roman"/>
          <w:sz w:val="24"/>
          <w:szCs w:val="24"/>
        </w:rPr>
        <w:t xml:space="preserve"> sample sizes were still small,</w:t>
      </w:r>
      <w:r w:rsidR="003F18EF">
        <w:rPr>
          <w:rFonts w:ascii="Times New Roman" w:hAnsi="Times New Roman" w:cs="Times New Roman"/>
          <w:sz w:val="24"/>
          <w:szCs w:val="24"/>
        </w:rPr>
        <w:t xml:space="preserve"> suggesting it may not be the best method for this project.</w:t>
      </w:r>
      <w:r>
        <w:rPr>
          <w:rFonts w:ascii="Times New Roman" w:hAnsi="Times New Roman" w:cs="Times New Roman"/>
          <w:sz w:val="24"/>
          <w:szCs w:val="24"/>
        </w:rPr>
        <w:t xml:space="preserve"> </w:t>
      </w:r>
      <w:r w:rsidR="003F18EF">
        <w:rPr>
          <w:rFonts w:ascii="Times New Roman" w:hAnsi="Times New Roman" w:cs="Times New Roman"/>
          <w:sz w:val="24"/>
          <w:szCs w:val="24"/>
        </w:rPr>
        <w:t>To create a more complete picture of the dataset, a</w:t>
      </w:r>
      <w:r>
        <w:rPr>
          <w:rFonts w:ascii="Times New Roman" w:hAnsi="Times New Roman" w:cs="Times New Roman"/>
          <w:sz w:val="24"/>
          <w:szCs w:val="24"/>
        </w:rPr>
        <w:t xml:space="preserve"> third statistical analysis was performed.</w:t>
      </w:r>
    </w:p>
    <w:p w14:paraId="701BF717" w14:textId="5FDBAB8E" w:rsidR="00882708" w:rsidRDefault="00B44F79" w:rsidP="006539E4">
      <w:pPr>
        <w:ind w:firstLine="720"/>
        <w:rPr>
          <w:rFonts w:ascii="Times New Roman" w:hAnsi="Times New Roman" w:cs="Times New Roman"/>
          <w:sz w:val="24"/>
          <w:szCs w:val="24"/>
        </w:rPr>
      </w:pPr>
      <w:r>
        <w:rPr>
          <w:rFonts w:ascii="Times New Roman" w:hAnsi="Times New Roman" w:cs="Times New Roman"/>
          <w:sz w:val="24"/>
          <w:szCs w:val="24"/>
        </w:rPr>
        <w:t xml:space="preserve">The two sample T-test was deemed to be a better fit for this project as splitting the dataset into two groups would allow for larger sample sizes and </w:t>
      </w:r>
      <w:r w:rsidR="00F30EF8">
        <w:rPr>
          <w:rFonts w:ascii="Times New Roman" w:hAnsi="Times New Roman" w:cs="Times New Roman"/>
          <w:sz w:val="24"/>
          <w:szCs w:val="24"/>
        </w:rPr>
        <w:t xml:space="preserve">more even sample group comparisons. The dataset consisted of 639 mass shooting events occurring in 37 states, with those states graded from ‘A’ (strictest) to ‘F’ (weakest). In order to split this dataset into two relatively equal sample groups, states with grades ‘A’, ‘B’, ‘C+’, and ‘C’ were placed into the “Strict” state group while states with grades ‘C-‘, ‘D’, and ‘F’ were placed into the “Weak” state group. Once divided, the Strict group contained 304 mass shooting events occurring in 17 states with a mean of 17.88. The Weak group contained 335 mass shooting events occurring in 20 states with a mean of 16.75. </w:t>
      </w:r>
      <w:r w:rsidR="005704E5">
        <w:rPr>
          <w:rFonts w:ascii="Times New Roman" w:hAnsi="Times New Roman" w:cs="Times New Roman"/>
          <w:sz w:val="24"/>
          <w:szCs w:val="24"/>
        </w:rPr>
        <w:t>The variance of these two groups was evaluated and determined not</w:t>
      </w:r>
      <w:r w:rsidR="004715B0">
        <w:rPr>
          <w:rFonts w:ascii="Times New Roman" w:hAnsi="Times New Roman" w:cs="Times New Roman"/>
          <w:sz w:val="24"/>
          <w:szCs w:val="24"/>
        </w:rPr>
        <w:t xml:space="preserve"> to</w:t>
      </w:r>
      <w:r w:rsidR="005704E5">
        <w:rPr>
          <w:rFonts w:ascii="Times New Roman" w:hAnsi="Times New Roman" w:cs="Times New Roman"/>
          <w:sz w:val="24"/>
          <w:szCs w:val="24"/>
        </w:rPr>
        <w:t xml:space="preserve"> be significant. </w:t>
      </w:r>
      <w:r w:rsidR="00424CEB">
        <w:rPr>
          <w:rFonts w:ascii="Times New Roman" w:hAnsi="Times New Roman" w:cs="Times New Roman"/>
          <w:sz w:val="24"/>
          <w:szCs w:val="24"/>
        </w:rPr>
        <w:t xml:space="preserve">The sampling distribution of both groups was compared and determined nonsignificant. </w:t>
      </w:r>
      <w:r w:rsidR="00F30EF8">
        <w:rPr>
          <w:rFonts w:ascii="Times New Roman" w:hAnsi="Times New Roman" w:cs="Times New Roman"/>
          <w:sz w:val="24"/>
          <w:szCs w:val="24"/>
        </w:rPr>
        <w:t xml:space="preserve">Splitting the dataset into two groups in this way was a better fit for the dataset and satisfied </w:t>
      </w:r>
      <w:r w:rsidR="00424CEB">
        <w:rPr>
          <w:rFonts w:ascii="Times New Roman" w:hAnsi="Times New Roman" w:cs="Times New Roman"/>
          <w:sz w:val="24"/>
          <w:szCs w:val="24"/>
        </w:rPr>
        <w:t xml:space="preserve">all </w:t>
      </w:r>
      <w:r w:rsidR="00F30EF8">
        <w:rPr>
          <w:rFonts w:ascii="Times New Roman" w:hAnsi="Times New Roman" w:cs="Times New Roman"/>
          <w:sz w:val="24"/>
          <w:szCs w:val="24"/>
        </w:rPr>
        <w:t>assumptions for the T-test.</w:t>
      </w:r>
    </w:p>
    <w:p w14:paraId="51750571" w14:textId="77777777" w:rsidR="00882708" w:rsidRDefault="00882708" w:rsidP="006539E4">
      <w:pPr>
        <w:jc w:val="center"/>
        <w:rPr>
          <w:rFonts w:ascii="Times New Roman" w:hAnsi="Times New Roman" w:cs="Times New Roman"/>
          <w:sz w:val="24"/>
          <w:szCs w:val="24"/>
        </w:rPr>
      </w:pPr>
    </w:p>
    <w:p w14:paraId="5C0969E2" w14:textId="77FF35DF" w:rsidR="00882708" w:rsidRDefault="00882708" w:rsidP="006539E4">
      <w:pPr>
        <w:jc w:val="center"/>
        <w:rPr>
          <w:rFonts w:ascii="Times New Roman" w:hAnsi="Times New Roman" w:cs="Times New Roman"/>
          <w:b/>
          <w:bCs/>
          <w:sz w:val="28"/>
          <w:szCs w:val="28"/>
        </w:rPr>
      </w:pPr>
      <w:r w:rsidRPr="00882708">
        <w:rPr>
          <w:rFonts w:ascii="Times New Roman" w:hAnsi="Times New Roman" w:cs="Times New Roman"/>
          <w:b/>
          <w:bCs/>
          <w:sz w:val="28"/>
          <w:szCs w:val="28"/>
        </w:rPr>
        <w:t>Results</w:t>
      </w:r>
    </w:p>
    <w:p w14:paraId="14C2ADF1" w14:textId="77777777" w:rsidR="006539E4" w:rsidRPr="00882708" w:rsidRDefault="006539E4" w:rsidP="006539E4">
      <w:pPr>
        <w:jc w:val="center"/>
        <w:rPr>
          <w:rFonts w:ascii="Times New Roman" w:hAnsi="Times New Roman" w:cs="Times New Roman"/>
          <w:b/>
          <w:bCs/>
          <w:sz w:val="28"/>
          <w:szCs w:val="28"/>
        </w:rPr>
      </w:pPr>
    </w:p>
    <w:p w14:paraId="702FDAB1" w14:textId="0B97A8D5" w:rsidR="00882708" w:rsidRDefault="00882708" w:rsidP="006539E4">
      <w:pPr>
        <w:rPr>
          <w:rFonts w:ascii="Times New Roman" w:hAnsi="Times New Roman" w:cs="Times New Roman"/>
          <w:b/>
          <w:bCs/>
          <w:sz w:val="24"/>
          <w:szCs w:val="24"/>
        </w:rPr>
      </w:pPr>
      <w:r w:rsidRPr="00882708">
        <w:rPr>
          <w:rFonts w:ascii="Times New Roman" w:hAnsi="Times New Roman" w:cs="Times New Roman"/>
          <w:b/>
          <w:bCs/>
          <w:sz w:val="24"/>
          <w:szCs w:val="24"/>
        </w:rPr>
        <w:t>F. Project Success</w:t>
      </w:r>
    </w:p>
    <w:p w14:paraId="5434A248" w14:textId="77777777" w:rsidR="006539E4" w:rsidRPr="00882708" w:rsidRDefault="006539E4" w:rsidP="006539E4">
      <w:pPr>
        <w:rPr>
          <w:rFonts w:ascii="Times New Roman" w:hAnsi="Times New Roman" w:cs="Times New Roman"/>
          <w:b/>
          <w:bCs/>
          <w:sz w:val="24"/>
          <w:szCs w:val="24"/>
        </w:rPr>
      </w:pPr>
    </w:p>
    <w:p w14:paraId="3D2FD072" w14:textId="6DDD078C" w:rsidR="00882708" w:rsidRDefault="00882708" w:rsidP="006539E4">
      <w:pPr>
        <w:rPr>
          <w:rFonts w:ascii="Times New Roman" w:hAnsi="Times New Roman" w:cs="Times New Roman"/>
          <w:b/>
          <w:bCs/>
          <w:sz w:val="24"/>
          <w:szCs w:val="24"/>
        </w:rPr>
      </w:pPr>
      <w:r w:rsidRPr="00882708">
        <w:rPr>
          <w:rFonts w:ascii="Times New Roman" w:hAnsi="Times New Roman" w:cs="Times New Roman"/>
          <w:b/>
          <w:bCs/>
          <w:sz w:val="24"/>
          <w:szCs w:val="24"/>
        </w:rPr>
        <w:t>Statistical Significance</w:t>
      </w:r>
    </w:p>
    <w:p w14:paraId="359F7CF6" w14:textId="77777777" w:rsidR="005A4C34" w:rsidRDefault="00511A50" w:rsidP="006539E4">
      <w:pPr>
        <w:rPr>
          <w:rFonts w:ascii="Times New Roman" w:hAnsi="Times New Roman" w:cs="Times New Roman"/>
          <w:sz w:val="24"/>
          <w:szCs w:val="24"/>
        </w:rPr>
      </w:pPr>
      <w:r>
        <w:rPr>
          <w:rFonts w:ascii="Times New Roman" w:hAnsi="Times New Roman" w:cs="Times New Roman"/>
          <w:b/>
          <w:bCs/>
          <w:sz w:val="24"/>
          <w:szCs w:val="24"/>
        </w:rPr>
        <w:tab/>
      </w:r>
      <w:r w:rsidRPr="00E50508">
        <w:rPr>
          <w:rFonts w:ascii="Times New Roman" w:hAnsi="Times New Roman" w:cs="Times New Roman"/>
          <w:sz w:val="24"/>
          <w:szCs w:val="24"/>
        </w:rPr>
        <w:t>The first statistical analysis that was run on this dataset was a One-Way ANOVA</w:t>
      </w:r>
      <w:r w:rsidR="00E50508" w:rsidRPr="00E50508">
        <w:rPr>
          <w:rFonts w:ascii="Times New Roman" w:hAnsi="Times New Roman" w:cs="Times New Roman"/>
          <w:sz w:val="24"/>
          <w:szCs w:val="24"/>
        </w:rPr>
        <w:t xml:space="preserve"> to determine if statistical differences exist between the five state grade levels</w:t>
      </w:r>
      <w:r w:rsidRPr="00E50508">
        <w:rPr>
          <w:rFonts w:ascii="Times New Roman" w:hAnsi="Times New Roman" w:cs="Times New Roman"/>
          <w:sz w:val="24"/>
          <w:szCs w:val="24"/>
        </w:rPr>
        <w:t xml:space="preserve">. </w:t>
      </w:r>
      <w:r w:rsidR="00E50508" w:rsidRPr="00E50508">
        <w:rPr>
          <w:rFonts w:ascii="Times New Roman" w:hAnsi="Times New Roman" w:cs="Times New Roman"/>
          <w:sz w:val="24"/>
          <w:szCs w:val="24"/>
        </w:rPr>
        <w:t>The F-value obtained was 0.60 with a p-value of 0.66, which is greater than the pre-determined alpha of 0.05. This result indicates there is no significant difference between the five groups using a One-Way ANOVA</w:t>
      </w:r>
      <w:r w:rsidR="00E50508">
        <w:rPr>
          <w:rFonts w:ascii="Times New Roman" w:hAnsi="Times New Roman" w:cs="Times New Roman"/>
          <w:sz w:val="24"/>
          <w:szCs w:val="24"/>
        </w:rPr>
        <w:t xml:space="preserve">. However, since the assumption of equal variances did not exist, it was determined the ANOVA was not a good fit for this dataset. </w:t>
      </w:r>
    </w:p>
    <w:p w14:paraId="74F80D97" w14:textId="1C103A76" w:rsidR="00511A50" w:rsidRDefault="00E50508" w:rsidP="005A4C34">
      <w:pPr>
        <w:ind w:firstLine="720"/>
        <w:rPr>
          <w:rFonts w:ascii="Times New Roman" w:hAnsi="Times New Roman" w:cs="Times New Roman"/>
          <w:sz w:val="24"/>
          <w:szCs w:val="24"/>
        </w:rPr>
      </w:pPr>
      <w:r>
        <w:rPr>
          <w:rFonts w:ascii="Times New Roman" w:hAnsi="Times New Roman" w:cs="Times New Roman"/>
          <w:sz w:val="24"/>
          <w:szCs w:val="24"/>
        </w:rPr>
        <w:t xml:space="preserve">The non-parametric </w:t>
      </w:r>
      <w:r w:rsidR="00EA6770">
        <w:rPr>
          <w:rFonts w:ascii="Times New Roman" w:hAnsi="Times New Roman" w:cs="Times New Roman"/>
          <w:sz w:val="24"/>
          <w:szCs w:val="24"/>
        </w:rPr>
        <w:t xml:space="preserve">equivalent, </w:t>
      </w:r>
      <w:r>
        <w:rPr>
          <w:rFonts w:ascii="Times New Roman" w:hAnsi="Times New Roman" w:cs="Times New Roman"/>
          <w:sz w:val="24"/>
          <w:szCs w:val="24"/>
        </w:rPr>
        <w:t>Kruskal-Wallis</w:t>
      </w:r>
      <w:r w:rsidR="00EA6770">
        <w:rPr>
          <w:rFonts w:ascii="Times New Roman" w:hAnsi="Times New Roman" w:cs="Times New Roman"/>
          <w:sz w:val="24"/>
          <w:szCs w:val="24"/>
        </w:rPr>
        <w:t>,</w:t>
      </w:r>
      <w:r>
        <w:rPr>
          <w:rFonts w:ascii="Times New Roman" w:hAnsi="Times New Roman" w:cs="Times New Roman"/>
          <w:sz w:val="24"/>
          <w:szCs w:val="24"/>
        </w:rPr>
        <w:t xml:space="preserve"> model was then used. An F-value of 0.78 and a p-value of 0.94 was obtained which is </w:t>
      </w:r>
      <w:r w:rsidR="00EA6770">
        <w:rPr>
          <w:rFonts w:ascii="Times New Roman" w:hAnsi="Times New Roman" w:cs="Times New Roman"/>
          <w:sz w:val="24"/>
          <w:szCs w:val="24"/>
        </w:rPr>
        <w:t xml:space="preserve">again </w:t>
      </w:r>
      <w:r>
        <w:rPr>
          <w:rFonts w:ascii="Times New Roman" w:hAnsi="Times New Roman" w:cs="Times New Roman"/>
          <w:sz w:val="24"/>
          <w:szCs w:val="24"/>
        </w:rPr>
        <w:t xml:space="preserve">greater than the alpha of 0.05, further supporting the ANOVA finding that no statistical difference exists between the state grade levels and the incidence of mass shootings.  </w:t>
      </w:r>
      <w:r w:rsidR="004715B0">
        <w:rPr>
          <w:rFonts w:ascii="Times New Roman" w:hAnsi="Times New Roman" w:cs="Times New Roman"/>
          <w:sz w:val="24"/>
          <w:szCs w:val="24"/>
        </w:rPr>
        <w:t>However, the state grade level groups</w:t>
      </w:r>
      <w:r w:rsidR="00EA6770">
        <w:rPr>
          <w:rFonts w:ascii="Times New Roman" w:hAnsi="Times New Roman" w:cs="Times New Roman"/>
          <w:sz w:val="24"/>
          <w:szCs w:val="24"/>
        </w:rPr>
        <w:t xml:space="preserve"> </w:t>
      </w:r>
      <w:r w:rsidR="004715B0">
        <w:rPr>
          <w:rFonts w:ascii="Times New Roman" w:hAnsi="Times New Roman" w:cs="Times New Roman"/>
          <w:sz w:val="24"/>
          <w:szCs w:val="24"/>
        </w:rPr>
        <w:t>did not have equal or similar sample sizes which may skew results, so the Kruskal-Wallis was determined not to be the best fit for this dataset.</w:t>
      </w:r>
    </w:p>
    <w:p w14:paraId="4B0BEF65" w14:textId="36A20B9B" w:rsidR="005704E5" w:rsidRDefault="00E50508" w:rsidP="006539E4">
      <w:pPr>
        <w:rPr>
          <w:rFonts w:ascii="Times New Roman" w:hAnsi="Times New Roman" w:cs="Times New Roman"/>
          <w:sz w:val="24"/>
          <w:szCs w:val="24"/>
        </w:rPr>
      </w:pPr>
      <w:r>
        <w:rPr>
          <w:rFonts w:ascii="Times New Roman" w:hAnsi="Times New Roman" w:cs="Times New Roman"/>
          <w:sz w:val="24"/>
          <w:szCs w:val="24"/>
        </w:rPr>
        <w:tab/>
        <w:t xml:space="preserve">The third statistical analysis used for this dataset was a two sample T-test after dividing the dataset into two groups with similar sample </w:t>
      </w:r>
      <w:r w:rsidR="002A7A27">
        <w:rPr>
          <w:rFonts w:ascii="Times New Roman" w:hAnsi="Times New Roman" w:cs="Times New Roman"/>
          <w:sz w:val="24"/>
          <w:szCs w:val="24"/>
        </w:rPr>
        <w:t xml:space="preserve">sizes, </w:t>
      </w:r>
      <w:r>
        <w:rPr>
          <w:rFonts w:ascii="Times New Roman" w:hAnsi="Times New Roman" w:cs="Times New Roman"/>
          <w:sz w:val="24"/>
          <w:szCs w:val="24"/>
        </w:rPr>
        <w:t>means</w:t>
      </w:r>
      <w:r w:rsidR="002A7A27">
        <w:rPr>
          <w:rFonts w:ascii="Times New Roman" w:hAnsi="Times New Roman" w:cs="Times New Roman"/>
          <w:sz w:val="24"/>
          <w:szCs w:val="24"/>
        </w:rPr>
        <w:t>,</w:t>
      </w:r>
      <w:r>
        <w:rPr>
          <w:rFonts w:ascii="Times New Roman" w:hAnsi="Times New Roman" w:cs="Times New Roman"/>
          <w:sz w:val="24"/>
          <w:szCs w:val="24"/>
        </w:rPr>
        <w:t xml:space="preserve"> and variances. The </w:t>
      </w:r>
      <w:r w:rsidR="00464299">
        <w:rPr>
          <w:rFonts w:ascii="Times New Roman" w:hAnsi="Times New Roman" w:cs="Times New Roman"/>
          <w:sz w:val="24"/>
          <w:szCs w:val="24"/>
        </w:rPr>
        <w:t>statistical F-value obtained was 0.24 and the p-value was 0.81. As this value was greater than the alpha of 0.05, it was determined no statistical difference was observed between the two groups. Therefore, the decision was made to Fail to Reject the Null Hypothesis and accept that there is no difference between state gun law levels and the incidence of mass shooting events.</w:t>
      </w:r>
    </w:p>
    <w:p w14:paraId="4FF9027E" w14:textId="77777777" w:rsidR="006539E4" w:rsidRDefault="006539E4" w:rsidP="006539E4">
      <w:pPr>
        <w:rPr>
          <w:rFonts w:ascii="Times New Roman" w:hAnsi="Times New Roman" w:cs="Times New Roman"/>
          <w:b/>
          <w:bCs/>
          <w:sz w:val="24"/>
          <w:szCs w:val="24"/>
        </w:rPr>
      </w:pPr>
    </w:p>
    <w:p w14:paraId="26634D0A" w14:textId="624D8466" w:rsidR="005704E5" w:rsidRDefault="00511A50" w:rsidP="006539E4">
      <w:pPr>
        <w:rPr>
          <w:rFonts w:ascii="Times New Roman" w:hAnsi="Times New Roman" w:cs="Times New Roman"/>
          <w:b/>
          <w:bCs/>
          <w:sz w:val="24"/>
          <w:szCs w:val="24"/>
        </w:rPr>
      </w:pPr>
      <w:r w:rsidRPr="00511A50">
        <w:rPr>
          <w:rFonts w:ascii="Times New Roman" w:hAnsi="Times New Roman" w:cs="Times New Roman"/>
          <w:b/>
          <w:bCs/>
          <w:sz w:val="24"/>
          <w:szCs w:val="24"/>
        </w:rPr>
        <w:t>Practical Significance</w:t>
      </w:r>
    </w:p>
    <w:p w14:paraId="1AB048AF" w14:textId="009271FB" w:rsidR="00882708" w:rsidRDefault="00882708" w:rsidP="006539E4">
      <w:pPr>
        <w:rPr>
          <w:rFonts w:ascii="Times New Roman" w:hAnsi="Times New Roman" w:cs="Times New Roman"/>
          <w:sz w:val="24"/>
          <w:szCs w:val="24"/>
        </w:rPr>
      </w:pPr>
      <w:r>
        <w:rPr>
          <w:rFonts w:ascii="Times New Roman" w:hAnsi="Times New Roman" w:cs="Times New Roman"/>
          <w:b/>
          <w:bCs/>
          <w:sz w:val="24"/>
          <w:szCs w:val="24"/>
        </w:rPr>
        <w:tab/>
      </w:r>
      <w:r w:rsidR="004715B0" w:rsidRPr="004715B0">
        <w:rPr>
          <w:rFonts w:ascii="Times New Roman" w:hAnsi="Times New Roman" w:cs="Times New Roman"/>
          <w:sz w:val="24"/>
          <w:szCs w:val="24"/>
        </w:rPr>
        <w:t>Although no statistical significance was observed between states with strict gun laws and states with weak gun laws, other insights were observed when analyzing the dataset.</w:t>
      </w:r>
      <w:r w:rsidR="00135FB3">
        <w:rPr>
          <w:rFonts w:ascii="Times New Roman" w:hAnsi="Times New Roman" w:cs="Times New Roman"/>
          <w:b/>
          <w:bCs/>
          <w:sz w:val="24"/>
          <w:szCs w:val="24"/>
        </w:rPr>
        <w:t xml:space="preserve"> </w:t>
      </w:r>
      <w:r w:rsidR="0085555E">
        <w:rPr>
          <w:rFonts w:ascii="Times New Roman" w:hAnsi="Times New Roman" w:cs="Times New Roman"/>
          <w:sz w:val="24"/>
          <w:szCs w:val="24"/>
        </w:rPr>
        <w:t xml:space="preserve">When </w:t>
      </w:r>
      <w:r w:rsidR="0085555E">
        <w:rPr>
          <w:rFonts w:ascii="Times New Roman" w:hAnsi="Times New Roman" w:cs="Times New Roman"/>
          <w:sz w:val="24"/>
          <w:szCs w:val="24"/>
        </w:rPr>
        <w:lastRenderedPageBreak/>
        <w:t xml:space="preserve">analyzing the number of mass shooting events occurring by month, a steady incline in mass shooting events </w:t>
      </w:r>
      <w:r w:rsidR="005A4C34">
        <w:rPr>
          <w:rFonts w:ascii="Times New Roman" w:hAnsi="Times New Roman" w:cs="Times New Roman"/>
          <w:sz w:val="24"/>
          <w:szCs w:val="24"/>
        </w:rPr>
        <w:t>is</w:t>
      </w:r>
      <w:r w:rsidR="0085555E">
        <w:rPr>
          <w:rFonts w:ascii="Times New Roman" w:hAnsi="Times New Roman" w:cs="Times New Roman"/>
          <w:sz w:val="24"/>
          <w:szCs w:val="24"/>
        </w:rPr>
        <w:t xml:space="preserve"> noted to occur from January to May, peak</w:t>
      </w:r>
      <w:r w:rsidR="00135FB3">
        <w:rPr>
          <w:rFonts w:ascii="Times New Roman" w:hAnsi="Times New Roman" w:cs="Times New Roman"/>
          <w:sz w:val="24"/>
          <w:szCs w:val="24"/>
        </w:rPr>
        <w:t>ing</w:t>
      </w:r>
      <w:r w:rsidR="0085555E">
        <w:rPr>
          <w:rFonts w:ascii="Times New Roman" w:hAnsi="Times New Roman" w:cs="Times New Roman"/>
          <w:sz w:val="24"/>
          <w:szCs w:val="24"/>
        </w:rPr>
        <w:t xml:space="preserve"> in July w</w:t>
      </w:r>
      <w:r w:rsidR="00135FB3">
        <w:rPr>
          <w:rFonts w:ascii="Times New Roman" w:hAnsi="Times New Roman" w:cs="Times New Roman"/>
          <w:sz w:val="24"/>
          <w:szCs w:val="24"/>
        </w:rPr>
        <w:t>ith a total of</w:t>
      </w:r>
      <w:r w:rsidR="0085555E">
        <w:rPr>
          <w:rFonts w:ascii="Times New Roman" w:hAnsi="Times New Roman" w:cs="Times New Roman"/>
          <w:sz w:val="24"/>
          <w:szCs w:val="24"/>
        </w:rPr>
        <w:t xml:space="preserve"> 88 mass shootings occurr</w:t>
      </w:r>
      <w:r w:rsidR="00135FB3">
        <w:rPr>
          <w:rFonts w:ascii="Times New Roman" w:hAnsi="Times New Roman" w:cs="Times New Roman"/>
          <w:sz w:val="24"/>
          <w:szCs w:val="24"/>
        </w:rPr>
        <w:t>ing</w:t>
      </w:r>
      <w:r w:rsidR="0085555E">
        <w:rPr>
          <w:rFonts w:ascii="Times New Roman" w:hAnsi="Times New Roman" w:cs="Times New Roman"/>
          <w:sz w:val="24"/>
          <w:szCs w:val="24"/>
        </w:rPr>
        <w:t xml:space="preserve"> that month. Subsequently, a steady decline in mass shooting events </w:t>
      </w:r>
      <w:r w:rsidR="005A4C34">
        <w:rPr>
          <w:rFonts w:ascii="Times New Roman" w:hAnsi="Times New Roman" w:cs="Times New Roman"/>
          <w:sz w:val="24"/>
          <w:szCs w:val="24"/>
        </w:rPr>
        <w:t>is</w:t>
      </w:r>
      <w:r w:rsidR="0085555E">
        <w:rPr>
          <w:rFonts w:ascii="Times New Roman" w:hAnsi="Times New Roman" w:cs="Times New Roman"/>
          <w:sz w:val="24"/>
          <w:szCs w:val="24"/>
        </w:rPr>
        <w:t xml:space="preserve"> observed the second half of the year. This finding is depicted in the </w:t>
      </w:r>
      <w:r w:rsidR="006539E4">
        <w:rPr>
          <w:rFonts w:ascii="Times New Roman" w:hAnsi="Times New Roman" w:cs="Times New Roman"/>
          <w:sz w:val="24"/>
          <w:szCs w:val="24"/>
        </w:rPr>
        <w:t>graph below</w:t>
      </w:r>
      <w:r w:rsidR="0085555E">
        <w:rPr>
          <w:rFonts w:ascii="Times New Roman" w:hAnsi="Times New Roman" w:cs="Times New Roman"/>
          <w:sz w:val="24"/>
          <w:szCs w:val="24"/>
        </w:rPr>
        <w:t>.</w:t>
      </w:r>
    </w:p>
    <w:p w14:paraId="61C579BF" w14:textId="14D198E5" w:rsidR="006539E4" w:rsidRDefault="006539E4" w:rsidP="006539E4">
      <w:pPr>
        <w:rPr>
          <w:rFonts w:ascii="Times New Roman" w:hAnsi="Times New Roman" w:cs="Times New Roman"/>
          <w:sz w:val="24"/>
          <w:szCs w:val="24"/>
        </w:rPr>
      </w:pPr>
    </w:p>
    <w:p w14:paraId="05FBEB76" w14:textId="211A5566" w:rsidR="0085555E" w:rsidRPr="00B2168B" w:rsidRDefault="006539E4" w:rsidP="006539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9E5E5" wp14:editId="7AF19627">
            <wp:extent cx="5212080" cy="2023577"/>
            <wp:effectExtent l="0" t="0" r="762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3220" cy="2027902"/>
                    </a:xfrm>
                    <a:prstGeom prst="rect">
                      <a:avLst/>
                    </a:prstGeom>
                  </pic:spPr>
                </pic:pic>
              </a:graphicData>
            </a:graphic>
          </wp:inline>
        </w:drawing>
      </w:r>
    </w:p>
    <w:p w14:paraId="601E89BA" w14:textId="77777777" w:rsidR="00533443" w:rsidRDefault="00533443" w:rsidP="006539E4">
      <w:pPr>
        <w:ind w:firstLine="720"/>
        <w:rPr>
          <w:rFonts w:ascii="Times New Roman" w:hAnsi="Times New Roman" w:cs="Times New Roman"/>
          <w:sz w:val="24"/>
          <w:szCs w:val="24"/>
        </w:rPr>
      </w:pPr>
    </w:p>
    <w:p w14:paraId="0EC5DF50" w14:textId="31F1CA8F" w:rsidR="00976D5E" w:rsidRDefault="00002BD8" w:rsidP="006539E4">
      <w:pPr>
        <w:ind w:firstLine="720"/>
        <w:rPr>
          <w:rFonts w:ascii="Times New Roman" w:hAnsi="Times New Roman" w:cs="Times New Roman"/>
          <w:sz w:val="24"/>
          <w:szCs w:val="24"/>
        </w:rPr>
      </w:pPr>
      <w:r>
        <w:rPr>
          <w:rFonts w:ascii="Times New Roman" w:hAnsi="Times New Roman" w:cs="Times New Roman"/>
          <w:sz w:val="24"/>
          <w:szCs w:val="24"/>
        </w:rPr>
        <w:t xml:space="preserve">When analyzing the number of mass shooting events occurring by state grade level, the highest </w:t>
      </w:r>
      <w:r w:rsidR="00533443">
        <w:rPr>
          <w:rFonts w:ascii="Times New Roman" w:hAnsi="Times New Roman" w:cs="Times New Roman"/>
          <w:sz w:val="24"/>
          <w:szCs w:val="24"/>
        </w:rPr>
        <w:t>number</w:t>
      </w:r>
      <w:r>
        <w:rPr>
          <w:rFonts w:ascii="Times New Roman" w:hAnsi="Times New Roman" w:cs="Times New Roman"/>
          <w:sz w:val="24"/>
          <w:szCs w:val="24"/>
        </w:rPr>
        <w:t xml:space="preserve"> of mass shootings occurred in states with the weakest gun control laws, with 228 total mass shootings in states with an ‘F’ rating. The second highest number of mass shooting events occurred in states with the strictest gun laws, with 172 mass shootings in states with an ‘A’ rating. States with ‘B’ and ‘C’ ratings had 86 and 119 mass shooting events, respectively. States with a ‘D’ rating had the lowest number of mass shooting events, with 34 occurring in 2022. It should also be noted that this was the smallest group of all grade levels, containing only 2 states. </w:t>
      </w:r>
      <w:r w:rsidR="00533443">
        <w:rPr>
          <w:rFonts w:ascii="Times New Roman" w:hAnsi="Times New Roman" w:cs="Times New Roman"/>
          <w:sz w:val="24"/>
          <w:szCs w:val="24"/>
        </w:rPr>
        <w:t>T</w:t>
      </w:r>
      <w:r w:rsidR="00202EDF">
        <w:rPr>
          <w:rFonts w:ascii="Times New Roman" w:hAnsi="Times New Roman" w:cs="Times New Roman"/>
          <w:sz w:val="24"/>
          <w:szCs w:val="24"/>
        </w:rPr>
        <w:t xml:space="preserve">he proportion of mass shooting events occurring in each state grade level are as follows: Grade ‘A’ (26.9%), Grade ‘B’ (13.5%), Grade ‘C’ (18.6%), Grade ‘D’ (5.3%), and Grade ‘F’ (35.7%). </w:t>
      </w:r>
      <w:r>
        <w:rPr>
          <w:rFonts w:ascii="Times New Roman" w:hAnsi="Times New Roman" w:cs="Times New Roman"/>
          <w:sz w:val="24"/>
          <w:szCs w:val="24"/>
        </w:rPr>
        <w:t xml:space="preserve">See the </w:t>
      </w:r>
      <w:r w:rsidR="000D7A3C">
        <w:rPr>
          <w:rFonts w:ascii="Times New Roman" w:hAnsi="Times New Roman" w:cs="Times New Roman"/>
          <w:sz w:val="24"/>
          <w:szCs w:val="24"/>
        </w:rPr>
        <w:t>figures</w:t>
      </w:r>
      <w:r w:rsidR="00466D72">
        <w:rPr>
          <w:rFonts w:ascii="Times New Roman" w:hAnsi="Times New Roman" w:cs="Times New Roman"/>
          <w:sz w:val="24"/>
          <w:szCs w:val="24"/>
        </w:rPr>
        <w:t xml:space="preserve"> below</w:t>
      </w:r>
      <w:r>
        <w:rPr>
          <w:rFonts w:ascii="Times New Roman" w:hAnsi="Times New Roman" w:cs="Times New Roman"/>
          <w:sz w:val="24"/>
          <w:szCs w:val="24"/>
        </w:rPr>
        <w:t xml:space="preserve"> comparing the number of mass shooting events occurring by state grade</w:t>
      </w:r>
      <w:r w:rsidR="00976D5E">
        <w:rPr>
          <w:rFonts w:ascii="Times New Roman" w:hAnsi="Times New Roman" w:cs="Times New Roman"/>
          <w:sz w:val="24"/>
          <w:szCs w:val="24"/>
        </w:rPr>
        <w:t xml:space="preserve"> </w:t>
      </w:r>
      <w:r>
        <w:rPr>
          <w:rFonts w:ascii="Times New Roman" w:hAnsi="Times New Roman" w:cs="Times New Roman"/>
          <w:sz w:val="24"/>
          <w:szCs w:val="24"/>
        </w:rPr>
        <w:t>level.</w:t>
      </w:r>
      <w:r w:rsidR="00976D5E">
        <w:rPr>
          <w:rFonts w:ascii="Times New Roman" w:hAnsi="Times New Roman" w:cs="Times New Roman"/>
          <w:sz w:val="24"/>
          <w:szCs w:val="24"/>
        </w:rPr>
        <w:t xml:space="preserve"> </w:t>
      </w:r>
    </w:p>
    <w:p w14:paraId="174812E8" w14:textId="77777777" w:rsidR="00D3417A" w:rsidRDefault="00D3417A" w:rsidP="006539E4">
      <w:pPr>
        <w:ind w:firstLine="720"/>
        <w:rPr>
          <w:rFonts w:ascii="Times New Roman" w:hAnsi="Times New Roman" w:cs="Times New Roman"/>
          <w:sz w:val="24"/>
          <w:szCs w:val="24"/>
        </w:rPr>
      </w:pPr>
    </w:p>
    <w:p w14:paraId="29C02583" w14:textId="77777777" w:rsidR="006539E4" w:rsidRDefault="006539E4" w:rsidP="006539E4">
      <w:pPr>
        <w:ind w:firstLine="720"/>
        <w:rPr>
          <w:rFonts w:ascii="Times New Roman" w:hAnsi="Times New Roman" w:cs="Times New Roman"/>
          <w:sz w:val="24"/>
          <w:szCs w:val="24"/>
        </w:rPr>
      </w:pPr>
    </w:p>
    <w:p w14:paraId="3F2AA336" w14:textId="59D6B178" w:rsidR="00202EDF" w:rsidRPr="00202EDF" w:rsidRDefault="00002BD8" w:rsidP="006539E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F2F0D62" wp14:editId="0AD030CE">
            <wp:extent cx="3741671" cy="26517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8073" cy="2677559"/>
                    </a:xfrm>
                    <a:prstGeom prst="rect">
                      <a:avLst/>
                    </a:prstGeom>
                  </pic:spPr>
                </pic:pic>
              </a:graphicData>
            </a:graphic>
          </wp:inline>
        </w:drawing>
      </w:r>
      <w:r w:rsidR="00202EDF">
        <w:rPr>
          <w:rFonts w:ascii="Times New Roman" w:hAnsi="Times New Roman" w:cs="Times New Roman"/>
          <w:i/>
          <w:iCs/>
          <w:noProof/>
          <w:sz w:val="24"/>
          <w:szCs w:val="24"/>
        </w:rPr>
        <w:drawing>
          <wp:inline distT="0" distB="0" distL="0" distR="0" wp14:anchorId="583D3C87" wp14:editId="5CA669E5">
            <wp:extent cx="2011680" cy="2332456"/>
            <wp:effectExtent l="0" t="0" r="762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1680" cy="2332456"/>
                    </a:xfrm>
                    <a:prstGeom prst="rect">
                      <a:avLst/>
                    </a:prstGeom>
                  </pic:spPr>
                </pic:pic>
              </a:graphicData>
            </a:graphic>
          </wp:inline>
        </w:drawing>
      </w:r>
    </w:p>
    <w:p w14:paraId="3C0C10CA" w14:textId="57D792AA" w:rsidR="00202EDF" w:rsidRDefault="00202EDF" w:rsidP="006539E4">
      <w:pPr>
        <w:rPr>
          <w:rFonts w:ascii="Times New Roman" w:hAnsi="Times New Roman" w:cs="Times New Roman"/>
          <w:i/>
          <w:iCs/>
          <w:sz w:val="24"/>
          <w:szCs w:val="24"/>
        </w:rPr>
      </w:pPr>
    </w:p>
    <w:p w14:paraId="0422767A" w14:textId="3927DD52" w:rsidR="00A91D43" w:rsidRDefault="00A91D43" w:rsidP="006539E4">
      <w:pPr>
        <w:rPr>
          <w:rFonts w:ascii="Times New Roman" w:hAnsi="Times New Roman" w:cs="Times New Roman"/>
          <w:i/>
          <w:iCs/>
          <w:sz w:val="24"/>
          <w:szCs w:val="24"/>
        </w:rPr>
      </w:pPr>
    </w:p>
    <w:p w14:paraId="18615FE7" w14:textId="76450916" w:rsidR="003E502E" w:rsidRDefault="003E502E" w:rsidP="006539E4">
      <w:pPr>
        <w:ind w:firstLine="720"/>
        <w:rPr>
          <w:rFonts w:ascii="Times New Roman" w:hAnsi="Times New Roman" w:cs="Times New Roman"/>
          <w:sz w:val="24"/>
          <w:szCs w:val="24"/>
        </w:rPr>
      </w:pPr>
      <w:r>
        <w:rPr>
          <w:rFonts w:ascii="Times New Roman" w:hAnsi="Times New Roman" w:cs="Times New Roman"/>
          <w:sz w:val="24"/>
          <w:szCs w:val="24"/>
        </w:rPr>
        <w:t xml:space="preserve">When analyzing which states had the most mass shooting </w:t>
      </w:r>
      <w:r w:rsidR="00931DE0">
        <w:rPr>
          <w:rFonts w:ascii="Times New Roman" w:hAnsi="Times New Roman" w:cs="Times New Roman"/>
          <w:sz w:val="24"/>
          <w:szCs w:val="24"/>
        </w:rPr>
        <w:t>incidents</w:t>
      </w:r>
      <w:r>
        <w:rPr>
          <w:rFonts w:ascii="Times New Roman" w:hAnsi="Times New Roman" w:cs="Times New Roman"/>
          <w:sz w:val="24"/>
          <w:szCs w:val="24"/>
        </w:rPr>
        <w:t xml:space="preserve"> in 2022, Illinois </w:t>
      </w:r>
      <w:r w:rsidR="00187B06">
        <w:rPr>
          <w:rFonts w:ascii="Times New Roman" w:hAnsi="Times New Roman" w:cs="Times New Roman"/>
          <w:sz w:val="24"/>
          <w:szCs w:val="24"/>
        </w:rPr>
        <w:t xml:space="preserve">topped the list </w:t>
      </w:r>
      <w:r>
        <w:rPr>
          <w:rFonts w:ascii="Times New Roman" w:hAnsi="Times New Roman" w:cs="Times New Roman"/>
          <w:sz w:val="24"/>
          <w:szCs w:val="24"/>
        </w:rPr>
        <w:t xml:space="preserve">with 57 </w:t>
      </w:r>
      <w:r w:rsidR="00931DE0">
        <w:rPr>
          <w:rFonts w:ascii="Times New Roman" w:hAnsi="Times New Roman" w:cs="Times New Roman"/>
          <w:sz w:val="24"/>
          <w:szCs w:val="24"/>
        </w:rPr>
        <w:t xml:space="preserve">total </w:t>
      </w:r>
      <w:r>
        <w:rPr>
          <w:rFonts w:ascii="Times New Roman" w:hAnsi="Times New Roman" w:cs="Times New Roman"/>
          <w:sz w:val="24"/>
          <w:szCs w:val="24"/>
        </w:rPr>
        <w:t xml:space="preserve">mass shooting events. California and Texas </w:t>
      </w:r>
      <w:r w:rsidR="00187B06">
        <w:rPr>
          <w:rFonts w:ascii="Times New Roman" w:hAnsi="Times New Roman" w:cs="Times New Roman"/>
          <w:sz w:val="24"/>
          <w:szCs w:val="24"/>
        </w:rPr>
        <w:t>tied for second place</w:t>
      </w:r>
      <w:r>
        <w:rPr>
          <w:rFonts w:ascii="Times New Roman" w:hAnsi="Times New Roman" w:cs="Times New Roman"/>
          <w:sz w:val="24"/>
          <w:szCs w:val="24"/>
        </w:rPr>
        <w:t xml:space="preserve">, with 50 </w:t>
      </w:r>
      <w:r w:rsidR="00931DE0">
        <w:rPr>
          <w:rFonts w:ascii="Times New Roman" w:hAnsi="Times New Roman" w:cs="Times New Roman"/>
          <w:sz w:val="24"/>
          <w:szCs w:val="24"/>
        </w:rPr>
        <w:t xml:space="preserve">total </w:t>
      </w:r>
      <w:r>
        <w:rPr>
          <w:rFonts w:ascii="Times New Roman" w:hAnsi="Times New Roman" w:cs="Times New Roman"/>
          <w:sz w:val="24"/>
          <w:szCs w:val="24"/>
        </w:rPr>
        <w:t>mass shooting events in 2022</w:t>
      </w:r>
      <w:r w:rsidR="00187B06">
        <w:rPr>
          <w:rFonts w:ascii="Times New Roman" w:hAnsi="Times New Roman" w:cs="Times New Roman"/>
          <w:sz w:val="24"/>
          <w:szCs w:val="24"/>
        </w:rPr>
        <w:t xml:space="preserve"> in each state. </w:t>
      </w:r>
      <w:r w:rsidR="00931DE0">
        <w:rPr>
          <w:rFonts w:ascii="Times New Roman" w:hAnsi="Times New Roman" w:cs="Times New Roman"/>
          <w:sz w:val="24"/>
          <w:szCs w:val="24"/>
        </w:rPr>
        <w:t xml:space="preserve">Iowa and Delaware were identified as having the least number of mass shooting events. </w:t>
      </w:r>
      <w:r w:rsidR="00187B06">
        <w:rPr>
          <w:rFonts w:ascii="Times New Roman" w:hAnsi="Times New Roman" w:cs="Times New Roman"/>
          <w:sz w:val="24"/>
          <w:szCs w:val="24"/>
        </w:rPr>
        <w:t>The following figure depicts each state’s number of mass shooting events in descending order.</w:t>
      </w:r>
    </w:p>
    <w:p w14:paraId="6B6FE6C6" w14:textId="3EF5224E" w:rsidR="003E502E" w:rsidRDefault="003E502E" w:rsidP="006539E4">
      <w:pPr>
        <w:rPr>
          <w:rFonts w:ascii="Times New Roman" w:hAnsi="Times New Roman" w:cs="Times New Roman"/>
          <w:sz w:val="24"/>
          <w:szCs w:val="24"/>
        </w:rPr>
      </w:pPr>
    </w:p>
    <w:p w14:paraId="5D31E539" w14:textId="7DE2B7AC" w:rsidR="003E502E" w:rsidRPr="00A91D43" w:rsidRDefault="003E502E" w:rsidP="006539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AD3B50" wp14:editId="0ABA05DC">
            <wp:extent cx="6172200" cy="4029075"/>
            <wp:effectExtent l="0" t="0" r="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76483" cy="4031871"/>
                    </a:xfrm>
                    <a:prstGeom prst="rect">
                      <a:avLst/>
                    </a:prstGeom>
                  </pic:spPr>
                </pic:pic>
              </a:graphicData>
            </a:graphic>
          </wp:inline>
        </w:drawing>
      </w:r>
    </w:p>
    <w:p w14:paraId="0A032F38" w14:textId="77777777" w:rsidR="006C0F91" w:rsidRDefault="006C0F91" w:rsidP="006539E4">
      <w:pPr>
        <w:rPr>
          <w:rFonts w:ascii="Times New Roman" w:hAnsi="Times New Roman" w:cs="Times New Roman"/>
          <w:sz w:val="24"/>
          <w:szCs w:val="24"/>
        </w:rPr>
      </w:pPr>
    </w:p>
    <w:p w14:paraId="4442961D" w14:textId="4EDE9134" w:rsidR="00A91D43" w:rsidRDefault="000C3E17" w:rsidP="009D7090">
      <w:pPr>
        <w:ind w:firstLine="720"/>
        <w:rPr>
          <w:rFonts w:ascii="Times New Roman" w:hAnsi="Times New Roman" w:cs="Times New Roman"/>
          <w:sz w:val="24"/>
          <w:szCs w:val="24"/>
        </w:rPr>
      </w:pPr>
      <w:r>
        <w:rPr>
          <w:rFonts w:ascii="Times New Roman" w:hAnsi="Times New Roman" w:cs="Times New Roman"/>
          <w:sz w:val="24"/>
          <w:szCs w:val="24"/>
        </w:rPr>
        <w:t>When c</w:t>
      </w:r>
      <w:r w:rsidR="006C0F91">
        <w:rPr>
          <w:rFonts w:ascii="Times New Roman" w:hAnsi="Times New Roman" w:cs="Times New Roman"/>
          <w:sz w:val="24"/>
          <w:szCs w:val="24"/>
        </w:rPr>
        <w:t xml:space="preserve">omparing the states with the most mass shooting events to their state gun law grade level, it is interesting to note that out of the top ten states with the most mass shootings, 3 are among the states with the strictest gun laws, 3 are among states with moderate gun laws, and 3 are among states with the weakest gun laws. </w:t>
      </w:r>
      <w:r w:rsidR="009D7090">
        <w:rPr>
          <w:rFonts w:ascii="Times New Roman" w:hAnsi="Times New Roman" w:cs="Times New Roman"/>
          <w:sz w:val="24"/>
          <w:szCs w:val="24"/>
        </w:rPr>
        <w:t>Of the states with the least number of mass shooting events, 3 were among the states with moderate gun laws and 3 were among the states with the weakest gun laws. A detailed table listing each state by grade level with the number of mass shooting events, total number of people killed, and total number of people injured during each mass shooting event can be found below.</w:t>
      </w:r>
    </w:p>
    <w:p w14:paraId="400D78A1" w14:textId="77777777" w:rsidR="009D7090" w:rsidRPr="006539E4" w:rsidRDefault="009D7090" w:rsidP="009D7090">
      <w:pPr>
        <w:ind w:firstLine="720"/>
        <w:rPr>
          <w:rFonts w:ascii="Times New Roman" w:hAnsi="Times New Roman" w:cs="Times New Roman"/>
          <w:sz w:val="24"/>
          <w:szCs w:val="24"/>
        </w:rPr>
      </w:pPr>
    </w:p>
    <w:p w14:paraId="145CFAC6" w14:textId="4E0D4197" w:rsidR="00A91D43" w:rsidRDefault="00D05441" w:rsidP="006539E4">
      <w:pPr>
        <w:rPr>
          <w:rFonts w:ascii="Times New Roman" w:hAnsi="Times New Roman" w:cs="Times New Roman"/>
          <w:i/>
          <w:iCs/>
          <w:sz w:val="24"/>
          <w:szCs w:val="24"/>
        </w:rPr>
      </w:pPr>
      <w:r>
        <w:rPr>
          <w:rFonts w:ascii="Times New Roman" w:hAnsi="Times New Roman" w:cs="Times New Roman"/>
          <w:i/>
          <w:iCs/>
          <w:sz w:val="24"/>
          <w:szCs w:val="24"/>
        </w:rPr>
        <w:br w:type="page"/>
      </w:r>
    </w:p>
    <w:tbl>
      <w:tblPr>
        <w:tblStyle w:val="TableGrid"/>
        <w:tblW w:w="0" w:type="auto"/>
        <w:tblLook w:val="04A0" w:firstRow="1" w:lastRow="0" w:firstColumn="1" w:lastColumn="0" w:noHBand="0" w:noVBand="1"/>
      </w:tblPr>
      <w:tblGrid>
        <w:gridCol w:w="2316"/>
        <w:gridCol w:w="2316"/>
        <w:gridCol w:w="2316"/>
        <w:gridCol w:w="2317"/>
      </w:tblGrid>
      <w:tr w:rsidR="00187B06" w14:paraId="72737CA3" w14:textId="77777777" w:rsidTr="00187B06">
        <w:tc>
          <w:tcPr>
            <w:tcW w:w="9265" w:type="dxa"/>
            <w:gridSpan w:val="4"/>
            <w:shd w:val="clear" w:color="auto" w:fill="BFBFBF" w:themeFill="background1" w:themeFillShade="BF"/>
          </w:tcPr>
          <w:p w14:paraId="18C9028C" w14:textId="47461CE4" w:rsidR="00187B06" w:rsidRPr="00187B06" w:rsidRDefault="00187B06" w:rsidP="006539E4">
            <w:pPr>
              <w:jc w:val="center"/>
              <w:rPr>
                <w:rFonts w:ascii="Times New Roman" w:hAnsi="Times New Roman" w:cs="Times New Roman"/>
                <w:b/>
                <w:bCs/>
                <w:sz w:val="24"/>
                <w:szCs w:val="24"/>
              </w:rPr>
            </w:pPr>
            <w:r w:rsidRPr="00187B06">
              <w:rPr>
                <w:rFonts w:ascii="Times New Roman" w:hAnsi="Times New Roman" w:cs="Times New Roman"/>
                <w:b/>
                <w:bCs/>
                <w:sz w:val="24"/>
                <w:szCs w:val="24"/>
              </w:rPr>
              <w:lastRenderedPageBreak/>
              <w:t>Grade A</w:t>
            </w:r>
          </w:p>
        </w:tc>
      </w:tr>
      <w:tr w:rsidR="00187B06" w14:paraId="7BE69EEB" w14:textId="218C1030" w:rsidTr="009E17F9">
        <w:tc>
          <w:tcPr>
            <w:tcW w:w="2316" w:type="dxa"/>
            <w:shd w:val="clear" w:color="auto" w:fill="D9D9D9" w:themeFill="background1" w:themeFillShade="D9"/>
          </w:tcPr>
          <w:p w14:paraId="416053F3" w14:textId="37EF18E4" w:rsidR="00187B06" w:rsidRPr="00187B06" w:rsidRDefault="00187B06" w:rsidP="006539E4">
            <w:pPr>
              <w:jc w:val="center"/>
              <w:rPr>
                <w:rFonts w:ascii="Times New Roman" w:hAnsi="Times New Roman" w:cs="Times New Roman"/>
                <w:b/>
                <w:bCs/>
                <w:sz w:val="24"/>
                <w:szCs w:val="24"/>
              </w:rPr>
            </w:pPr>
            <w:r w:rsidRPr="00187B06">
              <w:rPr>
                <w:rFonts w:ascii="Times New Roman" w:hAnsi="Times New Roman" w:cs="Times New Roman"/>
                <w:b/>
                <w:bCs/>
                <w:sz w:val="24"/>
                <w:szCs w:val="24"/>
              </w:rPr>
              <w:t>State</w:t>
            </w:r>
          </w:p>
        </w:tc>
        <w:tc>
          <w:tcPr>
            <w:tcW w:w="2316" w:type="dxa"/>
            <w:shd w:val="clear" w:color="auto" w:fill="D9D9D9" w:themeFill="background1" w:themeFillShade="D9"/>
          </w:tcPr>
          <w:p w14:paraId="27815F21" w14:textId="1C9893B8" w:rsidR="00187B06" w:rsidRPr="00187B06" w:rsidRDefault="00187B06" w:rsidP="006539E4">
            <w:pPr>
              <w:jc w:val="center"/>
              <w:rPr>
                <w:rFonts w:ascii="Times New Roman" w:hAnsi="Times New Roman" w:cs="Times New Roman"/>
                <w:b/>
                <w:bCs/>
                <w:sz w:val="24"/>
                <w:szCs w:val="24"/>
              </w:rPr>
            </w:pPr>
            <w:r w:rsidRPr="00187B06">
              <w:rPr>
                <w:rFonts w:ascii="Times New Roman" w:hAnsi="Times New Roman" w:cs="Times New Roman"/>
                <w:b/>
                <w:bCs/>
                <w:sz w:val="24"/>
                <w:szCs w:val="24"/>
              </w:rPr>
              <w:t>Number of Mass Shooting Events</w:t>
            </w:r>
          </w:p>
        </w:tc>
        <w:tc>
          <w:tcPr>
            <w:tcW w:w="2316" w:type="dxa"/>
            <w:shd w:val="clear" w:color="auto" w:fill="D9D9D9" w:themeFill="background1" w:themeFillShade="D9"/>
          </w:tcPr>
          <w:p w14:paraId="292B4444" w14:textId="5667FE02" w:rsidR="00187B06" w:rsidRPr="00187B06" w:rsidRDefault="00187B06" w:rsidP="006539E4">
            <w:pPr>
              <w:jc w:val="center"/>
              <w:rPr>
                <w:rFonts w:ascii="Times New Roman" w:hAnsi="Times New Roman" w:cs="Times New Roman"/>
                <w:b/>
                <w:bCs/>
                <w:sz w:val="24"/>
                <w:szCs w:val="24"/>
              </w:rPr>
            </w:pPr>
            <w:r w:rsidRPr="00187B06">
              <w:rPr>
                <w:rFonts w:ascii="Times New Roman" w:hAnsi="Times New Roman" w:cs="Times New Roman"/>
                <w:b/>
                <w:bCs/>
                <w:sz w:val="24"/>
                <w:szCs w:val="24"/>
              </w:rPr>
              <w:t>Total Killed</w:t>
            </w:r>
          </w:p>
        </w:tc>
        <w:tc>
          <w:tcPr>
            <w:tcW w:w="2317" w:type="dxa"/>
            <w:shd w:val="clear" w:color="auto" w:fill="D9D9D9" w:themeFill="background1" w:themeFillShade="D9"/>
          </w:tcPr>
          <w:p w14:paraId="1555B464" w14:textId="228FF329" w:rsidR="00187B06" w:rsidRPr="00187B06" w:rsidRDefault="00187B06" w:rsidP="006539E4">
            <w:pPr>
              <w:jc w:val="center"/>
              <w:rPr>
                <w:rFonts w:ascii="Times New Roman" w:hAnsi="Times New Roman" w:cs="Times New Roman"/>
                <w:b/>
                <w:bCs/>
                <w:sz w:val="24"/>
                <w:szCs w:val="24"/>
              </w:rPr>
            </w:pPr>
            <w:r w:rsidRPr="00187B06">
              <w:rPr>
                <w:rFonts w:ascii="Times New Roman" w:hAnsi="Times New Roman" w:cs="Times New Roman"/>
                <w:b/>
                <w:bCs/>
                <w:sz w:val="24"/>
                <w:szCs w:val="24"/>
              </w:rPr>
              <w:t>Total Injured</w:t>
            </w:r>
          </w:p>
        </w:tc>
      </w:tr>
      <w:tr w:rsidR="00F22486" w14:paraId="13306F0C" w14:textId="77777777" w:rsidTr="005B7025">
        <w:tc>
          <w:tcPr>
            <w:tcW w:w="2316" w:type="dxa"/>
            <w:vAlign w:val="bottom"/>
          </w:tcPr>
          <w:p w14:paraId="75C2D117" w14:textId="13D4DEE5" w:rsidR="00F22486" w:rsidRDefault="00F22486" w:rsidP="006539E4">
            <w:pPr>
              <w:rPr>
                <w:rFonts w:ascii="Calibri" w:hAnsi="Calibri" w:cs="Calibri"/>
                <w:color w:val="000000"/>
              </w:rPr>
            </w:pPr>
            <w:r>
              <w:rPr>
                <w:rFonts w:ascii="Calibri" w:hAnsi="Calibri" w:cs="Calibri"/>
                <w:color w:val="000000"/>
              </w:rPr>
              <w:t>California</w:t>
            </w:r>
          </w:p>
        </w:tc>
        <w:tc>
          <w:tcPr>
            <w:tcW w:w="2316" w:type="dxa"/>
            <w:vAlign w:val="bottom"/>
          </w:tcPr>
          <w:p w14:paraId="4DDC4362" w14:textId="6877B801" w:rsidR="00F22486" w:rsidRDefault="00F22486" w:rsidP="006539E4">
            <w:pPr>
              <w:jc w:val="right"/>
              <w:rPr>
                <w:rFonts w:ascii="Calibri" w:hAnsi="Calibri" w:cs="Calibri"/>
                <w:color w:val="000000"/>
              </w:rPr>
            </w:pPr>
            <w:r>
              <w:rPr>
                <w:rFonts w:ascii="Calibri" w:hAnsi="Calibri" w:cs="Calibri"/>
                <w:color w:val="000000"/>
              </w:rPr>
              <w:t>50</w:t>
            </w:r>
          </w:p>
        </w:tc>
        <w:tc>
          <w:tcPr>
            <w:tcW w:w="2316" w:type="dxa"/>
          </w:tcPr>
          <w:p w14:paraId="1611F353" w14:textId="53DADCC6"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62</w:t>
            </w:r>
          </w:p>
        </w:tc>
        <w:tc>
          <w:tcPr>
            <w:tcW w:w="2317" w:type="dxa"/>
          </w:tcPr>
          <w:p w14:paraId="49B08022" w14:textId="0E546CAD"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192</w:t>
            </w:r>
          </w:p>
        </w:tc>
      </w:tr>
      <w:tr w:rsidR="00F22486" w14:paraId="1954FA89" w14:textId="33F862C1" w:rsidTr="005B7025">
        <w:tc>
          <w:tcPr>
            <w:tcW w:w="2316" w:type="dxa"/>
            <w:vAlign w:val="bottom"/>
          </w:tcPr>
          <w:p w14:paraId="0553A656" w14:textId="6EE70415" w:rsidR="00F22486" w:rsidRDefault="00F22486" w:rsidP="006539E4">
            <w:pPr>
              <w:rPr>
                <w:rFonts w:ascii="Times New Roman" w:hAnsi="Times New Roman" w:cs="Times New Roman"/>
                <w:sz w:val="24"/>
                <w:szCs w:val="24"/>
              </w:rPr>
            </w:pPr>
            <w:r>
              <w:rPr>
                <w:rFonts w:ascii="Calibri" w:hAnsi="Calibri" w:cs="Calibri"/>
                <w:color w:val="000000"/>
              </w:rPr>
              <w:t>Connecticut</w:t>
            </w:r>
          </w:p>
        </w:tc>
        <w:tc>
          <w:tcPr>
            <w:tcW w:w="2316" w:type="dxa"/>
            <w:vAlign w:val="bottom"/>
          </w:tcPr>
          <w:p w14:paraId="7520F307" w14:textId="56C52BB9" w:rsidR="00F22486" w:rsidRDefault="00F22486" w:rsidP="006539E4">
            <w:pPr>
              <w:jc w:val="right"/>
              <w:rPr>
                <w:rFonts w:ascii="Times New Roman" w:hAnsi="Times New Roman" w:cs="Times New Roman"/>
                <w:sz w:val="24"/>
                <w:szCs w:val="24"/>
              </w:rPr>
            </w:pPr>
            <w:r>
              <w:rPr>
                <w:rFonts w:ascii="Calibri" w:hAnsi="Calibri" w:cs="Calibri"/>
                <w:color w:val="000000"/>
              </w:rPr>
              <w:t>3</w:t>
            </w:r>
          </w:p>
        </w:tc>
        <w:tc>
          <w:tcPr>
            <w:tcW w:w="2316" w:type="dxa"/>
          </w:tcPr>
          <w:p w14:paraId="0C183FD1" w14:textId="00C6B5B1"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1</w:t>
            </w:r>
          </w:p>
        </w:tc>
        <w:tc>
          <w:tcPr>
            <w:tcW w:w="2317" w:type="dxa"/>
          </w:tcPr>
          <w:p w14:paraId="5AF14427" w14:textId="04EDE094"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11</w:t>
            </w:r>
          </w:p>
        </w:tc>
      </w:tr>
      <w:tr w:rsidR="00F22486" w14:paraId="6AFF7A27" w14:textId="77777777" w:rsidTr="005B7025">
        <w:tc>
          <w:tcPr>
            <w:tcW w:w="2316" w:type="dxa"/>
            <w:vAlign w:val="bottom"/>
          </w:tcPr>
          <w:p w14:paraId="6298AE5F" w14:textId="7662549B" w:rsidR="00F22486" w:rsidRDefault="00F22486" w:rsidP="006539E4">
            <w:pPr>
              <w:rPr>
                <w:rFonts w:ascii="Calibri" w:hAnsi="Calibri" w:cs="Calibri"/>
                <w:color w:val="000000"/>
              </w:rPr>
            </w:pPr>
            <w:r>
              <w:rPr>
                <w:rFonts w:ascii="Calibri" w:hAnsi="Calibri" w:cs="Calibri"/>
                <w:color w:val="000000"/>
              </w:rPr>
              <w:t>Illinois</w:t>
            </w:r>
          </w:p>
        </w:tc>
        <w:tc>
          <w:tcPr>
            <w:tcW w:w="2316" w:type="dxa"/>
            <w:vAlign w:val="bottom"/>
          </w:tcPr>
          <w:p w14:paraId="1666586B" w14:textId="3554B166" w:rsidR="00F22486" w:rsidRDefault="00F22486" w:rsidP="006539E4">
            <w:pPr>
              <w:jc w:val="right"/>
              <w:rPr>
                <w:rFonts w:ascii="Calibri" w:hAnsi="Calibri" w:cs="Calibri"/>
                <w:color w:val="000000"/>
              </w:rPr>
            </w:pPr>
            <w:r>
              <w:rPr>
                <w:rFonts w:ascii="Calibri" w:hAnsi="Calibri" w:cs="Calibri"/>
                <w:color w:val="000000"/>
              </w:rPr>
              <w:t>57</w:t>
            </w:r>
          </w:p>
        </w:tc>
        <w:tc>
          <w:tcPr>
            <w:tcW w:w="2316" w:type="dxa"/>
          </w:tcPr>
          <w:p w14:paraId="6F5AB58B" w14:textId="0D266FE6"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51</w:t>
            </w:r>
          </w:p>
        </w:tc>
        <w:tc>
          <w:tcPr>
            <w:tcW w:w="2317" w:type="dxa"/>
          </w:tcPr>
          <w:p w14:paraId="05F389F0" w14:textId="169F75DE"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254</w:t>
            </w:r>
          </w:p>
        </w:tc>
      </w:tr>
      <w:tr w:rsidR="00F22486" w14:paraId="41FF1663" w14:textId="77777777" w:rsidTr="005B7025">
        <w:tc>
          <w:tcPr>
            <w:tcW w:w="2316" w:type="dxa"/>
            <w:vAlign w:val="bottom"/>
          </w:tcPr>
          <w:p w14:paraId="0832EA8F" w14:textId="2414F1E8" w:rsidR="00F22486" w:rsidRDefault="00F22486" w:rsidP="006539E4">
            <w:pPr>
              <w:rPr>
                <w:rFonts w:ascii="Calibri" w:hAnsi="Calibri" w:cs="Calibri"/>
                <w:color w:val="000000"/>
              </w:rPr>
            </w:pPr>
            <w:r>
              <w:rPr>
                <w:rFonts w:ascii="Calibri" w:hAnsi="Calibri" w:cs="Calibri"/>
                <w:color w:val="000000"/>
              </w:rPr>
              <w:t>Maryland</w:t>
            </w:r>
          </w:p>
        </w:tc>
        <w:tc>
          <w:tcPr>
            <w:tcW w:w="2316" w:type="dxa"/>
            <w:vAlign w:val="bottom"/>
          </w:tcPr>
          <w:p w14:paraId="245D2FDD" w14:textId="5291165D" w:rsidR="00F22486" w:rsidRDefault="00F22486" w:rsidP="006539E4">
            <w:pPr>
              <w:jc w:val="right"/>
              <w:rPr>
                <w:rFonts w:ascii="Calibri" w:hAnsi="Calibri" w:cs="Calibri"/>
                <w:color w:val="000000"/>
              </w:rPr>
            </w:pPr>
            <w:r>
              <w:rPr>
                <w:rFonts w:ascii="Calibri" w:hAnsi="Calibri" w:cs="Calibri"/>
                <w:color w:val="000000"/>
              </w:rPr>
              <w:t>19</w:t>
            </w:r>
          </w:p>
        </w:tc>
        <w:tc>
          <w:tcPr>
            <w:tcW w:w="2316" w:type="dxa"/>
          </w:tcPr>
          <w:p w14:paraId="260208CE" w14:textId="2313D9C2"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31</w:t>
            </w:r>
          </w:p>
        </w:tc>
        <w:tc>
          <w:tcPr>
            <w:tcW w:w="2317" w:type="dxa"/>
          </w:tcPr>
          <w:p w14:paraId="3718804F" w14:textId="4B95B780"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53</w:t>
            </w:r>
          </w:p>
        </w:tc>
      </w:tr>
      <w:tr w:rsidR="00F22486" w14:paraId="51E13528" w14:textId="77777777" w:rsidTr="005B7025">
        <w:tc>
          <w:tcPr>
            <w:tcW w:w="2316" w:type="dxa"/>
            <w:vAlign w:val="bottom"/>
          </w:tcPr>
          <w:p w14:paraId="32A40691" w14:textId="2F90DFD3" w:rsidR="00F22486" w:rsidRDefault="00F22486" w:rsidP="006539E4">
            <w:pPr>
              <w:rPr>
                <w:rFonts w:ascii="Calibri" w:hAnsi="Calibri" w:cs="Calibri"/>
                <w:color w:val="000000"/>
              </w:rPr>
            </w:pPr>
            <w:r>
              <w:rPr>
                <w:rFonts w:ascii="Calibri" w:hAnsi="Calibri" w:cs="Calibri"/>
                <w:color w:val="000000"/>
              </w:rPr>
              <w:t>Massachusetts</w:t>
            </w:r>
          </w:p>
        </w:tc>
        <w:tc>
          <w:tcPr>
            <w:tcW w:w="2316" w:type="dxa"/>
            <w:vAlign w:val="bottom"/>
          </w:tcPr>
          <w:p w14:paraId="599CAFA2" w14:textId="63E77E69" w:rsidR="00F22486" w:rsidRDefault="00F22486" w:rsidP="006539E4">
            <w:pPr>
              <w:jc w:val="right"/>
              <w:rPr>
                <w:rFonts w:ascii="Calibri" w:hAnsi="Calibri" w:cs="Calibri"/>
                <w:color w:val="000000"/>
              </w:rPr>
            </w:pPr>
            <w:r>
              <w:rPr>
                <w:rFonts w:ascii="Calibri" w:hAnsi="Calibri" w:cs="Calibri"/>
                <w:color w:val="000000"/>
              </w:rPr>
              <w:t>3</w:t>
            </w:r>
          </w:p>
        </w:tc>
        <w:tc>
          <w:tcPr>
            <w:tcW w:w="2316" w:type="dxa"/>
          </w:tcPr>
          <w:p w14:paraId="6B0AB436" w14:textId="42E97D67"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0</w:t>
            </w:r>
          </w:p>
        </w:tc>
        <w:tc>
          <w:tcPr>
            <w:tcW w:w="2317" w:type="dxa"/>
          </w:tcPr>
          <w:p w14:paraId="14B07E12" w14:textId="127CAA8B"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14</w:t>
            </w:r>
          </w:p>
        </w:tc>
      </w:tr>
      <w:tr w:rsidR="00F22486" w14:paraId="2796699C" w14:textId="74D0754A" w:rsidTr="005B7025">
        <w:tc>
          <w:tcPr>
            <w:tcW w:w="2316" w:type="dxa"/>
            <w:vAlign w:val="bottom"/>
          </w:tcPr>
          <w:p w14:paraId="0F7C2A4A" w14:textId="2F949689" w:rsidR="00F22486" w:rsidRDefault="00F22486" w:rsidP="006539E4">
            <w:pPr>
              <w:rPr>
                <w:rFonts w:ascii="Times New Roman" w:hAnsi="Times New Roman" w:cs="Times New Roman"/>
                <w:sz w:val="24"/>
                <w:szCs w:val="24"/>
              </w:rPr>
            </w:pPr>
            <w:r>
              <w:rPr>
                <w:rFonts w:ascii="Calibri" w:hAnsi="Calibri" w:cs="Calibri"/>
                <w:color w:val="000000"/>
              </w:rPr>
              <w:t>New Jersey</w:t>
            </w:r>
          </w:p>
        </w:tc>
        <w:tc>
          <w:tcPr>
            <w:tcW w:w="2316" w:type="dxa"/>
            <w:vAlign w:val="bottom"/>
          </w:tcPr>
          <w:p w14:paraId="296F0EC2" w14:textId="652B4E38" w:rsidR="00F22486" w:rsidRDefault="00F22486" w:rsidP="006539E4">
            <w:pPr>
              <w:jc w:val="right"/>
              <w:rPr>
                <w:rFonts w:ascii="Times New Roman" w:hAnsi="Times New Roman" w:cs="Times New Roman"/>
                <w:sz w:val="24"/>
                <w:szCs w:val="24"/>
              </w:rPr>
            </w:pPr>
            <w:r>
              <w:rPr>
                <w:rFonts w:ascii="Calibri" w:hAnsi="Calibri" w:cs="Calibri"/>
                <w:color w:val="000000"/>
              </w:rPr>
              <w:t>9</w:t>
            </w:r>
          </w:p>
        </w:tc>
        <w:tc>
          <w:tcPr>
            <w:tcW w:w="2316" w:type="dxa"/>
          </w:tcPr>
          <w:p w14:paraId="2495F2F5" w14:textId="4D0CD7FC"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3</w:t>
            </w:r>
          </w:p>
        </w:tc>
        <w:tc>
          <w:tcPr>
            <w:tcW w:w="2317" w:type="dxa"/>
          </w:tcPr>
          <w:p w14:paraId="7C309203" w14:textId="3E615AD2"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40</w:t>
            </w:r>
          </w:p>
        </w:tc>
      </w:tr>
      <w:tr w:rsidR="00F22486" w14:paraId="1014BE05" w14:textId="6D7DB755" w:rsidTr="005B7025">
        <w:tc>
          <w:tcPr>
            <w:tcW w:w="2316" w:type="dxa"/>
            <w:vAlign w:val="bottom"/>
          </w:tcPr>
          <w:p w14:paraId="1D1B8CD0" w14:textId="61E742CB" w:rsidR="00F22486" w:rsidRDefault="00F22486" w:rsidP="006539E4">
            <w:pPr>
              <w:rPr>
                <w:rFonts w:ascii="Times New Roman" w:hAnsi="Times New Roman" w:cs="Times New Roman"/>
                <w:sz w:val="24"/>
                <w:szCs w:val="24"/>
              </w:rPr>
            </w:pPr>
            <w:r>
              <w:rPr>
                <w:rFonts w:ascii="Calibri" w:hAnsi="Calibri" w:cs="Calibri"/>
                <w:color w:val="000000"/>
              </w:rPr>
              <w:t>New York</w:t>
            </w:r>
          </w:p>
        </w:tc>
        <w:tc>
          <w:tcPr>
            <w:tcW w:w="2316" w:type="dxa"/>
            <w:vAlign w:val="bottom"/>
          </w:tcPr>
          <w:p w14:paraId="44F5D0C4" w14:textId="33113B30" w:rsidR="00F22486" w:rsidRDefault="00F22486" w:rsidP="006539E4">
            <w:pPr>
              <w:jc w:val="right"/>
              <w:rPr>
                <w:rFonts w:ascii="Times New Roman" w:hAnsi="Times New Roman" w:cs="Times New Roman"/>
                <w:sz w:val="24"/>
                <w:szCs w:val="24"/>
              </w:rPr>
            </w:pPr>
            <w:r>
              <w:rPr>
                <w:rFonts w:ascii="Calibri" w:hAnsi="Calibri" w:cs="Calibri"/>
                <w:color w:val="000000"/>
              </w:rPr>
              <w:t>31</w:t>
            </w:r>
          </w:p>
        </w:tc>
        <w:tc>
          <w:tcPr>
            <w:tcW w:w="2316" w:type="dxa"/>
          </w:tcPr>
          <w:p w14:paraId="2556DACD" w14:textId="780A9632"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23</w:t>
            </w:r>
          </w:p>
        </w:tc>
        <w:tc>
          <w:tcPr>
            <w:tcW w:w="2317" w:type="dxa"/>
          </w:tcPr>
          <w:p w14:paraId="0AEF17F1" w14:textId="65039F24"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129</w:t>
            </w:r>
          </w:p>
        </w:tc>
      </w:tr>
      <w:tr w:rsidR="00F22486" w14:paraId="49D29541" w14:textId="77777777" w:rsidTr="00187B06">
        <w:tc>
          <w:tcPr>
            <w:tcW w:w="9265" w:type="dxa"/>
            <w:gridSpan w:val="4"/>
            <w:shd w:val="clear" w:color="auto" w:fill="BFBFBF" w:themeFill="background1" w:themeFillShade="BF"/>
            <w:vAlign w:val="bottom"/>
          </w:tcPr>
          <w:p w14:paraId="6D46A270" w14:textId="76536525" w:rsidR="00F22486" w:rsidRPr="00187B06" w:rsidRDefault="00F22486" w:rsidP="006539E4">
            <w:pPr>
              <w:jc w:val="center"/>
              <w:rPr>
                <w:rFonts w:ascii="Times New Roman" w:hAnsi="Times New Roman" w:cs="Times New Roman"/>
                <w:b/>
                <w:bCs/>
                <w:sz w:val="24"/>
                <w:szCs w:val="24"/>
              </w:rPr>
            </w:pPr>
            <w:r w:rsidRPr="00187B06">
              <w:rPr>
                <w:rFonts w:ascii="Times New Roman" w:hAnsi="Times New Roman" w:cs="Times New Roman"/>
                <w:b/>
                <w:bCs/>
                <w:sz w:val="24"/>
                <w:szCs w:val="24"/>
              </w:rPr>
              <w:t>Grade B</w:t>
            </w:r>
          </w:p>
        </w:tc>
      </w:tr>
      <w:tr w:rsidR="00F22486" w14:paraId="74FD683E" w14:textId="77777777" w:rsidTr="003E24B9">
        <w:tc>
          <w:tcPr>
            <w:tcW w:w="2316" w:type="dxa"/>
            <w:vAlign w:val="bottom"/>
          </w:tcPr>
          <w:p w14:paraId="7506DBEB" w14:textId="633F6DA3" w:rsidR="00F22486" w:rsidRDefault="00F22486" w:rsidP="006539E4">
            <w:pPr>
              <w:rPr>
                <w:rFonts w:ascii="Calibri" w:hAnsi="Calibri" w:cs="Calibri"/>
                <w:color w:val="000000"/>
              </w:rPr>
            </w:pPr>
            <w:r>
              <w:rPr>
                <w:rFonts w:ascii="Calibri" w:hAnsi="Calibri" w:cs="Calibri"/>
                <w:color w:val="000000"/>
              </w:rPr>
              <w:t>Colorado</w:t>
            </w:r>
          </w:p>
        </w:tc>
        <w:tc>
          <w:tcPr>
            <w:tcW w:w="2316" w:type="dxa"/>
            <w:vAlign w:val="bottom"/>
          </w:tcPr>
          <w:p w14:paraId="232FCA2C" w14:textId="135DEF7E" w:rsidR="00F22486" w:rsidRDefault="00F22486" w:rsidP="006539E4">
            <w:pPr>
              <w:jc w:val="right"/>
              <w:rPr>
                <w:rFonts w:ascii="Calibri" w:hAnsi="Calibri" w:cs="Calibri"/>
                <w:color w:val="000000"/>
              </w:rPr>
            </w:pPr>
            <w:r>
              <w:rPr>
                <w:rFonts w:ascii="Calibri" w:hAnsi="Calibri" w:cs="Calibri"/>
                <w:color w:val="000000"/>
              </w:rPr>
              <w:t>13</w:t>
            </w:r>
          </w:p>
        </w:tc>
        <w:tc>
          <w:tcPr>
            <w:tcW w:w="2316" w:type="dxa"/>
          </w:tcPr>
          <w:p w14:paraId="7B6BC0F0" w14:textId="15B9701F"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23</w:t>
            </w:r>
          </w:p>
        </w:tc>
        <w:tc>
          <w:tcPr>
            <w:tcW w:w="2317" w:type="dxa"/>
          </w:tcPr>
          <w:p w14:paraId="6FD5B7E9" w14:textId="060F0359"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57</w:t>
            </w:r>
          </w:p>
        </w:tc>
      </w:tr>
      <w:tr w:rsidR="00F22486" w14:paraId="315C8B80" w14:textId="77777777" w:rsidTr="003E24B9">
        <w:tc>
          <w:tcPr>
            <w:tcW w:w="2316" w:type="dxa"/>
            <w:vAlign w:val="bottom"/>
          </w:tcPr>
          <w:p w14:paraId="1CD23486" w14:textId="613264B2" w:rsidR="00F22486" w:rsidRDefault="00F22486" w:rsidP="006539E4">
            <w:pPr>
              <w:rPr>
                <w:rFonts w:ascii="Calibri" w:hAnsi="Calibri" w:cs="Calibri"/>
                <w:color w:val="000000"/>
              </w:rPr>
            </w:pPr>
            <w:r>
              <w:rPr>
                <w:rFonts w:ascii="Calibri" w:hAnsi="Calibri" w:cs="Calibri"/>
                <w:color w:val="000000"/>
              </w:rPr>
              <w:t>Delaware</w:t>
            </w:r>
          </w:p>
        </w:tc>
        <w:tc>
          <w:tcPr>
            <w:tcW w:w="2316" w:type="dxa"/>
            <w:vAlign w:val="bottom"/>
          </w:tcPr>
          <w:p w14:paraId="4735C4F5" w14:textId="07D07DAB" w:rsidR="00F22486" w:rsidRDefault="00F22486" w:rsidP="006539E4">
            <w:pPr>
              <w:jc w:val="right"/>
              <w:rPr>
                <w:rFonts w:ascii="Times New Roman" w:hAnsi="Times New Roman" w:cs="Times New Roman"/>
                <w:sz w:val="24"/>
                <w:szCs w:val="24"/>
              </w:rPr>
            </w:pPr>
            <w:r>
              <w:rPr>
                <w:rFonts w:ascii="Calibri" w:hAnsi="Calibri" w:cs="Calibri"/>
                <w:color w:val="000000"/>
              </w:rPr>
              <w:t>2</w:t>
            </w:r>
          </w:p>
        </w:tc>
        <w:tc>
          <w:tcPr>
            <w:tcW w:w="2316" w:type="dxa"/>
          </w:tcPr>
          <w:p w14:paraId="74D1C165" w14:textId="6818B974"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0</w:t>
            </w:r>
          </w:p>
        </w:tc>
        <w:tc>
          <w:tcPr>
            <w:tcW w:w="2317" w:type="dxa"/>
          </w:tcPr>
          <w:p w14:paraId="2DF52A17" w14:textId="7CA461AF"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8</w:t>
            </w:r>
          </w:p>
        </w:tc>
      </w:tr>
      <w:tr w:rsidR="00F22486" w14:paraId="19BD7AAB" w14:textId="77777777" w:rsidTr="003E24B9">
        <w:tc>
          <w:tcPr>
            <w:tcW w:w="2316" w:type="dxa"/>
            <w:vAlign w:val="bottom"/>
          </w:tcPr>
          <w:p w14:paraId="3FE593BA" w14:textId="654DE5E4" w:rsidR="00F22486" w:rsidRDefault="00F22486" w:rsidP="006539E4">
            <w:pPr>
              <w:rPr>
                <w:rFonts w:ascii="Calibri" w:hAnsi="Calibri" w:cs="Calibri"/>
                <w:color w:val="000000"/>
              </w:rPr>
            </w:pPr>
            <w:r>
              <w:rPr>
                <w:rFonts w:ascii="Calibri" w:hAnsi="Calibri" w:cs="Calibri"/>
                <w:color w:val="000000"/>
              </w:rPr>
              <w:t>Oregon</w:t>
            </w:r>
          </w:p>
        </w:tc>
        <w:tc>
          <w:tcPr>
            <w:tcW w:w="2316" w:type="dxa"/>
            <w:vAlign w:val="bottom"/>
          </w:tcPr>
          <w:p w14:paraId="65611086" w14:textId="6471ACEF" w:rsidR="00F22486" w:rsidRDefault="00F22486" w:rsidP="006539E4">
            <w:pPr>
              <w:jc w:val="right"/>
              <w:rPr>
                <w:rFonts w:ascii="Times New Roman" w:hAnsi="Times New Roman" w:cs="Times New Roman"/>
                <w:sz w:val="24"/>
                <w:szCs w:val="24"/>
              </w:rPr>
            </w:pPr>
            <w:r>
              <w:rPr>
                <w:rFonts w:ascii="Calibri" w:hAnsi="Calibri" w:cs="Calibri"/>
                <w:color w:val="000000"/>
              </w:rPr>
              <w:t>6</w:t>
            </w:r>
          </w:p>
        </w:tc>
        <w:tc>
          <w:tcPr>
            <w:tcW w:w="2316" w:type="dxa"/>
          </w:tcPr>
          <w:p w14:paraId="57C3C93B" w14:textId="178F8A4F"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6</w:t>
            </w:r>
          </w:p>
        </w:tc>
        <w:tc>
          <w:tcPr>
            <w:tcW w:w="2317" w:type="dxa"/>
          </w:tcPr>
          <w:p w14:paraId="0D0BD380" w14:textId="5FC1C251"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24</w:t>
            </w:r>
          </w:p>
        </w:tc>
      </w:tr>
      <w:tr w:rsidR="00F22486" w14:paraId="720B7151" w14:textId="77777777" w:rsidTr="003E24B9">
        <w:tc>
          <w:tcPr>
            <w:tcW w:w="2316" w:type="dxa"/>
            <w:vAlign w:val="bottom"/>
          </w:tcPr>
          <w:p w14:paraId="1517A932" w14:textId="3092FF7B" w:rsidR="00F22486" w:rsidRDefault="00F22486" w:rsidP="006539E4">
            <w:pPr>
              <w:rPr>
                <w:rFonts w:ascii="Calibri" w:hAnsi="Calibri" w:cs="Calibri"/>
                <w:color w:val="000000"/>
              </w:rPr>
            </w:pPr>
            <w:r>
              <w:rPr>
                <w:rFonts w:ascii="Calibri" w:hAnsi="Calibri" w:cs="Calibri"/>
                <w:color w:val="000000"/>
              </w:rPr>
              <w:t>Pennsylvania</w:t>
            </w:r>
          </w:p>
        </w:tc>
        <w:tc>
          <w:tcPr>
            <w:tcW w:w="2316" w:type="dxa"/>
            <w:vAlign w:val="bottom"/>
          </w:tcPr>
          <w:p w14:paraId="47C2AA0C" w14:textId="125FD905" w:rsidR="00F22486" w:rsidRDefault="00F22486" w:rsidP="006539E4">
            <w:pPr>
              <w:jc w:val="right"/>
              <w:rPr>
                <w:rFonts w:ascii="Times New Roman" w:hAnsi="Times New Roman" w:cs="Times New Roman"/>
                <w:sz w:val="24"/>
                <w:szCs w:val="24"/>
              </w:rPr>
            </w:pPr>
            <w:r>
              <w:rPr>
                <w:rFonts w:ascii="Calibri" w:hAnsi="Calibri" w:cs="Calibri"/>
                <w:color w:val="000000"/>
              </w:rPr>
              <w:t>34</w:t>
            </w:r>
          </w:p>
        </w:tc>
        <w:tc>
          <w:tcPr>
            <w:tcW w:w="2316" w:type="dxa"/>
          </w:tcPr>
          <w:p w14:paraId="120261C2" w14:textId="0215454D"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23</w:t>
            </w:r>
          </w:p>
        </w:tc>
        <w:tc>
          <w:tcPr>
            <w:tcW w:w="2317" w:type="dxa"/>
          </w:tcPr>
          <w:p w14:paraId="006D0953" w14:textId="05103C18"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146</w:t>
            </w:r>
          </w:p>
        </w:tc>
      </w:tr>
      <w:tr w:rsidR="00F22486" w14:paraId="6C4E367B" w14:textId="77777777" w:rsidTr="003E24B9">
        <w:tc>
          <w:tcPr>
            <w:tcW w:w="2316" w:type="dxa"/>
            <w:vAlign w:val="bottom"/>
          </w:tcPr>
          <w:p w14:paraId="1B745E2C" w14:textId="7C186F5B" w:rsidR="00F22486" w:rsidRDefault="00F22486" w:rsidP="006539E4">
            <w:pPr>
              <w:rPr>
                <w:rFonts w:ascii="Calibri" w:hAnsi="Calibri" w:cs="Calibri"/>
                <w:color w:val="000000"/>
              </w:rPr>
            </w:pPr>
            <w:r>
              <w:rPr>
                <w:rFonts w:ascii="Calibri" w:hAnsi="Calibri" w:cs="Calibri"/>
                <w:color w:val="000000"/>
              </w:rPr>
              <w:t>Virginia</w:t>
            </w:r>
          </w:p>
        </w:tc>
        <w:tc>
          <w:tcPr>
            <w:tcW w:w="2316" w:type="dxa"/>
            <w:vAlign w:val="bottom"/>
          </w:tcPr>
          <w:p w14:paraId="5A4D847E" w14:textId="5074E686" w:rsidR="00F22486" w:rsidRDefault="00F22486" w:rsidP="006539E4">
            <w:pPr>
              <w:jc w:val="right"/>
              <w:rPr>
                <w:rFonts w:ascii="Times New Roman" w:hAnsi="Times New Roman" w:cs="Times New Roman"/>
                <w:sz w:val="24"/>
                <w:szCs w:val="24"/>
              </w:rPr>
            </w:pPr>
            <w:r>
              <w:rPr>
                <w:rFonts w:ascii="Calibri" w:hAnsi="Calibri" w:cs="Calibri"/>
                <w:color w:val="000000"/>
              </w:rPr>
              <w:t>20</w:t>
            </w:r>
          </w:p>
        </w:tc>
        <w:tc>
          <w:tcPr>
            <w:tcW w:w="2316" w:type="dxa"/>
          </w:tcPr>
          <w:p w14:paraId="6AE0ACB0" w14:textId="2FBC953F"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37</w:t>
            </w:r>
          </w:p>
        </w:tc>
        <w:tc>
          <w:tcPr>
            <w:tcW w:w="2317" w:type="dxa"/>
          </w:tcPr>
          <w:p w14:paraId="484DD0C0" w14:textId="70B6614F"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75</w:t>
            </w:r>
          </w:p>
        </w:tc>
      </w:tr>
      <w:tr w:rsidR="00F22486" w14:paraId="47AB9398" w14:textId="77777777" w:rsidTr="003E24B9">
        <w:tc>
          <w:tcPr>
            <w:tcW w:w="2316" w:type="dxa"/>
            <w:vAlign w:val="bottom"/>
          </w:tcPr>
          <w:p w14:paraId="0F8CF9A2" w14:textId="60F95BE1" w:rsidR="00F22486" w:rsidRDefault="00F22486" w:rsidP="006539E4">
            <w:pPr>
              <w:rPr>
                <w:rFonts w:ascii="Calibri" w:hAnsi="Calibri" w:cs="Calibri"/>
                <w:color w:val="000000"/>
              </w:rPr>
            </w:pPr>
            <w:r>
              <w:rPr>
                <w:rFonts w:ascii="Calibri" w:hAnsi="Calibri" w:cs="Calibri"/>
                <w:color w:val="000000"/>
              </w:rPr>
              <w:t>Washington</w:t>
            </w:r>
          </w:p>
        </w:tc>
        <w:tc>
          <w:tcPr>
            <w:tcW w:w="2316" w:type="dxa"/>
            <w:vAlign w:val="bottom"/>
          </w:tcPr>
          <w:p w14:paraId="2E517386" w14:textId="5946BFBF" w:rsidR="00F22486" w:rsidRDefault="00F22486" w:rsidP="006539E4">
            <w:pPr>
              <w:jc w:val="right"/>
              <w:rPr>
                <w:rFonts w:ascii="Times New Roman" w:hAnsi="Times New Roman" w:cs="Times New Roman"/>
                <w:sz w:val="24"/>
                <w:szCs w:val="24"/>
              </w:rPr>
            </w:pPr>
            <w:r>
              <w:rPr>
                <w:rFonts w:ascii="Calibri" w:hAnsi="Calibri" w:cs="Calibri"/>
                <w:color w:val="000000"/>
              </w:rPr>
              <w:t>11</w:t>
            </w:r>
          </w:p>
        </w:tc>
        <w:tc>
          <w:tcPr>
            <w:tcW w:w="2316" w:type="dxa"/>
          </w:tcPr>
          <w:p w14:paraId="05C9B3F3" w14:textId="0A36E9A4"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4</w:t>
            </w:r>
          </w:p>
        </w:tc>
        <w:tc>
          <w:tcPr>
            <w:tcW w:w="2317" w:type="dxa"/>
          </w:tcPr>
          <w:p w14:paraId="260923B5" w14:textId="77ADF797" w:rsidR="00F22486" w:rsidRDefault="00F22486" w:rsidP="006539E4">
            <w:pPr>
              <w:jc w:val="right"/>
              <w:rPr>
                <w:rFonts w:ascii="Times New Roman" w:hAnsi="Times New Roman" w:cs="Times New Roman"/>
                <w:sz w:val="24"/>
                <w:szCs w:val="24"/>
              </w:rPr>
            </w:pPr>
            <w:r>
              <w:rPr>
                <w:rFonts w:ascii="Times New Roman" w:hAnsi="Times New Roman" w:cs="Times New Roman"/>
                <w:sz w:val="24"/>
                <w:szCs w:val="24"/>
              </w:rPr>
              <w:t>49</w:t>
            </w:r>
          </w:p>
        </w:tc>
      </w:tr>
      <w:tr w:rsidR="00F22486" w14:paraId="05F13B23" w14:textId="77777777" w:rsidTr="00795DA3">
        <w:tc>
          <w:tcPr>
            <w:tcW w:w="9265" w:type="dxa"/>
            <w:gridSpan w:val="4"/>
            <w:shd w:val="clear" w:color="auto" w:fill="BFBFBF" w:themeFill="background1" w:themeFillShade="BF"/>
            <w:vAlign w:val="bottom"/>
          </w:tcPr>
          <w:p w14:paraId="50F945A2" w14:textId="0A0764A9" w:rsidR="00F22486" w:rsidRPr="009E17F9" w:rsidRDefault="00F22486" w:rsidP="006539E4">
            <w:pPr>
              <w:jc w:val="center"/>
              <w:rPr>
                <w:rFonts w:ascii="Times New Roman" w:hAnsi="Times New Roman" w:cs="Times New Roman"/>
                <w:b/>
                <w:bCs/>
                <w:sz w:val="24"/>
                <w:szCs w:val="24"/>
              </w:rPr>
            </w:pPr>
            <w:r w:rsidRPr="009E17F9">
              <w:rPr>
                <w:rFonts w:ascii="Times New Roman" w:hAnsi="Times New Roman" w:cs="Times New Roman"/>
                <w:b/>
                <w:bCs/>
                <w:sz w:val="24"/>
                <w:szCs w:val="24"/>
              </w:rPr>
              <w:t>Grade C</w:t>
            </w:r>
          </w:p>
        </w:tc>
      </w:tr>
      <w:tr w:rsidR="001410E9" w14:paraId="0F6DA7E2" w14:textId="77777777" w:rsidTr="00F22EFF">
        <w:tc>
          <w:tcPr>
            <w:tcW w:w="2316" w:type="dxa"/>
            <w:vAlign w:val="bottom"/>
          </w:tcPr>
          <w:p w14:paraId="14BDB3FF" w14:textId="04E9E473" w:rsidR="001410E9" w:rsidRDefault="001410E9" w:rsidP="006539E4">
            <w:pPr>
              <w:rPr>
                <w:rFonts w:ascii="Calibri" w:hAnsi="Calibri" w:cs="Calibri"/>
                <w:color w:val="000000"/>
              </w:rPr>
            </w:pPr>
            <w:r>
              <w:rPr>
                <w:rFonts w:ascii="Calibri" w:hAnsi="Calibri" w:cs="Calibri"/>
                <w:color w:val="000000"/>
              </w:rPr>
              <w:t>Florida</w:t>
            </w:r>
          </w:p>
        </w:tc>
        <w:tc>
          <w:tcPr>
            <w:tcW w:w="2316" w:type="dxa"/>
            <w:vAlign w:val="bottom"/>
          </w:tcPr>
          <w:p w14:paraId="4CAF0258" w14:textId="1BEDC98D" w:rsidR="001410E9" w:rsidRDefault="001410E9" w:rsidP="006539E4">
            <w:pPr>
              <w:jc w:val="right"/>
              <w:rPr>
                <w:rFonts w:ascii="Calibri" w:hAnsi="Calibri" w:cs="Calibri"/>
                <w:color w:val="000000"/>
              </w:rPr>
            </w:pPr>
            <w:r>
              <w:rPr>
                <w:rFonts w:ascii="Calibri" w:hAnsi="Calibri" w:cs="Calibri"/>
                <w:color w:val="000000"/>
              </w:rPr>
              <w:t>31</w:t>
            </w:r>
          </w:p>
        </w:tc>
        <w:tc>
          <w:tcPr>
            <w:tcW w:w="2316" w:type="dxa"/>
          </w:tcPr>
          <w:p w14:paraId="70F9D976" w14:textId="0C59DB6D"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23</w:t>
            </w:r>
          </w:p>
        </w:tc>
        <w:tc>
          <w:tcPr>
            <w:tcW w:w="2317" w:type="dxa"/>
          </w:tcPr>
          <w:p w14:paraId="3C18687F" w14:textId="6E4396B9"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129</w:t>
            </w:r>
          </w:p>
        </w:tc>
      </w:tr>
      <w:tr w:rsidR="001410E9" w14:paraId="5BEB7361" w14:textId="77777777" w:rsidTr="00F22EFF">
        <w:tc>
          <w:tcPr>
            <w:tcW w:w="2316" w:type="dxa"/>
            <w:vAlign w:val="bottom"/>
          </w:tcPr>
          <w:p w14:paraId="4BDE2C65" w14:textId="65BDFE62" w:rsidR="001410E9" w:rsidRDefault="001410E9" w:rsidP="006539E4">
            <w:pPr>
              <w:rPr>
                <w:rFonts w:ascii="Calibri" w:hAnsi="Calibri" w:cs="Calibri"/>
                <w:color w:val="000000"/>
              </w:rPr>
            </w:pPr>
            <w:r>
              <w:rPr>
                <w:rFonts w:ascii="Calibri" w:hAnsi="Calibri" w:cs="Calibri"/>
                <w:color w:val="000000"/>
              </w:rPr>
              <w:t>Michigan</w:t>
            </w:r>
          </w:p>
        </w:tc>
        <w:tc>
          <w:tcPr>
            <w:tcW w:w="2316" w:type="dxa"/>
            <w:vAlign w:val="bottom"/>
          </w:tcPr>
          <w:p w14:paraId="2559EBA5" w14:textId="44D4F4D4" w:rsidR="001410E9" w:rsidRDefault="001410E9" w:rsidP="006539E4">
            <w:pPr>
              <w:jc w:val="right"/>
              <w:rPr>
                <w:rFonts w:ascii="Calibri" w:hAnsi="Calibri" w:cs="Calibri"/>
                <w:color w:val="000000"/>
              </w:rPr>
            </w:pPr>
            <w:r>
              <w:rPr>
                <w:rFonts w:ascii="Calibri" w:hAnsi="Calibri" w:cs="Calibri"/>
                <w:color w:val="000000"/>
              </w:rPr>
              <w:t>25</w:t>
            </w:r>
          </w:p>
        </w:tc>
        <w:tc>
          <w:tcPr>
            <w:tcW w:w="2316" w:type="dxa"/>
          </w:tcPr>
          <w:p w14:paraId="05B1E153" w14:textId="38C15331"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19</w:t>
            </w:r>
          </w:p>
        </w:tc>
        <w:tc>
          <w:tcPr>
            <w:tcW w:w="2317" w:type="dxa"/>
          </w:tcPr>
          <w:p w14:paraId="141DF277" w14:textId="6BA14109"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100</w:t>
            </w:r>
          </w:p>
        </w:tc>
      </w:tr>
      <w:tr w:rsidR="001410E9" w14:paraId="57C7E014" w14:textId="77777777" w:rsidTr="00F22EFF">
        <w:tc>
          <w:tcPr>
            <w:tcW w:w="2316" w:type="dxa"/>
            <w:vAlign w:val="bottom"/>
          </w:tcPr>
          <w:p w14:paraId="127654AE" w14:textId="766AF69A" w:rsidR="001410E9" w:rsidRDefault="001410E9" w:rsidP="006539E4">
            <w:pPr>
              <w:rPr>
                <w:rFonts w:ascii="Calibri" w:hAnsi="Calibri" w:cs="Calibri"/>
                <w:color w:val="000000"/>
              </w:rPr>
            </w:pPr>
            <w:r>
              <w:rPr>
                <w:rFonts w:ascii="Calibri" w:hAnsi="Calibri" w:cs="Calibri"/>
                <w:color w:val="000000"/>
              </w:rPr>
              <w:t>Minnesota</w:t>
            </w:r>
          </w:p>
        </w:tc>
        <w:tc>
          <w:tcPr>
            <w:tcW w:w="2316" w:type="dxa"/>
            <w:vAlign w:val="bottom"/>
          </w:tcPr>
          <w:p w14:paraId="609B5C12" w14:textId="008375E6" w:rsidR="001410E9" w:rsidRDefault="001410E9" w:rsidP="006539E4">
            <w:pPr>
              <w:jc w:val="right"/>
              <w:rPr>
                <w:rFonts w:ascii="Times New Roman" w:hAnsi="Times New Roman" w:cs="Times New Roman"/>
                <w:sz w:val="24"/>
                <w:szCs w:val="24"/>
              </w:rPr>
            </w:pPr>
            <w:r>
              <w:rPr>
                <w:rFonts w:ascii="Calibri" w:hAnsi="Calibri" w:cs="Calibri"/>
                <w:color w:val="000000"/>
              </w:rPr>
              <w:t>12</w:t>
            </w:r>
          </w:p>
        </w:tc>
        <w:tc>
          <w:tcPr>
            <w:tcW w:w="2316" w:type="dxa"/>
          </w:tcPr>
          <w:p w14:paraId="4327F59B" w14:textId="4E4EA716"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11</w:t>
            </w:r>
          </w:p>
        </w:tc>
        <w:tc>
          <w:tcPr>
            <w:tcW w:w="2317" w:type="dxa"/>
          </w:tcPr>
          <w:p w14:paraId="6F0617B1" w14:textId="3A6CC91E"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43</w:t>
            </w:r>
          </w:p>
        </w:tc>
      </w:tr>
      <w:tr w:rsidR="001410E9" w14:paraId="39BB0A85" w14:textId="77777777" w:rsidTr="00F22EFF">
        <w:tc>
          <w:tcPr>
            <w:tcW w:w="2316" w:type="dxa"/>
            <w:vAlign w:val="bottom"/>
          </w:tcPr>
          <w:p w14:paraId="770B9AE8" w14:textId="62F5C132" w:rsidR="001410E9" w:rsidRDefault="001410E9" w:rsidP="006539E4">
            <w:pPr>
              <w:rPr>
                <w:rFonts w:ascii="Calibri" w:hAnsi="Calibri" w:cs="Calibri"/>
                <w:color w:val="000000"/>
              </w:rPr>
            </w:pPr>
            <w:r>
              <w:rPr>
                <w:rFonts w:ascii="Calibri" w:hAnsi="Calibri" w:cs="Calibri"/>
                <w:color w:val="000000"/>
              </w:rPr>
              <w:t>Nebraska</w:t>
            </w:r>
          </w:p>
        </w:tc>
        <w:tc>
          <w:tcPr>
            <w:tcW w:w="2316" w:type="dxa"/>
            <w:vAlign w:val="bottom"/>
          </w:tcPr>
          <w:p w14:paraId="1342A674" w14:textId="6323CCB0" w:rsidR="001410E9" w:rsidRDefault="001410E9" w:rsidP="006539E4">
            <w:pPr>
              <w:jc w:val="right"/>
              <w:rPr>
                <w:rFonts w:ascii="Times New Roman" w:hAnsi="Times New Roman" w:cs="Times New Roman"/>
                <w:sz w:val="24"/>
                <w:szCs w:val="24"/>
              </w:rPr>
            </w:pPr>
            <w:r>
              <w:rPr>
                <w:rFonts w:ascii="Calibri" w:hAnsi="Calibri" w:cs="Calibri"/>
                <w:color w:val="000000"/>
              </w:rPr>
              <w:t>5</w:t>
            </w:r>
          </w:p>
        </w:tc>
        <w:tc>
          <w:tcPr>
            <w:tcW w:w="2316" w:type="dxa"/>
          </w:tcPr>
          <w:p w14:paraId="7EF86077" w14:textId="65DDD557"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6</w:t>
            </w:r>
          </w:p>
        </w:tc>
        <w:tc>
          <w:tcPr>
            <w:tcW w:w="2317" w:type="dxa"/>
          </w:tcPr>
          <w:p w14:paraId="1999BB81" w14:textId="1BD978A5"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18</w:t>
            </w:r>
          </w:p>
        </w:tc>
      </w:tr>
      <w:tr w:rsidR="001410E9" w14:paraId="377BBC99" w14:textId="77777777" w:rsidTr="00F22EFF">
        <w:tc>
          <w:tcPr>
            <w:tcW w:w="2316" w:type="dxa"/>
            <w:vAlign w:val="bottom"/>
          </w:tcPr>
          <w:p w14:paraId="578F752B" w14:textId="70E92020" w:rsidR="001410E9" w:rsidRDefault="001410E9" w:rsidP="006539E4">
            <w:pPr>
              <w:rPr>
                <w:rFonts w:ascii="Calibri" w:hAnsi="Calibri" w:cs="Calibri"/>
                <w:color w:val="000000"/>
              </w:rPr>
            </w:pPr>
            <w:r>
              <w:rPr>
                <w:rFonts w:ascii="Calibri" w:hAnsi="Calibri" w:cs="Calibri"/>
                <w:color w:val="000000"/>
              </w:rPr>
              <w:t>Nevada</w:t>
            </w:r>
          </w:p>
        </w:tc>
        <w:tc>
          <w:tcPr>
            <w:tcW w:w="2316" w:type="dxa"/>
            <w:vAlign w:val="bottom"/>
          </w:tcPr>
          <w:p w14:paraId="358EDF31" w14:textId="3A8256D9" w:rsidR="001410E9" w:rsidRDefault="001410E9" w:rsidP="006539E4">
            <w:pPr>
              <w:jc w:val="right"/>
              <w:rPr>
                <w:rFonts w:ascii="Times New Roman" w:hAnsi="Times New Roman" w:cs="Times New Roman"/>
                <w:sz w:val="24"/>
                <w:szCs w:val="24"/>
              </w:rPr>
            </w:pPr>
            <w:r>
              <w:rPr>
                <w:rFonts w:ascii="Calibri" w:hAnsi="Calibri" w:cs="Calibri"/>
                <w:color w:val="000000"/>
              </w:rPr>
              <w:t>5</w:t>
            </w:r>
          </w:p>
        </w:tc>
        <w:tc>
          <w:tcPr>
            <w:tcW w:w="2316" w:type="dxa"/>
          </w:tcPr>
          <w:p w14:paraId="45153C35" w14:textId="354A99FA"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2</w:t>
            </w:r>
          </w:p>
        </w:tc>
        <w:tc>
          <w:tcPr>
            <w:tcW w:w="2317" w:type="dxa"/>
          </w:tcPr>
          <w:p w14:paraId="5AB39C30" w14:textId="0A01C8D1"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36</w:t>
            </w:r>
          </w:p>
        </w:tc>
      </w:tr>
      <w:tr w:rsidR="001410E9" w14:paraId="1901F315" w14:textId="77777777" w:rsidTr="00F22EFF">
        <w:tc>
          <w:tcPr>
            <w:tcW w:w="2316" w:type="dxa"/>
            <w:vAlign w:val="bottom"/>
          </w:tcPr>
          <w:p w14:paraId="431E33F7" w14:textId="2D4129CC" w:rsidR="001410E9" w:rsidRDefault="001410E9" w:rsidP="006539E4">
            <w:pPr>
              <w:rPr>
                <w:rFonts w:ascii="Calibri" w:hAnsi="Calibri" w:cs="Calibri"/>
                <w:color w:val="000000"/>
              </w:rPr>
            </w:pPr>
            <w:r>
              <w:rPr>
                <w:rFonts w:ascii="Calibri" w:hAnsi="Calibri" w:cs="Calibri"/>
                <w:color w:val="000000"/>
              </w:rPr>
              <w:t>New Mexico</w:t>
            </w:r>
          </w:p>
        </w:tc>
        <w:tc>
          <w:tcPr>
            <w:tcW w:w="2316" w:type="dxa"/>
            <w:vAlign w:val="bottom"/>
          </w:tcPr>
          <w:p w14:paraId="78BC5308" w14:textId="37ED4F27" w:rsidR="001410E9" w:rsidRDefault="001410E9" w:rsidP="006539E4">
            <w:pPr>
              <w:jc w:val="right"/>
              <w:rPr>
                <w:rFonts w:ascii="Times New Roman" w:hAnsi="Times New Roman" w:cs="Times New Roman"/>
                <w:sz w:val="24"/>
                <w:szCs w:val="24"/>
              </w:rPr>
            </w:pPr>
            <w:r>
              <w:rPr>
                <w:rFonts w:ascii="Calibri" w:hAnsi="Calibri" w:cs="Calibri"/>
                <w:color w:val="000000"/>
              </w:rPr>
              <w:t>4</w:t>
            </w:r>
          </w:p>
        </w:tc>
        <w:tc>
          <w:tcPr>
            <w:tcW w:w="2316" w:type="dxa"/>
          </w:tcPr>
          <w:p w14:paraId="6BCA64F9" w14:textId="26024F0E"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2</w:t>
            </w:r>
          </w:p>
        </w:tc>
        <w:tc>
          <w:tcPr>
            <w:tcW w:w="2317" w:type="dxa"/>
          </w:tcPr>
          <w:p w14:paraId="4E908317" w14:textId="419F954B"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17</w:t>
            </w:r>
          </w:p>
        </w:tc>
      </w:tr>
      <w:tr w:rsidR="001410E9" w14:paraId="67E5D459" w14:textId="77777777" w:rsidTr="00F22EFF">
        <w:tc>
          <w:tcPr>
            <w:tcW w:w="2316" w:type="dxa"/>
            <w:vAlign w:val="bottom"/>
          </w:tcPr>
          <w:p w14:paraId="7AD72B6A" w14:textId="4C1A27A9" w:rsidR="001410E9" w:rsidRDefault="001410E9" w:rsidP="006539E4">
            <w:pPr>
              <w:rPr>
                <w:rFonts w:ascii="Calibri" w:hAnsi="Calibri" w:cs="Calibri"/>
                <w:color w:val="000000"/>
              </w:rPr>
            </w:pPr>
            <w:r>
              <w:rPr>
                <w:rFonts w:ascii="Calibri" w:hAnsi="Calibri" w:cs="Calibri"/>
                <w:color w:val="000000"/>
              </w:rPr>
              <w:t>North Carolina</w:t>
            </w:r>
          </w:p>
        </w:tc>
        <w:tc>
          <w:tcPr>
            <w:tcW w:w="2316" w:type="dxa"/>
            <w:vAlign w:val="bottom"/>
          </w:tcPr>
          <w:p w14:paraId="2BA989F4" w14:textId="51A55388" w:rsidR="001410E9" w:rsidRDefault="001410E9" w:rsidP="006539E4">
            <w:pPr>
              <w:jc w:val="right"/>
              <w:rPr>
                <w:rFonts w:ascii="Times New Roman" w:hAnsi="Times New Roman" w:cs="Times New Roman"/>
                <w:sz w:val="24"/>
                <w:szCs w:val="24"/>
              </w:rPr>
            </w:pPr>
            <w:r>
              <w:rPr>
                <w:rFonts w:ascii="Calibri" w:hAnsi="Calibri" w:cs="Calibri"/>
                <w:color w:val="000000"/>
              </w:rPr>
              <w:t>21</w:t>
            </w:r>
          </w:p>
        </w:tc>
        <w:tc>
          <w:tcPr>
            <w:tcW w:w="2316" w:type="dxa"/>
          </w:tcPr>
          <w:p w14:paraId="221E26A4" w14:textId="41B6387C"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17</w:t>
            </w:r>
          </w:p>
        </w:tc>
        <w:tc>
          <w:tcPr>
            <w:tcW w:w="2317" w:type="dxa"/>
          </w:tcPr>
          <w:p w14:paraId="79BD229D" w14:textId="5640C27D"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88</w:t>
            </w:r>
          </w:p>
        </w:tc>
      </w:tr>
      <w:tr w:rsidR="001410E9" w14:paraId="700DC47D" w14:textId="77777777" w:rsidTr="00F22EFF">
        <w:tc>
          <w:tcPr>
            <w:tcW w:w="2316" w:type="dxa"/>
            <w:vAlign w:val="bottom"/>
          </w:tcPr>
          <w:p w14:paraId="56066006" w14:textId="53B64886" w:rsidR="001410E9" w:rsidRDefault="001410E9" w:rsidP="006539E4">
            <w:pPr>
              <w:rPr>
                <w:rFonts w:ascii="Calibri" w:hAnsi="Calibri" w:cs="Calibri"/>
                <w:color w:val="000000"/>
              </w:rPr>
            </w:pPr>
            <w:r>
              <w:rPr>
                <w:rFonts w:ascii="Calibri" w:hAnsi="Calibri" w:cs="Calibri"/>
                <w:color w:val="000000"/>
              </w:rPr>
              <w:t>Wisconsin</w:t>
            </w:r>
          </w:p>
        </w:tc>
        <w:tc>
          <w:tcPr>
            <w:tcW w:w="2316" w:type="dxa"/>
            <w:vAlign w:val="bottom"/>
          </w:tcPr>
          <w:p w14:paraId="4D9E9A66" w14:textId="1309176C" w:rsidR="001410E9" w:rsidRDefault="001410E9" w:rsidP="006539E4">
            <w:pPr>
              <w:jc w:val="right"/>
              <w:rPr>
                <w:rFonts w:ascii="Times New Roman" w:hAnsi="Times New Roman" w:cs="Times New Roman"/>
                <w:sz w:val="24"/>
                <w:szCs w:val="24"/>
              </w:rPr>
            </w:pPr>
            <w:r>
              <w:rPr>
                <w:rFonts w:ascii="Calibri" w:hAnsi="Calibri" w:cs="Calibri"/>
                <w:color w:val="000000"/>
              </w:rPr>
              <w:t>16</w:t>
            </w:r>
          </w:p>
        </w:tc>
        <w:tc>
          <w:tcPr>
            <w:tcW w:w="2316" w:type="dxa"/>
          </w:tcPr>
          <w:p w14:paraId="58961B30" w14:textId="5ED43C6F"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20</w:t>
            </w:r>
          </w:p>
        </w:tc>
        <w:tc>
          <w:tcPr>
            <w:tcW w:w="2317" w:type="dxa"/>
          </w:tcPr>
          <w:p w14:paraId="119DDC01" w14:textId="0F1F62FE"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68</w:t>
            </w:r>
          </w:p>
        </w:tc>
      </w:tr>
      <w:tr w:rsidR="001410E9" w14:paraId="2F574CBC" w14:textId="77777777" w:rsidTr="00BE50B9">
        <w:tc>
          <w:tcPr>
            <w:tcW w:w="9265" w:type="dxa"/>
            <w:gridSpan w:val="4"/>
            <w:shd w:val="clear" w:color="auto" w:fill="BFBFBF" w:themeFill="background1" w:themeFillShade="BF"/>
            <w:vAlign w:val="bottom"/>
          </w:tcPr>
          <w:p w14:paraId="7D3D2F94" w14:textId="0095A7CB" w:rsidR="001410E9" w:rsidRPr="009E17F9" w:rsidRDefault="001410E9" w:rsidP="006539E4">
            <w:pPr>
              <w:jc w:val="center"/>
              <w:rPr>
                <w:rFonts w:ascii="Times New Roman" w:hAnsi="Times New Roman" w:cs="Times New Roman"/>
                <w:b/>
                <w:bCs/>
                <w:sz w:val="24"/>
                <w:szCs w:val="24"/>
              </w:rPr>
            </w:pPr>
            <w:r w:rsidRPr="009E17F9">
              <w:rPr>
                <w:rFonts w:ascii="Times New Roman" w:hAnsi="Times New Roman" w:cs="Times New Roman"/>
                <w:b/>
                <w:bCs/>
                <w:sz w:val="24"/>
                <w:szCs w:val="24"/>
              </w:rPr>
              <w:t>Grade D</w:t>
            </w:r>
          </w:p>
        </w:tc>
      </w:tr>
      <w:tr w:rsidR="001410E9" w14:paraId="4C2042E9" w14:textId="77777777" w:rsidTr="00950595">
        <w:tc>
          <w:tcPr>
            <w:tcW w:w="2316" w:type="dxa"/>
            <w:vAlign w:val="bottom"/>
          </w:tcPr>
          <w:p w14:paraId="43278776" w14:textId="7170786B" w:rsidR="001410E9" w:rsidRDefault="001410E9" w:rsidP="006539E4">
            <w:pPr>
              <w:rPr>
                <w:rFonts w:ascii="Calibri" w:hAnsi="Calibri" w:cs="Calibri"/>
                <w:color w:val="000000"/>
              </w:rPr>
            </w:pPr>
            <w:r>
              <w:rPr>
                <w:rFonts w:ascii="Calibri" w:hAnsi="Calibri" w:cs="Calibri"/>
                <w:color w:val="000000"/>
              </w:rPr>
              <w:t>Indiana</w:t>
            </w:r>
          </w:p>
        </w:tc>
        <w:tc>
          <w:tcPr>
            <w:tcW w:w="2316" w:type="dxa"/>
            <w:vAlign w:val="bottom"/>
          </w:tcPr>
          <w:p w14:paraId="5E84986D" w14:textId="52FB3D9C" w:rsidR="001410E9" w:rsidRDefault="001410E9" w:rsidP="006539E4">
            <w:pPr>
              <w:jc w:val="right"/>
              <w:rPr>
                <w:rFonts w:ascii="Times New Roman" w:hAnsi="Times New Roman" w:cs="Times New Roman"/>
                <w:sz w:val="24"/>
                <w:szCs w:val="24"/>
              </w:rPr>
            </w:pPr>
            <w:r>
              <w:rPr>
                <w:rFonts w:ascii="Calibri" w:hAnsi="Calibri" w:cs="Calibri"/>
                <w:color w:val="000000"/>
              </w:rPr>
              <w:t>15</w:t>
            </w:r>
          </w:p>
        </w:tc>
        <w:tc>
          <w:tcPr>
            <w:tcW w:w="2316" w:type="dxa"/>
          </w:tcPr>
          <w:p w14:paraId="1FD87048" w14:textId="5F62D526"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19</w:t>
            </w:r>
          </w:p>
        </w:tc>
        <w:tc>
          <w:tcPr>
            <w:tcW w:w="2317" w:type="dxa"/>
          </w:tcPr>
          <w:p w14:paraId="4D583619" w14:textId="5DE12AAD"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58</w:t>
            </w:r>
          </w:p>
        </w:tc>
      </w:tr>
      <w:tr w:rsidR="001410E9" w14:paraId="6B3F7BDD" w14:textId="77777777" w:rsidTr="00950595">
        <w:tc>
          <w:tcPr>
            <w:tcW w:w="2316" w:type="dxa"/>
            <w:vAlign w:val="bottom"/>
          </w:tcPr>
          <w:p w14:paraId="7FD5EE84" w14:textId="02C8A473" w:rsidR="001410E9" w:rsidRDefault="001410E9" w:rsidP="006539E4">
            <w:pPr>
              <w:rPr>
                <w:rFonts w:ascii="Calibri" w:hAnsi="Calibri" w:cs="Calibri"/>
                <w:color w:val="000000"/>
              </w:rPr>
            </w:pPr>
            <w:r>
              <w:rPr>
                <w:rFonts w:ascii="Calibri" w:hAnsi="Calibri" w:cs="Calibri"/>
                <w:color w:val="000000"/>
              </w:rPr>
              <w:t>Ohio</w:t>
            </w:r>
          </w:p>
        </w:tc>
        <w:tc>
          <w:tcPr>
            <w:tcW w:w="2316" w:type="dxa"/>
            <w:vAlign w:val="bottom"/>
          </w:tcPr>
          <w:p w14:paraId="4D2C3E01" w14:textId="0B775B6C" w:rsidR="001410E9" w:rsidRDefault="001410E9" w:rsidP="006539E4">
            <w:pPr>
              <w:jc w:val="right"/>
              <w:rPr>
                <w:rFonts w:ascii="Times New Roman" w:hAnsi="Times New Roman" w:cs="Times New Roman"/>
                <w:sz w:val="24"/>
                <w:szCs w:val="24"/>
              </w:rPr>
            </w:pPr>
            <w:r>
              <w:rPr>
                <w:rFonts w:ascii="Calibri" w:hAnsi="Calibri" w:cs="Calibri"/>
                <w:color w:val="000000"/>
              </w:rPr>
              <w:t>19</w:t>
            </w:r>
          </w:p>
        </w:tc>
        <w:tc>
          <w:tcPr>
            <w:tcW w:w="2316" w:type="dxa"/>
          </w:tcPr>
          <w:p w14:paraId="3553968A" w14:textId="792D3E4C"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19</w:t>
            </w:r>
          </w:p>
        </w:tc>
        <w:tc>
          <w:tcPr>
            <w:tcW w:w="2317" w:type="dxa"/>
          </w:tcPr>
          <w:p w14:paraId="62C2EE5E" w14:textId="00DA8036"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76</w:t>
            </w:r>
          </w:p>
        </w:tc>
      </w:tr>
      <w:tr w:rsidR="001410E9" w14:paraId="4E6C8734" w14:textId="77777777" w:rsidTr="006421A1">
        <w:tc>
          <w:tcPr>
            <w:tcW w:w="9265" w:type="dxa"/>
            <w:gridSpan w:val="4"/>
            <w:shd w:val="clear" w:color="auto" w:fill="BFBFBF" w:themeFill="background1" w:themeFillShade="BF"/>
            <w:vAlign w:val="bottom"/>
          </w:tcPr>
          <w:p w14:paraId="1344B8A6" w14:textId="59F3AB9D" w:rsidR="001410E9" w:rsidRPr="009E17F9" w:rsidRDefault="001410E9" w:rsidP="006539E4">
            <w:pPr>
              <w:jc w:val="center"/>
              <w:rPr>
                <w:rFonts w:ascii="Times New Roman" w:hAnsi="Times New Roman" w:cs="Times New Roman"/>
                <w:b/>
                <w:bCs/>
                <w:sz w:val="24"/>
                <w:szCs w:val="24"/>
              </w:rPr>
            </w:pPr>
            <w:r w:rsidRPr="009E17F9">
              <w:rPr>
                <w:rFonts w:ascii="Times New Roman" w:hAnsi="Times New Roman" w:cs="Times New Roman"/>
                <w:b/>
                <w:bCs/>
                <w:sz w:val="24"/>
                <w:szCs w:val="24"/>
              </w:rPr>
              <w:t>Grade F</w:t>
            </w:r>
          </w:p>
        </w:tc>
      </w:tr>
      <w:tr w:rsidR="001410E9" w14:paraId="3741C193" w14:textId="77777777" w:rsidTr="00A46973">
        <w:tc>
          <w:tcPr>
            <w:tcW w:w="2316" w:type="dxa"/>
            <w:vAlign w:val="bottom"/>
          </w:tcPr>
          <w:p w14:paraId="677317B6" w14:textId="523ED183" w:rsidR="001410E9" w:rsidRDefault="001410E9" w:rsidP="006539E4">
            <w:pPr>
              <w:rPr>
                <w:rFonts w:ascii="Calibri" w:hAnsi="Calibri" w:cs="Calibri"/>
                <w:color w:val="000000"/>
              </w:rPr>
            </w:pPr>
            <w:r>
              <w:rPr>
                <w:rFonts w:ascii="Calibri" w:hAnsi="Calibri" w:cs="Calibri"/>
                <w:color w:val="000000"/>
              </w:rPr>
              <w:t>Alabama</w:t>
            </w:r>
          </w:p>
        </w:tc>
        <w:tc>
          <w:tcPr>
            <w:tcW w:w="2316" w:type="dxa"/>
            <w:vAlign w:val="bottom"/>
          </w:tcPr>
          <w:p w14:paraId="45619B2D" w14:textId="4EF870BF" w:rsidR="001410E9" w:rsidRDefault="001410E9" w:rsidP="006539E4">
            <w:pPr>
              <w:jc w:val="right"/>
              <w:rPr>
                <w:rFonts w:ascii="Calibri" w:hAnsi="Calibri" w:cs="Calibri"/>
                <w:color w:val="000000"/>
              </w:rPr>
            </w:pPr>
            <w:r>
              <w:rPr>
                <w:rFonts w:ascii="Calibri" w:hAnsi="Calibri" w:cs="Calibri"/>
                <w:color w:val="000000"/>
              </w:rPr>
              <w:t>16</w:t>
            </w:r>
          </w:p>
        </w:tc>
        <w:tc>
          <w:tcPr>
            <w:tcW w:w="2316" w:type="dxa"/>
          </w:tcPr>
          <w:p w14:paraId="4C8AE311" w14:textId="2C0A2747"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11</w:t>
            </w:r>
          </w:p>
        </w:tc>
        <w:tc>
          <w:tcPr>
            <w:tcW w:w="2317" w:type="dxa"/>
          </w:tcPr>
          <w:p w14:paraId="0735D53A" w14:textId="1C91AB1B"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69</w:t>
            </w:r>
          </w:p>
        </w:tc>
      </w:tr>
      <w:tr w:rsidR="001410E9" w14:paraId="18920BFA" w14:textId="77777777" w:rsidTr="00A46973">
        <w:tc>
          <w:tcPr>
            <w:tcW w:w="2316" w:type="dxa"/>
            <w:vAlign w:val="bottom"/>
          </w:tcPr>
          <w:p w14:paraId="264ECD93" w14:textId="00AB84FC" w:rsidR="001410E9" w:rsidRDefault="001410E9" w:rsidP="006539E4">
            <w:pPr>
              <w:rPr>
                <w:rFonts w:ascii="Calibri" w:hAnsi="Calibri" w:cs="Calibri"/>
                <w:color w:val="000000"/>
              </w:rPr>
            </w:pPr>
            <w:r>
              <w:rPr>
                <w:rFonts w:ascii="Calibri" w:hAnsi="Calibri" w:cs="Calibri"/>
                <w:color w:val="000000"/>
              </w:rPr>
              <w:t>Arizona</w:t>
            </w:r>
          </w:p>
        </w:tc>
        <w:tc>
          <w:tcPr>
            <w:tcW w:w="2316" w:type="dxa"/>
            <w:vAlign w:val="bottom"/>
          </w:tcPr>
          <w:p w14:paraId="38315931" w14:textId="4F19725D" w:rsidR="001410E9" w:rsidRDefault="001410E9" w:rsidP="006539E4">
            <w:pPr>
              <w:jc w:val="right"/>
              <w:rPr>
                <w:rFonts w:ascii="Calibri" w:hAnsi="Calibri" w:cs="Calibri"/>
                <w:color w:val="000000"/>
              </w:rPr>
            </w:pPr>
            <w:r>
              <w:rPr>
                <w:rFonts w:ascii="Calibri" w:hAnsi="Calibri" w:cs="Calibri"/>
                <w:color w:val="000000"/>
              </w:rPr>
              <w:t>13</w:t>
            </w:r>
          </w:p>
        </w:tc>
        <w:tc>
          <w:tcPr>
            <w:tcW w:w="2316" w:type="dxa"/>
          </w:tcPr>
          <w:p w14:paraId="58379001" w14:textId="1E454A2E"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8</w:t>
            </w:r>
          </w:p>
        </w:tc>
        <w:tc>
          <w:tcPr>
            <w:tcW w:w="2317" w:type="dxa"/>
          </w:tcPr>
          <w:p w14:paraId="669C6315" w14:textId="633B9755"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67</w:t>
            </w:r>
          </w:p>
        </w:tc>
      </w:tr>
      <w:tr w:rsidR="001410E9" w14:paraId="4D98A9FE" w14:textId="77777777" w:rsidTr="00A46973">
        <w:tc>
          <w:tcPr>
            <w:tcW w:w="2316" w:type="dxa"/>
            <w:vAlign w:val="bottom"/>
          </w:tcPr>
          <w:p w14:paraId="2790DBB2" w14:textId="491D9B95" w:rsidR="001410E9" w:rsidRDefault="001410E9" w:rsidP="006539E4">
            <w:pPr>
              <w:rPr>
                <w:rFonts w:ascii="Calibri" w:hAnsi="Calibri" w:cs="Calibri"/>
                <w:color w:val="000000"/>
              </w:rPr>
            </w:pPr>
            <w:r>
              <w:rPr>
                <w:rFonts w:ascii="Calibri" w:hAnsi="Calibri" w:cs="Calibri"/>
                <w:color w:val="000000"/>
              </w:rPr>
              <w:t>Arkansas</w:t>
            </w:r>
          </w:p>
        </w:tc>
        <w:tc>
          <w:tcPr>
            <w:tcW w:w="2316" w:type="dxa"/>
            <w:vAlign w:val="bottom"/>
          </w:tcPr>
          <w:p w14:paraId="7B4913B4" w14:textId="0FE67554" w:rsidR="001410E9" w:rsidRDefault="001410E9" w:rsidP="006539E4">
            <w:pPr>
              <w:jc w:val="right"/>
              <w:rPr>
                <w:rFonts w:ascii="Calibri" w:hAnsi="Calibri" w:cs="Calibri"/>
                <w:color w:val="000000"/>
              </w:rPr>
            </w:pPr>
            <w:r>
              <w:rPr>
                <w:rFonts w:ascii="Calibri" w:hAnsi="Calibri" w:cs="Calibri"/>
                <w:color w:val="000000"/>
              </w:rPr>
              <w:t>5</w:t>
            </w:r>
          </w:p>
        </w:tc>
        <w:tc>
          <w:tcPr>
            <w:tcW w:w="2316" w:type="dxa"/>
          </w:tcPr>
          <w:p w14:paraId="3D85CAA4" w14:textId="172FD4F6"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8</w:t>
            </w:r>
          </w:p>
        </w:tc>
        <w:tc>
          <w:tcPr>
            <w:tcW w:w="2317" w:type="dxa"/>
          </w:tcPr>
          <w:p w14:paraId="50BBBEEF" w14:textId="210992BF"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36</w:t>
            </w:r>
          </w:p>
        </w:tc>
      </w:tr>
      <w:tr w:rsidR="001410E9" w14:paraId="52A26316" w14:textId="77777777" w:rsidTr="00A46973">
        <w:tc>
          <w:tcPr>
            <w:tcW w:w="2316" w:type="dxa"/>
            <w:vAlign w:val="bottom"/>
          </w:tcPr>
          <w:p w14:paraId="142A0F99" w14:textId="4FADCEBC" w:rsidR="001410E9" w:rsidRDefault="001410E9" w:rsidP="006539E4">
            <w:pPr>
              <w:rPr>
                <w:rFonts w:ascii="Calibri" w:hAnsi="Calibri" w:cs="Calibri"/>
                <w:color w:val="000000"/>
              </w:rPr>
            </w:pPr>
            <w:r>
              <w:rPr>
                <w:rFonts w:ascii="Calibri" w:hAnsi="Calibri" w:cs="Calibri"/>
                <w:color w:val="000000"/>
              </w:rPr>
              <w:t>Georgia</w:t>
            </w:r>
          </w:p>
        </w:tc>
        <w:tc>
          <w:tcPr>
            <w:tcW w:w="2316" w:type="dxa"/>
            <w:vAlign w:val="bottom"/>
          </w:tcPr>
          <w:p w14:paraId="2CA50D04" w14:textId="59E0DBC3" w:rsidR="001410E9" w:rsidRDefault="001410E9" w:rsidP="006539E4">
            <w:pPr>
              <w:jc w:val="right"/>
              <w:rPr>
                <w:rFonts w:ascii="Calibri" w:hAnsi="Calibri" w:cs="Calibri"/>
                <w:color w:val="000000"/>
              </w:rPr>
            </w:pPr>
            <w:r>
              <w:rPr>
                <w:rFonts w:ascii="Calibri" w:hAnsi="Calibri" w:cs="Calibri"/>
                <w:color w:val="000000"/>
              </w:rPr>
              <w:t>29</w:t>
            </w:r>
          </w:p>
        </w:tc>
        <w:tc>
          <w:tcPr>
            <w:tcW w:w="2316" w:type="dxa"/>
          </w:tcPr>
          <w:p w14:paraId="52F12CC7" w14:textId="225B9D09"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32</w:t>
            </w:r>
          </w:p>
        </w:tc>
        <w:tc>
          <w:tcPr>
            <w:tcW w:w="2317" w:type="dxa"/>
          </w:tcPr>
          <w:p w14:paraId="094FBA15" w14:textId="2FA429E7"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109</w:t>
            </w:r>
          </w:p>
        </w:tc>
      </w:tr>
      <w:tr w:rsidR="001410E9" w14:paraId="230C04BD" w14:textId="77777777" w:rsidTr="00A46973">
        <w:tc>
          <w:tcPr>
            <w:tcW w:w="2316" w:type="dxa"/>
            <w:vAlign w:val="bottom"/>
          </w:tcPr>
          <w:p w14:paraId="348BB9FF" w14:textId="4EA56369" w:rsidR="001410E9" w:rsidRDefault="001410E9" w:rsidP="006539E4">
            <w:pPr>
              <w:rPr>
                <w:rFonts w:ascii="Calibri" w:hAnsi="Calibri" w:cs="Calibri"/>
                <w:color w:val="000000"/>
              </w:rPr>
            </w:pPr>
            <w:r>
              <w:rPr>
                <w:rFonts w:ascii="Calibri" w:hAnsi="Calibri" w:cs="Calibri"/>
                <w:color w:val="000000"/>
              </w:rPr>
              <w:t>Iowa</w:t>
            </w:r>
          </w:p>
        </w:tc>
        <w:tc>
          <w:tcPr>
            <w:tcW w:w="2316" w:type="dxa"/>
            <w:vAlign w:val="bottom"/>
          </w:tcPr>
          <w:p w14:paraId="6F6B38E3" w14:textId="2882758F" w:rsidR="001410E9" w:rsidRDefault="001410E9" w:rsidP="006539E4">
            <w:pPr>
              <w:jc w:val="right"/>
              <w:rPr>
                <w:rFonts w:ascii="Times New Roman" w:hAnsi="Times New Roman" w:cs="Times New Roman"/>
                <w:sz w:val="24"/>
                <w:szCs w:val="24"/>
              </w:rPr>
            </w:pPr>
            <w:r>
              <w:rPr>
                <w:rFonts w:ascii="Calibri" w:hAnsi="Calibri" w:cs="Calibri"/>
                <w:color w:val="000000"/>
              </w:rPr>
              <w:t>2</w:t>
            </w:r>
          </w:p>
        </w:tc>
        <w:tc>
          <w:tcPr>
            <w:tcW w:w="2316" w:type="dxa"/>
          </w:tcPr>
          <w:p w14:paraId="7F7240B7" w14:textId="57BBF3B3"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3</w:t>
            </w:r>
          </w:p>
        </w:tc>
        <w:tc>
          <w:tcPr>
            <w:tcW w:w="2317" w:type="dxa"/>
          </w:tcPr>
          <w:p w14:paraId="5D29AE2E" w14:textId="00BDECB4"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13</w:t>
            </w:r>
          </w:p>
        </w:tc>
      </w:tr>
      <w:tr w:rsidR="001410E9" w14:paraId="32235B55" w14:textId="77777777" w:rsidTr="00A46973">
        <w:tc>
          <w:tcPr>
            <w:tcW w:w="2316" w:type="dxa"/>
            <w:vAlign w:val="bottom"/>
          </w:tcPr>
          <w:p w14:paraId="1F1E7AF6" w14:textId="39E39740" w:rsidR="001410E9" w:rsidRDefault="001410E9" w:rsidP="006539E4">
            <w:pPr>
              <w:rPr>
                <w:rFonts w:ascii="Calibri" w:hAnsi="Calibri" w:cs="Calibri"/>
                <w:color w:val="000000"/>
              </w:rPr>
            </w:pPr>
            <w:r>
              <w:rPr>
                <w:rFonts w:ascii="Calibri" w:hAnsi="Calibri" w:cs="Calibri"/>
                <w:color w:val="000000"/>
              </w:rPr>
              <w:t>Kansas</w:t>
            </w:r>
          </w:p>
        </w:tc>
        <w:tc>
          <w:tcPr>
            <w:tcW w:w="2316" w:type="dxa"/>
            <w:vAlign w:val="bottom"/>
          </w:tcPr>
          <w:p w14:paraId="6F6000F6" w14:textId="2FE4C2CC" w:rsidR="001410E9" w:rsidRDefault="001410E9" w:rsidP="006539E4">
            <w:pPr>
              <w:jc w:val="right"/>
              <w:rPr>
                <w:rFonts w:ascii="Times New Roman" w:hAnsi="Times New Roman" w:cs="Times New Roman"/>
                <w:sz w:val="24"/>
                <w:szCs w:val="24"/>
              </w:rPr>
            </w:pPr>
            <w:r>
              <w:rPr>
                <w:rFonts w:ascii="Calibri" w:hAnsi="Calibri" w:cs="Calibri"/>
                <w:color w:val="000000"/>
              </w:rPr>
              <w:t>3</w:t>
            </w:r>
          </w:p>
        </w:tc>
        <w:tc>
          <w:tcPr>
            <w:tcW w:w="2316" w:type="dxa"/>
          </w:tcPr>
          <w:p w14:paraId="5111D627" w14:textId="73931151"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3</w:t>
            </w:r>
          </w:p>
        </w:tc>
        <w:tc>
          <w:tcPr>
            <w:tcW w:w="2317" w:type="dxa"/>
          </w:tcPr>
          <w:p w14:paraId="34516884" w14:textId="3A40B7EE"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12</w:t>
            </w:r>
          </w:p>
        </w:tc>
      </w:tr>
      <w:tr w:rsidR="001410E9" w14:paraId="27B788FF" w14:textId="77777777" w:rsidTr="00A46973">
        <w:tc>
          <w:tcPr>
            <w:tcW w:w="2316" w:type="dxa"/>
            <w:vAlign w:val="bottom"/>
          </w:tcPr>
          <w:p w14:paraId="11739B62" w14:textId="6CDE951E" w:rsidR="001410E9" w:rsidRDefault="001410E9" w:rsidP="006539E4">
            <w:pPr>
              <w:rPr>
                <w:rFonts w:ascii="Calibri" w:hAnsi="Calibri" w:cs="Calibri"/>
                <w:color w:val="000000"/>
              </w:rPr>
            </w:pPr>
            <w:r>
              <w:rPr>
                <w:rFonts w:ascii="Calibri" w:hAnsi="Calibri" w:cs="Calibri"/>
                <w:color w:val="000000"/>
              </w:rPr>
              <w:t>Kentucky</w:t>
            </w:r>
          </w:p>
        </w:tc>
        <w:tc>
          <w:tcPr>
            <w:tcW w:w="2316" w:type="dxa"/>
            <w:vAlign w:val="bottom"/>
          </w:tcPr>
          <w:p w14:paraId="1B1CA75D" w14:textId="320B9490" w:rsidR="001410E9" w:rsidRDefault="001410E9" w:rsidP="006539E4">
            <w:pPr>
              <w:jc w:val="right"/>
              <w:rPr>
                <w:rFonts w:ascii="Times New Roman" w:hAnsi="Times New Roman" w:cs="Times New Roman"/>
                <w:sz w:val="24"/>
                <w:szCs w:val="24"/>
              </w:rPr>
            </w:pPr>
            <w:r>
              <w:rPr>
                <w:rFonts w:ascii="Calibri" w:hAnsi="Calibri" w:cs="Calibri"/>
                <w:color w:val="000000"/>
              </w:rPr>
              <w:t>9</w:t>
            </w:r>
          </w:p>
        </w:tc>
        <w:tc>
          <w:tcPr>
            <w:tcW w:w="2316" w:type="dxa"/>
          </w:tcPr>
          <w:p w14:paraId="354D6D6F" w14:textId="014F2B1D"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7</w:t>
            </w:r>
          </w:p>
        </w:tc>
        <w:tc>
          <w:tcPr>
            <w:tcW w:w="2317" w:type="dxa"/>
          </w:tcPr>
          <w:p w14:paraId="766BFC36" w14:textId="55359FFF"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39</w:t>
            </w:r>
          </w:p>
        </w:tc>
      </w:tr>
      <w:tr w:rsidR="001410E9" w14:paraId="41620F8E" w14:textId="77777777" w:rsidTr="00A46973">
        <w:tc>
          <w:tcPr>
            <w:tcW w:w="2316" w:type="dxa"/>
            <w:vAlign w:val="bottom"/>
          </w:tcPr>
          <w:p w14:paraId="2FF17056" w14:textId="5AE29A7F" w:rsidR="001410E9" w:rsidRDefault="001410E9" w:rsidP="006539E4">
            <w:pPr>
              <w:rPr>
                <w:rFonts w:ascii="Calibri" w:hAnsi="Calibri" w:cs="Calibri"/>
                <w:color w:val="000000"/>
              </w:rPr>
            </w:pPr>
            <w:r>
              <w:rPr>
                <w:rFonts w:ascii="Calibri" w:hAnsi="Calibri" w:cs="Calibri"/>
                <w:color w:val="000000"/>
              </w:rPr>
              <w:t>Louisiana</w:t>
            </w:r>
          </w:p>
        </w:tc>
        <w:tc>
          <w:tcPr>
            <w:tcW w:w="2316" w:type="dxa"/>
            <w:vAlign w:val="bottom"/>
          </w:tcPr>
          <w:p w14:paraId="5C6F70FA" w14:textId="424DDCF8" w:rsidR="001410E9" w:rsidRDefault="001410E9" w:rsidP="006539E4">
            <w:pPr>
              <w:jc w:val="right"/>
              <w:rPr>
                <w:rFonts w:ascii="Times New Roman" w:hAnsi="Times New Roman" w:cs="Times New Roman"/>
                <w:sz w:val="24"/>
                <w:szCs w:val="24"/>
              </w:rPr>
            </w:pPr>
            <w:r>
              <w:rPr>
                <w:rFonts w:ascii="Calibri" w:hAnsi="Calibri" w:cs="Calibri"/>
                <w:color w:val="000000"/>
              </w:rPr>
              <w:t>28</w:t>
            </w:r>
          </w:p>
        </w:tc>
        <w:tc>
          <w:tcPr>
            <w:tcW w:w="2316" w:type="dxa"/>
          </w:tcPr>
          <w:p w14:paraId="3A4E0994" w14:textId="4022DFF9"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14</w:t>
            </w:r>
          </w:p>
        </w:tc>
        <w:tc>
          <w:tcPr>
            <w:tcW w:w="2317" w:type="dxa"/>
          </w:tcPr>
          <w:p w14:paraId="5ED235AD" w14:textId="14F7310C"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138</w:t>
            </w:r>
          </w:p>
        </w:tc>
      </w:tr>
      <w:tr w:rsidR="001410E9" w14:paraId="3E81FCB7" w14:textId="77777777" w:rsidTr="00A46973">
        <w:tc>
          <w:tcPr>
            <w:tcW w:w="2316" w:type="dxa"/>
            <w:vAlign w:val="bottom"/>
          </w:tcPr>
          <w:p w14:paraId="6FD88F72" w14:textId="7B1D2C43" w:rsidR="001410E9" w:rsidRDefault="001410E9" w:rsidP="006539E4">
            <w:pPr>
              <w:rPr>
                <w:rFonts w:ascii="Calibri" w:hAnsi="Calibri" w:cs="Calibri"/>
                <w:color w:val="000000"/>
              </w:rPr>
            </w:pPr>
            <w:r>
              <w:rPr>
                <w:rFonts w:ascii="Calibri" w:hAnsi="Calibri" w:cs="Calibri"/>
                <w:color w:val="000000"/>
              </w:rPr>
              <w:t>Missouri</w:t>
            </w:r>
          </w:p>
        </w:tc>
        <w:tc>
          <w:tcPr>
            <w:tcW w:w="2316" w:type="dxa"/>
            <w:vAlign w:val="bottom"/>
          </w:tcPr>
          <w:p w14:paraId="6203F91B" w14:textId="493BB163" w:rsidR="001410E9" w:rsidRDefault="001410E9" w:rsidP="006539E4">
            <w:pPr>
              <w:jc w:val="right"/>
              <w:rPr>
                <w:rFonts w:ascii="Times New Roman" w:hAnsi="Times New Roman" w:cs="Times New Roman"/>
                <w:sz w:val="24"/>
                <w:szCs w:val="24"/>
              </w:rPr>
            </w:pPr>
            <w:r>
              <w:rPr>
                <w:rFonts w:ascii="Calibri" w:hAnsi="Calibri" w:cs="Calibri"/>
                <w:color w:val="000000"/>
              </w:rPr>
              <w:t>14</w:t>
            </w:r>
          </w:p>
        </w:tc>
        <w:tc>
          <w:tcPr>
            <w:tcW w:w="2316" w:type="dxa"/>
          </w:tcPr>
          <w:p w14:paraId="4D7861D7" w14:textId="1C2009C1"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14</w:t>
            </w:r>
          </w:p>
        </w:tc>
        <w:tc>
          <w:tcPr>
            <w:tcW w:w="2317" w:type="dxa"/>
          </w:tcPr>
          <w:p w14:paraId="1E4E5790" w14:textId="56154FF4"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60</w:t>
            </w:r>
          </w:p>
        </w:tc>
      </w:tr>
      <w:tr w:rsidR="001410E9" w14:paraId="67A9BE06" w14:textId="77777777" w:rsidTr="00A46973">
        <w:tc>
          <w:tcPr>
            <w:tcW w:w="2316" w:type="dxa"/>
            <w:vAlign w:val="bottom"/>
          </w:tcPr>
          <w:p w14:paraId="1BC8C44F" w14:textId="2938026C" w:rsidR="001410E9" w:rsidRDefault="001410E9" w:rsidP="006539E4">
            <w:pPr>
              <w:rPr>
                <w:rFonts w:ascii="Calibri" w:hAnsi="Calibri" w:cs="Calibri"/>
                <w:color w:val="000000"/>
              </w:rPr>
            </w:pPr>
            <w:r>
              <w:rPr>
                <w:rFonts w:ascii="Calibri" w:hAnsi="Calibri" w:cs="Calibri"/>
                <w:color w:val="000000"/>
              </w:rPr>
              <w:t>Mississippi</w:t>
            </w:r>
          </w:p>
        </w:tc>
        <w:tc>
          <w:tcPr>
            <w:tcW w:w="2316" w:type="dxa"/>
            <w:vAlign w:val="bottom"/>
          </w:tcPr>
          <w:p w14:paraId="001FDDA6" w14:textId="121107D2" w:rsidR="001410E9" w:rsidRDefault="001410E9" w:rsidP="006539E4">
            <w:pPr>
              <w:jc w:val="right"/>
              <w:rPr>
                <w:rFonts w:ascii="Times New Roman" w:hAnsi="Times New Roman" w:cs="Times New Roman"/>
                <w:sz w:val="24"/>
                <w:szCs w:val="24"/>
              </w:rPr>
            </w:pPr>
            <w:r>
              <w:rPr>
                <w:rFonts w:ascii="Calibri" w:hAnsi="Calibri" w:cs="Calibri"/>
                <w:color w:val="000000"/>
              </w:rPr>
              <w:t>14</w:t>
            </w:r>
          </w:p>
        </w:tc>
        <w:tc>
          <w:tcPr>
            <w:tcW w:w="2316" w:type="dxa"/>
          </w:tcPr>
          <w:p w14:paraId="6186DFB3" w14:textId="1943AB0E"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16</w:t>
            </w:r>
          </w:p>
        </w:tc>
        <w:tc>
          <w:tcPr>
            <w:tcW w:w="2317" w:type="dxa"/>
          </w:tcPr>
          <w:p w14:paraId="0E40D14A" w14:textId="18E39C31"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57</w:t>
            </w:r>
          </w:p>
        </w:tc>
      </w:tr>
      <w:tr w:rsidR="001410E9" w14:paraId="7CC73B80" w14:textId="77777777" w:rsidTr="00A46973">
        <w:tc>
          <w:tcPr>
            <w:tcW w:w="2316" w:type="dxa"/>
            <w:vAlign w:val="bottom"/>
          </w:tcPr>
          <w:p w14:paraId="75EBEA95" w14:textId="6CD62734" w:rsidR="001410E9" w:rsidRDefault="001410E9" w:rsidP="006539E4">
            <w:pPr>
              <w:rPr>
                <w:rFonts w:ascii="Calibri" w:hAnsi="Calibri" w:cs="Calibri"/>
                <w:color w:val="000000"/>
              </w:rPr>
            </w:pPr>
            <w:r>
              <w:rPr>
                <w:rFonts w:ascii="Calibri" w:hAnsi="Calibri" w:cs="Calibri"/>
                <w:color w:val="000000"/>
              </w:rPr>
              <w:t>Oklahoma</w:t>
            </w:r>
          </w:p>
        </w:tc>
        <w:tc>
          <w:tcPr>
            <w:tcW w:w="2316" w:type="dxa"/>
            <w:vAlign w:val="bottom"/>
          </w:tcPr>
          <w:p w14:paraId="76934060" w14:textId="6EAAEB4D" w:rsidR="001410E9" w:rsidRDefault="001410E9" w:rsidP="006539E4">
            <w:pPr>
              <w:jc w:val="right"/>
              <w:rPr>
                <w:rFonts w:ascii="Times New Roman" w:hAnsi="Times New Roman" w:cs="Times New Roman"/>
                <w:sz w:val="24"/>
                <w:szCs w:val="24"/>
              </w:rPr>
            </w:pPr>
            <w:r>
              <w:rPr>
                <w:rFonts w:ascii="Calibri" w:hAnsi="Calibri" w:cs="Calibri"/>
                <w:color w:val="000000"/>
              </w:rPr>
              <w:t>8</w:t>
            </w:r>
          </w:p>
        </w:tc>
        <w:tc>
          <w:tcPr>
            <w:tcW w:w="2316" w:type="dxa"/>
          </w:tcPr>
          <w:p w14:paraId="0A199299" w14:textId="2E11DB17"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23</w:t>
            </w:r>
          </w:p>
        </w:tc>
        <w:tc>
          <w:tcPr>
            <w:tcW w:w="2317" w:type="dxa"/>
          </w:tcPr>
          <w:p w14:paraId="1219A478" w14:textId="7E0ECD67"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19</w:t>
            </w:r>
          </w:p>
        </w:tc>
      </w:tr>
      <w:tr w:rsidR="001410E9" w14:paraId="7E654FFB" w14:textId="77777777" w:rsidTr="00A46973">
        <w:tc>
          <w:tcPr>
            <w:tcW w:w="2316" w:type="dxa"/>
            <w:vAlign w:val="bottom"/>
          </w:tcPr>
          <w:p w14:paraId="1AB51AD1" w14:textId="1C8DB92A" w:rsidR="001410E9" w:rsidRDefault="001410E9" w:rsidP="006539E4">
            <w:pPr>
              <w:rPr>
                <w:rFonts w:ascii="Calibri" w:hAnsi="Calibri" w:cs="Calibri"/>
                <w:color w:val="000000"/>
              </w:rPr>
            </w:pPr>
            <w:r>
              <w:rPr>
                <w:rFonts w:ascii="Calibri" w:hAnsi="Calibri" w:cs="Calibri"/>
                <w:color w:val="000000"/>
              </w:rPr>
              <w:t>South Carolina</w:t>
            </w:r>
          </w:p>
        </w:tc>
        <w:tc>
          <w:tcPr>
            <w:tcW w:w="2316" w:type="dxa"/>
            <w:vAlign w:val="bottom"/>
          </w:tcPr>
          <w:p w14:paraId="30D291C7" w14:textId="609F296E" w:rsidR="001410E9" w:rsidRDefault="001410E9" w:rsidP="006539E4">
            <w:pPr>
              <w:jc w:val="right"/>
              <w:rPr>
                <w:rFonts w:ascii="Times New Roman" w:hAnsi="Times New Roman" w:cs="Times New Roman"/>
                <w:sz w:val="24"/>
                <w:szCs w:val="24"/>
              </w:rPr>
            </w:pPr>
            <w:r>
              <w:rPr>
                <w:rFonts w:ascii="Calibri" w:hAnsi="Calibri" w:cs="Calibri"/>
                <w:color w:val="000000"/>
              </w:rPr>
              <w:t>20</w:t>
            </w:r>
          </w:p>
        </w:tc>
        <w:tc>
          <w:tcPr>
            <w:tcW w:w="2316" w:type="dxa"/>
          </w:tcPr>
          <w:p w14:paraId="192F4E92" w14:textId="7CB2E2A1"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15</w:t>
            </w:r>
          </w:p>
        </w:tc>
        <w:tc>
          <w:tcPr>
            <w:tcW w:w="2317" w:type="dxa"/>
          </w:tcPr>
          <w:p w14:paraId="46E5F142" w14:textId="7DF8F623"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93</w:t>
            </w:r>
          </w:p>
        </w:tc>
      </w:tr>
      <w:tr w:rsidR="001410E9" w14:paraId="71081D47" w14:textId="77777777" w:rsidTr="00A46973">
        <w:tc>
          <w:tcPr>
            <w:tcW w:w="2316" w:type="dxa"/>
            <w:vAlign w:val="bottom"/>
          </w:tcPr>
          <w:p w14:paraId="470F6F56" w14:textId="340CC4F9" w:rsidR="001410E9" w:rsidRDefault="001410E9" w:rsidP="006539E4">
            <w:pPr>
              <w:rPr>
                <w:rFonts w:ascii="Calibri" w:hAnsi="Calibri" w:cs="Calibri"/>
                <w:color w:val="000000"/>
              </w:rPr>
            </w:pPr>
            <w:r>
              <w:rPr>
                <w:rFonts w:ascii="Calibri" w:hAnsi="Calibri" w:cs="Calibri"/>
                <w:color w:val="000000"/>
              </w:rPr>
              <w:t>Tennessee</w:t>
            </w:r>
          </w:p>
        </w:tc>
        <w:tc>
          <w:tcPr>
            <w:tcW w:w="2316" w:type="dxa"/>
            <w:vAlign w:val="bottom"/>
          </w:tcPr>
          <w:p w14:paraId="362F01C5" w14:textId="68ED4904" w:rsidR="001410E9" w:rsidRDefault="001410E9" w:rsidP="006539E4">
            <w:pPr>
              <w:jc w:val="right"/>
              <w:rPr>
                <w:rFonts w:ascii="Times New Roman" w:hAnsi="Times New Roman" w:cs="Times New Roman"/>
                <w:sz w:val="24"/>
                <w:szCs w:val="24"/>
              </w:rPr>
            </w:pPr>
            <w:r>
              <w:rPr>
                <w:rFonts w:ascii="Calibri" w:hAnsi="Calibri" w:cs="Calibri"/>
                <w:color w:val="000000"/>
              </w:rPr>
              <w:t>17</w:t>
            </w:r>
          </w:p>
        </w:tc>
        <w:tc>
          <w:tcPr>
            <w:tcW w:w="2316" w:type="dxa"/>
          </w:tcPr>
          <w:p w14:paraId="4463C001" w14:textId="72170E65"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14</w:t>
            </w:r>
          </w:p>
        </w:tc>
        <w:tc>
          <w:tcPr>
            <w:tcW w:w="2317" w:type="dxa"/>
          </w:tcPr>
          <w:p w14:paraId="41C9AD3F" w14:textId="799020C3"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72</w:t>
            </w:r>
          </w:p>
        </w:tc>
      </w:tr>
      <w:tr w:rsidR="001410E9" w14:paraId="754AE41A" w14:textId="77777777" w:rsidTr="00A46973">
        <w:tc>
          <w:tcPr>
            <w:tcW w:w="2316" w:type="dxa"/>
            <w:vAlign w:val="bottom"/>
          </w:tcPr>
          <w:p w14:paraId="71237946" w14:textId="5EA4BD37" w:rsidR="001410E9" w:rsidRDefault="001410E9" w:rsidP="006539E4">
            <w:pPr>
              <w:rPr>
                <w:rFonts w:ascii="Calibri" w:hAnsi="Calibri" w:cs="Calibri"/>
                <w:color w:val="000000"/>
              </w:rPr>
            </w:pPr>
            <w:r>
              <w:rPr>
                <w:rFonts w:ascii="Calibri" w:hAnsi="Calibri" w:cs="Calibri"/>
                <w:color w:val="000000"/>
              </w:rPr>
              <w:t>Texas</w:t>
            </w:r>
          </w:p>
        </w:tc>
        <w:tc>
          <w:tcPr>
            <w:tcW w:w="2316" w:type="dxa"/>
            <w:vAlign w:val="bottom"/>
          </w:tcPr>
          <w:p w14:paraId="78F06F8F" w14:textId="68D36F11" w:rsidR="001410E9" w:rsidRDefault="001410E9" w:rsidP="006539E4">
            <w:pPr>
              <w:jc w:val="right"/>
              <w:rPr>
                <w:rFonts w:ascii="Times New Roman" w:hAnsi="Times New Roman" w:cs="Times New Roman"/>
                <w:sz w:val="24"/>
                <w:szCs w:val="24"/>
              </w:rPr>
            </w:pPr>
            <w:r>
              <w:rPr>
                <w:rFonts w:ascii="Calibri" w:hAnsi="Calibri" w:cs="Calibri"/>
                <w:color w:val="000000"/>
              </w:rPr>
              <w:t>50</w:t>
            </w:r>
          </w:p>
        </w:tc>
        <w:tc>
          <w:tcPr>
            <w:tcW w:w="2316" w:type="dxa"/>
          </w:tcPr>
          <w:p w14:paraId="3AF4A7FA" w14:textId="566C76ED"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90</w:t>
            </w:r>
          </w:p>
        </w:tc>
        <w:tc>
          <w:tcPr>
            <w:tcW w:w="2317" w:type="dxa"/>
          </w:tcPr>
          <w:p w14:paraId="56DCF25E" w14:textId="7BF46CA9" w:rsidR="001410E9" w:rsidRDefault="001410E9" w:rsidP="006539E4">
            <w:pPr>
              <w:jc w:val="right"/>
              <w:rPr>
                <w:rFonts w:ascii="Times New Roman" w:hAnsi="Times New Roman" w:cs="Times New Roman"/>
                <w:sz w:val="24"/>
                <w:szCs w:val="24"/>
              </w:rPr>
            </w:pPr>
            <w:r>
              <w:rPr>
                <w:rFonts w:ascii="Times New Roman" w:hAnsi="Times New Roman" w:cs="Times New Roman"/>
                <w:sz w:val="24"/>
                <w:szCs w:val="24"/>
              </w:rPr>
              <w:t>200</w:t>
            </w:r>
          </w:p>
        </w:tc>
      </w:tr>
    </w:tbl>
    <w:p w14:paraId="57E2A497" w14:textId="4B754EE2" w:rsidR="00187B06" w:rsidRDefault="00187B06" w:rsidP="006539E4">
      <w:pPr>
        <w:rPr>
          <w:rFonts w:ascii="Times New Roman" w:hAnsi="Times New Roman" w:cs="Times New Roman"/>
          <w:sz w:val="24"/>
          <w:szCs w:val="24"/>
        </w:rPr>
      </w:pPr>
    </w:p>
    <w:p w14:paraId="6E600984" w14:textId="77777777" w:rsidR="000C3E17" w:rsidRPr="00187B06" w:rsidRDefault="000C3E17" w:rsidP="006539E4">
      <w:pPr>
        <w:rPr>
          <w:rFonts w:ascii="Times New Roman" w:hAnsi="Times New Roman" w:cs="Times New Roman"/>
          <w:sz w:val="24"/>
          <w:szCs w:val="24"/>
        </w:rPr>
      </w:pPr>
    </w:p>
    <w:p w14:paraId="3518AA36" w14:textId="185B138D" w:rsidR="000E53D5" w:rsidRDefault="000E53D5" w:rsidP="006539E4">
      <w:pPr>
        <w:rPr>
          <w:rFonts w:ascii="Times New Roman" w:hAnsi="Times New Roman" w:cs="Times New Roman"/>
          <w:b/>
          <w:bCs/>
          <w:sz w:val="24"/>
          <w:szCs w:val="24"/>
        </w:rPr>
      </w:pPr>
      <w:r w:rsidRPr="000E53D5">
        <w:rPr>
          <w:rFonts w:ascii="Times New Roman" w:hAnsi="Times New Roman" w:cs="Times New Roman"/>
          <w:b/>
          <w:bCs/>
          <w:sz w:val="24"/>
          <w:szCs w:val="24"/>
        </w:rPr>
        <w:t>Overall Success</w:t>
      </w:r>
    </w:p>
    <w:p w14:paraId="7A7B59E0" w14:textId="74BD0F85" w:rsidR="00E306E6" w:rsidRDefault="000E53D5" w:rsidP="006539E4">
      <w:pPr>
        <w:rPr>
          <w:rFonts w:ascii="Times New Roman" w:hAnsi="Times New Roman" w:cs="Times New Roman"/>
          <w:sz w:val="24"/>
          <w:szCs w:val="24"/>
        </w:rPr>
      </w:pPr>
      <w:r>
        <w:rPr>
          <w:rFonts w:ascii="Times New Roman" w:hAnsi="Times New Roman" w:cs="Times New Roman"/>
          <w:b/>
          <w:bCs/>
          <w:sz w:val="24"/>
          <w:szCs w:val="24"/>
        </w:rPr>
        <w:tab/>
      </w:r>
      <w:r w:rsidRPr="000E53D5">
        <w:rPr>
          <w:rFonts w:ascii="Times New Roman" w:hAnsi="Times New Roman" w:cs="Times New Roman"/>
          <w:sz w:val="24"/>
          <w:szCs w:val="24"/>
        </w:rPr>
        <w:t>The goal of this project was to determine if there was a s</w:t>
      </w:r>
      <w:r w:rsidR="000C3E17">
        <w:rPr>
          <w:rFonts w:ascii="Times New Roman" w:hAnsi="Times New Roman" w:cs="Times New Roman"/>
          <w:sz w:val="24"/>
          <w:szCs w:val="24"/>
        </w:rPr>
        <w:t>ignificant</w:t>
      </w:r>
      <w:r w:rsidRPr="000E53D5">
        <w:rPr>
          <w:rFonts w:ascii="Times New Roman" w:hAnsi="Times New Roman" w:cs="Times New Roman"/>
          <w:sz w:val="24"/>
          <w:szCs w:val="24"/>
        </w:rPr>
        <w:t xml:space="preserve"> difference in the number of mass shooting events occurring in states with strict </w:t>
      </w:r>
      <w:r w:rsidR="00E306E6">
        <w:rPr>
          <w:rFonts w:ascii="Times New Roman" w:hAnsi="Times New Roman" w:cs="Times New Roman"/>
          <w:sz w:val="24"/>
          <w:szCs w:val="24"/>
        </w:rPr>
        <w:t>versus</w:t>
      </w:r>
      <w:r w:rsidRPr="000E53D5">
        <w:rPr>
          <w:rFonts w:ascii="Times New Roman" w:hAnsi="Times New Roman" w:cs="Times New Roman"/>
          <w:sz w:val="24"/>
          <w:szCs w:val="24"/>
        </w:rPr>
        <w:t xml:space="preserve"> weak gun laws. Th</w:t>
      </w:r>
      <w:r>
        <w:rPr>
          <w:rFonts w:ascii="Times New Roman" w:hAnsi="Times New Roman" w:cs="Times New Roman"/>
          <w:sz w:val="24"/>
          <w:szCs w:val="24"/>
        </w:rPr>
        <w:t>ree statistical analytical models were used with consistent results among all three</w:t>
      </w:r>
      <w:r w:rsidR="00B0549D">
        <w:rPr>
          <w:rFonts w:ascii="Times New Roman" w:hAnsi="Times New Roman" w:cs="Times New Roman"/>
          <w:sz w:val="24"/>
          <w:szCs w:val="24"/>
        </w:rPr>
        <w:t>, further validat</w:t>
      </w:r>
      <w:r w:rsidR="00E306E6">
        <w:rPr>
          <w:rFonts w:ascii="Times New Roman" w:hAnsi="Times New Roman" w:cs="Times New Roman"/>
          <w:sz w:val="24"/>
          <w:szCs w:val="24"/>
        </w:rPr>
        <w:t>ing</w:t>
      </w:r>
      <w:r w:rsidR="00B0549D">
        <w:rPr>
          <w:rFonts w:ascii="Times New Roman" w:hAnsi="Times New Roman" w:cs="Times New Roman"/>
          <w:sz w:val="24"/>
          <w:szCs w:val="24"/>
        </w:rPr>
        <w:t xml:space="preserve"> the finding that there is no significant difference in the number of mass shooting events as they relate to state gun laws. Since these three methods all resulted in similar findings, this analyst interprets these findings</w:t>
      </w:r>
      <w:r w:rsidR="00E306E6">
        <w:rPr>
          <w:rFonts w:ascii="Times New Roman" w:hAnsi="Times New Roman" w:cs="Times New Roman"/>
          <w:sz w:val="24"/>
          <w:szCs w:val="24"/>
        </w:rPr>
        <w:t xml:space="preserve"> and this project as</w:t>
      </w:r>
      <w:r w:rsidR="00B0549D">
        <w:rPr>
          <w:rFonts w:ascii="Times New Roman" w:hAnsi="Times New Roman" w:cs="Times New Roman"/>
          <w:sz w:val="24"/>
          <w:szCs w:val="24"/>
        </w:rPr>
        <w:t xml:space="preserve"> a success. Other goals related to this project were to determine trends among the data and identify states with the highest incidents of mass shootings as they relate to state gun laws. Several interesting insights were revealed while analyzing this data. The information gleamed from analyzing this dataset and the ability to contribute to the existing research base regarding state gun laws and gun-related violence is interpreted by this analyst as a success. This project succeeded in answering all questions originally proposed for this research project, and those findings resulted in additional questions being raised. The need for additional research in this field is </w:t>
      </w:r>
      <w:r w:rsidR="000C3E17">
        <w:rPr>
          <w:rFonts w:ascii="Times New Roman" w:hAnsi="Times New Roman" w:cs="Times New Roman"/>
          <w:sz w:val="24"/>
          <w:szCs w:val="24"/>
        </w:rPr>
        <w:t>evident</w:t>
      </w:r>
      <w:r w:rsidR="00B0549D">
        <w:rPr>
          <w:rFonts w:ascii="Times New Roman" w:hAnsi="Times New Roman" w:cs="Times New Roman"/>
          <w:sz w:val="24"/>
          <w:szCs w:val="24"/>
        </w:rPr>
        <w:t>.</w:t>
      </w:r>
      <w:r w:rsidR="002E3022" w:rsidRPr="002E3022">
        <w:rPr>
          <w:rFonts w:ascii="Times New Roman" w:hAnsi="Times New Roman" w:cs="Times New Roman"/>
          <w:sz w:val="24"/>
          <w:szCs w:val="24"/>
        </w:rPr>
        <w:br/>
        <w:t> </w:t>
      </w:r>
    </w:p>
    <w:p w14:paraId="3638084B" w14:textId="77777777" w:rsidR="000C3E17" w:rsidRDefault="000C3E17" w:rsidP="006539E4">
      <w:pPr>
        <w:rPr>
          <w:rFonts w:ascii="Times New Roman" w:hAnsi="Times New Roman" w:cs="Times New Roman"/>
          <w:sz w:val="24"/>
          <w:szCs w:val="24"/>
        </w:rPr>
      </w:pPr>
    </w:p>
    <w:p w14:paraId="6341768E" w14:textId="05DCA7D6" w:rsidR="00E306E6" w:rsidRPr="00C50D80" w:rsidRDefault="00E306E6" w:rsidP="005074F0">
      <w:pPr>
        <w:jc w:val="center"/>
        <w:rPr>
          <w:rFonts w:ascii="Times New Roman" w:hAnsi="Times New Roman" w:cs="Times New Roman"/>
          <w:b/>
          <w:bCs/>
          <w:sz w:val="28"/>
          <w:szCs w:val="28"/>
        </w:rPr>
      </w:pPr>
      <w:r w:rsidRPr="00C50D80">
        <w:rPr>
          <w:rFonts w:ascii="Times New Roman" w:hAnsi="Times New Roman" w:cs="Times New Roman"/>
          <w:b/>
          <w:bCs/>
          <w:sz w:val="28"/>
          <w:szCs w:val="28"/>
        </w:rPr>
        <w:t>Key Takeaways</w:t>
      </w:r>
    </w:p>
    <w:p w14:paraId="0B150462" w14:textId="77777777" w:rsidR="00E306E6" w:rsidRPr="00E306E6" w:rsidRDefault="00E306E6" w:rsidP="00E306E6">
      <w:pPr>
        <w:rPr>
          <w:rFonts w:ascii="Times New Roman" w:hAnsi="Times New Roman" w:cs="Times New Roman"/>
          <w:b/>
          <w:bCs/>
          <w:sz w:val="24"/>
          <w:szCs w:val="24"/>
        </w:rPr>
      </w:pPr>
    </w:p>
    <w:p w14:paraId="227AE41F" w14:textId="305E784F" w:rsidR="002E3022" w:rsidRDefault="00E306E6" w:rsidP="00E306E6">
      <w:pPr>
        <w:rPr>
          <w:rFonts w:ascii="Times New Roman" w:hAnsi="Times New Roman" w:cs="Times New Roman"/>
          <w:b/>
          <w:bCs/>
          <w:sz w:val="24"/>
          <w:szCs w:val="24"/>
        </w:rPr>
      </w:pPr>
      <w:r w:rsidRPr="00E306E6">
        <w:rPr>
          <w:rFonts w:ascii="Times New Roman" w:hAnsi="Times New Roman" w:cs="Times New Roman"/>
          <w:b/>
          <w:bCs/>
          <w:sz w:val="24"/>
          <w:szCs w:val="24"/>
        </w:rPr>
        <w:t>Summary of Conclusions</w:t>
      </w:r>
      <w:r w:rsidR="002E3022" w:rsidRPr="002E3022">
        <w:rPr>
          <w:rFonts w:ascii="Times New Roman" w:hAnsi="Times New Roman" w:cs="Times New Roman"/>
          <w:b/>
          <w:bCs/>
          <w:sz w:val="24"/>
          <w:szCs w:val="24"/>
        </w:rPr>
        <w:t> </w:t>
      </w:r>
    </w:p>
    <w:p w14:paraId="07B347F8" w14:textId="7CA82153" w:rsidR="00E306E6" w:rsidRPr="00E306E6" w:rsidRDefault="00E306E6" w:rsidP="00E306E6">
      <w:pPr>
        <w:rPr>
          <w:rFonts w:ascii="Times New Roman" w:hAnsi="Times New Roman" w:cs="Times New Roman"/>
          <w:sz w:val="24"/>
          <w:szCs w:val="24"/>
        </w:rPr>
      </w:pPr>
      <w:r>
        <w:rPr>
          <w:rFonts w:ascii="Times New Roman" w:hAnsi="Times New Roman" w:cs="Times New Roman"/>
          <w:b/>
          <w:bCs/>
          <w:sz w:val="24"/>
          <w:szCs w:val="24"/>
        </w:rPr>
        <w:tab/>
      </w:r>
      <w:r w:rsidRPr="00E306E6">
        <w:rPr>
          <w:rFonts w:ascii="Times New Roman" w:hAnsi="Times New Roman" w:cs="Times New Roman"/>
          <w:sz w:val="24"/>
          <w:szCs w:val="24"/>
        </w:rPr>
        <w:t xml:space="preserve">After </w:t>
      </w:r>
      <w:r w:rsidR="000C3E17">
        <w:rPr>
          <w:rFonts w:ascii="Times New Roman" w:hAnsi="Times New Roman" w:cs="Times New Roman"/>
          <w:sz w:val="24"/>
          <w:szCs w:val="24"/>
        </w:rPr>
        <w:t>completing multiple statistical analyses</w:t>
      </w:r>
      <w:r w:rsidRPr="00E306E6">
        <w:rPr>
          <w:rFonts w:ascii="Times New Roman" w:hAnsi="Times New Roman" w:cs="Times New Roman"/>
          <w:sz w:val="24"/>
          <w:szCs w:val="24"/>
        </w:rPr>
        <w:t xml:space="preserve">, this project found no significant difference in the number of mass shooting events occurring within each state and the restrictive nature of those </w:t>
      </w:r>
      <w:r w:rsidR="005D59C6">
        <w:rPr>
          <w:rFonts w:ascii="Times New Roman" w:hAnsi="Times New Roman" w:cs="Times New Roman"/>
          <w:sz w:val="24"/>
          <w:szCs w:val="24"/>
        </w:rPr>
        <w:t xml:space="preserve">state’s </w:t>
      </w:r>
      <w:r w:rsidRPr="00E306E6">
        <w:rPr>
          <w:rFonts w:ascii="Times New Roman" w:hAnsi="Times New Roman" w:cs="Times New Roman"/>
          <w:sz w:val="24"/>
          <w:szCs w:val="24"/>
        </w:rPr>
        <w:t xml:space="preserve">gun laws. This project found states with the strictest gun laws are just as likely to have a mass shooting incident occur as are states with the weakest gun laws. </w:t>
      </w:r>
      <w:r>
        <w:rPr>
          <w:rFonts w:ascii="Times New Roman" w:hAnsi="Times New Roman" w:cs="Times New Roman"/>
          <w:sz w:val="24"/>
          <w:szCs w:val="24"/>
        </w:rPr>
        <w:t xml:space="preserve">When viewing the top ten states with mass shooting incidents, three were states with strict gun laws, three were states with moderate gun laws, and three were states with weak gun laws. Similarly, of the ten states with the fewest mass shooting events in 2022, three were states with moderate gun laws and three were states with weak gun laws. </w:t>
      </w:r>
      <w:r w:rsidR="005D59C6">
        <w:rPr>
          <w:rFonts w:ascii="Times New Roman" w:hAnsi="Times New Roman" w:cs="Times New Roman"/>
          <w:sz w:val="24"/>
          <w:szCs w:val="24"/>
        </w:rPr>
        <w:t>In 2022, mass shooting events occurred in 37 states. Of the remaining 13 states that did not experience a mass shooting event, ten of those states are identified as having the weakest gun laws. During each comparison of groups comprised of states with the strictest gun laws versus states with the weakest gun laws, the incidence of mass shooting events were comparable. These findings appear consistent with previous research studies that suggest state gun control legislation do</w:t>
      </w:r>
      <w:r w:rsidR="000C3E17">
        <w:rPr>
          <w:rFonts w:ascii="Times New Roman" w:hAnsi="Times New Roman" w:cs="Times New Roman"/>
          <w:sz w:val="24"/>
          <w:szCs w:val="24"/>
        </w:rPr>
        <w:t>es</w:t>
      </w:r>
      <w:r w:rsidR="005D59C6">
        <w:rPr>
          <w:rFonts w:ascii="Times New Roman" w:hAnsi="Times New Roman" w:cs="Times New Roman"/>
          <w:sz w:val="24"/>
          <w:szCs w:val="24"/>
        </w:rPr>
        <w:t xml:space="preserve"> not decrease the prevalence of gun violence in America.</w:t>
      </w:r>
    </w:p>
    <w:p w14:paraId="3811ECF9" w14:textId="22BCE074" w:rsidR="00E306E6" w:rsidRDefault="00E306E6" w:rsidP="00E306E6">
      <w:pPr>
        <w:rPr>
          <w:rFonts w:ascii="Times New Roman" w:hAnsi="Times New Roman" w:cs="Times New Roman"/>
          <w:b/>
          <w:bCs/>
          <w:sz w:val="24"/>
          <w:szCs w:val="24"/>
        </w:rPr>
      </w:pPr>
    </w:p>
    <w:p w14:paraId="42FB8D5E" w14:textId="0542BD86" w:rsidR="00E306E6" w:rsidRDefault="00245DD8" w:rsidP="00E306E6">
      <w:pPr>
        <w:rPr>
          <w:rFonts w:ascii="Times New Roman" w:hAnsi="Times New Roman" w:cs="Times New Roman"/>
          <w:b/>
          <w:bCs/>
          <w:sz w:val="24"/>
          <w:szCs w:val="24"/>
        </w:rPr>
      </w:pPr>
      <w:r w:rsidRPr="00245DD8">
        <w:rPr>
          <w:rFonts w:ascii="Times New Roman" w:hAnsi="Times New Roman" w:cs="Times New Roman"/>
          <w:b/>
          <w:bCs/>
          <w:sz w:val="24"/>
          <w:szCs w:val="24"/>
        </w:rPr>
        <w:t>Effective Storytelling</w:t>
      </w:r>
    </w:p>
    <w:p w14:paraId="2A6AA72C" w14:textId="5E757455" w:rsidR="00525B30" w:rsidRDefault="00245DD8" w:rsidP="00E306E6">
      <w:pPr>
        <w:rPr>
          <w:rFonts w:ascii="Times New Roman" w:hAnsi="Times New Roman" w:cs="Times New Roman"/>
          <w:sz w:val="24"/>
          <w:szCs w:val="24"/>
        </w:rPr>
      </w:pPr>
      <w:r>
        <w:rPr>
          <w:rFonts w:ascii="Times New Roman" w:hAnsi="Times New Roman" w:cs="Times New Roman"/>
          <w:b/>
          <w:bCs/>
          <w:sz w:val="24"/>
          <w:szCs w:val="24"/>
        </w:rPr>
        <w:tab/>
      </w:r>
      <w:r w:rsidRPr="00525B30">
        <w:rPr>
          <w:rFonts w:ascii="Times New Roman" w:hAnsi="Times New Roman" w:cs="Times New Roman"/>
          <w:sz w:val="24"/>
          <w:szCs w:val="24"/>
        </w:rPr>
        <w:t xml:space="preserve">The visual depictions used to summarize </w:t>
      </w:r>
      <w:r w:rsidR="00525B30">
        <w:rPr>
          <w:rFonts w:ascii="Times New Roman" w:hAnsi="Times New Roman" w:cs="Times New Roman"/>
          <w:sz w:val="24"/>
          <w:szCs w:val="24"/>
        </w:rPr>
        <w:t xml:space="preserve">this project’s </w:t>
      </w:r>
      <w:r w:rsidRPr="00525B30">
        <w:rPr>
          <w:rFonts w:ascii="Times New Roman" w:hAnsi="Times New Roman" w:cs="Times New Roman"/>
          <w:sz w:val="24"/>
          <w:szCs w:val="24"/>
        </w:rPr>
        <w:t xml:space="preserve">results included tables, a line graph, bar charts, and a pie chart. The tables were presented in a way so that the audience could quickly scan and interpret the information, as well as seek out immediate findings regarding specific states. Tables quickly and efficiently informed the viewer which states </w:t>
      </w:r>
      <w:r w:rsidR="00525B30" w:rsidRPr="00525B30">
        <w:rPr>
          <w:rFonts w:ascii="Times New Roman" w:hAnsi="Times New Roman" w:cs="Times New Roman"/>
          <w:sz w:val="24"/>
          <w:szCs w:val="24"/>
        </w:rPr>
        <w:t xml:space="preserve">had mass shooting events in 2022 and which states did not, as well as which states fell into each grade level grouping, and the number of mass shooting events, total people killed, and total people injured during those mass shooting events. These tables were utilized to communicate and summarize these findings quickly and easily for the viewer. </w:t>
      </w:r>
    </w:p>
    <w:p w14:paraId="50B9D69D" w14:textId="66D7AC48" w:rsidR="00245DD8" w:rsidRDefault="00525B30" w:rsidP="00525B30">
      <w:pPr>
        <w:ind w:firstLine="720"/>
        <w:rPr>
          <w:rFonts w:ascii="Times New Roman" w:hAnsi="Times New Roman" w:cs="Times New Roman"/>
          <w:sz w:val="24"/>
          <w:szCs w:val="24"/>
        </w:rPr>
      </w:pPr>
      <w:r>
        <w:rPr>
          <w:rFonts w:ascii="Times New Roman" w:hAnsi="Times New Roman" w:cs="Times New Roman"/>
          <w:sz w:val="24"/>
          <w:szCs w:val="24"/>
        </w:rPr>
        <w:t xml:space="preserve">A timeline graph depicting the number of mass shooting events occurring by month was used to analyze the </w:t>
      </w:r>
      <w:r w:rsidR="005A4C34">
        <w:rPr>
          <w:rFonts w:ascii="Times New Roman" w:hAnsi="Times New Roman" w:cs="Times New Roman"/>
          <w:sz w:val="24"/>
          <w:szCs w:val="24"/>
        </w:rPr>
        <w:t xml:space="preserve">mass shooting </w:t>
      </w:r>
      <w:r>
        <w:rPr>
          <w:rFonts w:ascii="Times New Roman" w:hAnsi="Times New Roman" w:cs="Times New Roman"/>
          <w:sz w:val="24"/>
          <w:szCs w:val="24"/>
        </w:rPr>
        <w:t xml:space="preserve">trend over the entire year. It is interesting to note how the </w:t>
      </w:r>
      <w:r>
        <w:rPr>
          <w:rFonts w:ascii="Times New Roman" w:hAnsi="Times New Roman" w:cs="Times New Roman"/>
          <w:sz w:val="24"/>
          <w:szCs w:val="24"/>
        </w:rPr>
        <w:lastRenderedPageBreak/>
        <w:t xml:space="preserve">number of mass shooting events continues to rise during the spring, peaks during the summer, and then declines during the fall. This information is most clearly depicted with this line graph. </w:t>
      </w:r>
    </w:p>
    <w:p w14:paraId="1E9ACA64" w14:textId="13A9D71B" w:rsidR="00525B30" w:rsidRDefault="00525B30" w:rsidP="00525B30">
      <w:pPr>
        <w:ind w:firstLine="720"/>
        <w:rPr>
          <w:rFonts w:ascii="Times New Roman" w:hAnsi="Times New Roman" w:cs="Times New Roman"/>
          <w:sz w:val="24"/>
          <w:szCs w:val="24"/>
        </w:rPr>
      </w:pPr>
      <w:r>
        <w:rPr>
          <w:rFonts w:ascii="Times New Roman" w:hAnsi="Times New Roman" w:cs="Times New Roman"/>
          <w:sz w:val="24"/>
          <w:szCs w:val="24"/>
        </w:rPr>
        <w:t xml:space="preserve">Bar charts are utilized as an effective way to visualize the differences among groups and states. The bar chart depicting how the number of mass shooting incidents vary among the five state grade level groups is a quick and efficient way to see which states have the most and least mass shooting events, as well as how they relate to each other. Using these bar charts, the audience </w:t>
      </w:r>
      <w:r w:rsidR="00D1448B">
        <w:rPr>
          <w:rFonts w:ascii="Times New Roman" w:hAnsi="Times New Roman" w:cs="Times New Roman"/>
          <w:sz w:val="24"/>
          <w:szCs w:val="24"/>
        </w:rPr>
        <w:t>can</w:t>
      </w:r>
      <w:r>
        <w:rPr>
          <w:rFonts w:ascii="Times New Roman" w:hAnsi="Times New Roman" w:cs="Times New Roman"/>
          <w:sz w:val="24"/>
          <w:szCs w:val="24"/>
        </w:rPr>
        <w:t xml:space="preserve"> visualize which grade level groups are comparable, and which grade level groups vary from each other significantly. Using a bar chart to compare all states together gives the audience a quick and easy visual displaying the number of mass shooting incidents by state. The viewer </w:t>
      </w:r>
      <w:r w:rsidR="00D1448B">
        <w:rPr>
          <w:rFonts w:ascii="Times New Roman" w:hAnsi="Times New Roman" w:cs="Times New Roman"/>
          <w:sz w:val="24"/>
          <w:szCs w:val="24"/>
        </w:rPr>
        <w:t>can</w:t>
      </w:r>
      <w:r>
        <w:rPr>
          <w:rFonts w:ascii="Times New Roman" w:hAnsi="Times New Roman" w:cs="Times New Roman"/>
          <w:sz w:val="24"/>
          <w:szCs w:val="24"/>
        </w:rPr>
        <w:t xml:space="preserve"> easily pick out states he/she may wish to compare to other states. Similarly, the pie chart offers a simple and easy way to see the proportion of mass shooting events occurring within each grade level as a whole.</w:t>
      </w:r>
      <w:r w:rsidR="00A34DE9">
        <w:rPr>
          <w:rFonts w:ascii="Times New Roman" w:hAnsi="Times New Roman" w:cs="Times New Roman"/>
          <w:sz w:val="24"/>
          <w:szCs w:val="24"/>
        </w:rPr>
        <w:t xml:space="preserve"> </w:t>
      </w:r>
    </w:p>
    <w:p w14:paraId="3E606CF1" w14:textId="75ADECCA" w:rsidR="00A34DE9" w:rsidRDefault="00A34DE9" w:rsidP="00525B30">
      <w:pPr>
        <w:ind w:firstLine="720"/>
        <w:rPr>
          <w:rFonts w:ascii="Times New Roman" w:hAnsi="Times New Roman" w:cs="Times New Roman"/>
          <w:sz w:val="24"/>
          <w:szCs w:val="24"/>
        </w:rPr>
      </w:pPr>
      <w:r>
        <w:rPr>
          <w:rFonts w:ascii="Times New Roman" w:hAnsi="Times New Roman" w:cs="Times New Roman"/>
          <w:sz w:val="24"/>
          <w:szCs w:val="24"/>
        </w:rPr>
        <w:t>The use of these graphs and visual aids provide</w:t>
      </w:r>
      <w:r w:rsidR="00D1448B">
        <w:rPr>
          <w:rFonts w:ascii="Times New Roman" w:hAnsi="Times New Roman" w:cs="Times New Roman"/>
          <w:sz w:val="24"/>
          <w:szCs w:val="24"/>
        </w:rPr>
        <w:t>s</w:t>
      </w:r>
      <w:r>
        <w:rPr>
          <w:rFonts w:ascii="Times New Roman" w:hAnsi="Times New Roman" w:cs="Times New Roman"/>
          <w:sz w:val="24"/>
          <w:szCs w:val="24"/>
        </w:rPr>
        <w:t xml:space="preserve"> a succinct and comprehensive understanding of the research findings as they relate to this project. With use of these tables, graphs, and figures, one is able to quickly and efficiently understand the project conclusions and key takeaways without reading the full study. Should the viewer become confused regarding the verbiage of this analysis, the visual depiction of findings provide a succinct and easily understandable presentation of findings. </w:t>
      </w:r>
    </w:p>
    <w:p w14:paraId="27105D65" w14:textId="39DBACF4" w:rsidR="00230657" w:rsidRDefault="00230657" w:rsidP="00525B30">
      <w:pPr>
        <w:ind w:firstLine="720"/>
        <w:rPr>
          <w:rFonts w:ascii="Times New Roman" w:hAnsi="Times New Roman" w:cs="Times New Roman"/>
          <w:sz w:val="24"/>
          <w:szCs w:val="24"/>
        </w:rPr>
      </w:pPr>
    </w:p>
    <w:p w14:paraId="3B86EE7F" w14:textId="4FFB53FF" w:rsidR="00230657" w:rsidRPr="00230657" w:rsidRDefault="00230657" w:rsidP="00230657">
      <w:pPr>
        <w:rPr>
          <w:rFonts w:ascii="Times New Roman" w:hAnsi="Times New Roman" w:cs="Times New Roman"/>
          <w:b/>
          <w:bCs/>
          <w:sz w:val="24"/>
          <w:szCs w:val="24"/>
        </w:rPr>
      </w:pPr>
      <w:r w:rsidRPr="00230657">
        <w:rPr>
          <w:rFonts w:ascii="Times New Roman" w:hAnsi="Times New Roman" w:cs="Times New Roman"/>
          <w:b/>
          <w:bCs/>
          <w:sz w:val="24"/>
          <w:szCs w:val="24"/>
        </w:rPr>
        <w:t>Findings-based Recommendations</w:t>
      </w:r>
    </w:p>
    <w:p w14:paraId="500BD274" w14:textId="3D0E72FF" w:rsidR="00245DD8" w:rsidRDefault="00230657" w:rsidP="00E306E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analysis revealed several insights that warrant further investigation. While viewing the timeline of the number of mass shooting events that occurred over the course of 2022, it was noted that mass shooting events steadily increased over the spring, peaked in July, and decreased over the fall. It would be interesting to see if similar trends </w:t>
      </w:r>
      <w:r w:rsidR="00DB5AF1">
        <w:rPr>
          <w:rFonts w:ascii="Times New Roman" w:hAnsi="Times New Roman" w:cs="Times New Roman"/>
          <w:sz w:val="24"/>
          <w:szCs w:val="24"/>
        </w:rPr>
        <w:t>occurred</w:t>
      </w:r>
      <w:r>
        <w:rPr>
          <w:rFonts w:ascii="Times New Roman" w:hAnsi="Times New Roman" w:cs="Times New Roman"/>
          <w:sz w:val="24"/>
          <w:szCs w:val="24"/>
        </w:rPr>
        <w:t xml:space="preserve"> in previous years. Perhaps viewing the trends of mass shootings by year over the last decade can lead to further insights. It would also be interesting to compare the timeline trends of mass shooting events as they relate to other sociological movements or events that t</w:t>
      </w:r>
      <w:r w:rsidR="00DB5AF1">
        <w:rPr>
          <w:rFonts w:ascii="Times New Roman" w:hAnsi="Times New Roman" w:cs="Times New Roman"/>
          <w:sz w:val="24"/>
          <w:szCs w:val="24"/>
        </w:rPr>
        <w:t xml:space="preserve">ook </w:t>
      </w:r>
      <w:r>
        <w:rPr>
          <w:rFonts w:ascii="Times New Roman" w:hAnsi="Times New Roman" w:cs="Times New Roman"/>
          <w:sz w:val="24"/>
          <w:szCs w:val="24"/>
        </w:rPr>
        <w:t>place in America during or prior to those years.</w:t>
      </w:r>
    </w:p>
    <w:p w14:paraId="353990F0" w14:textId="50C67E3D" w:rsidR="004311F5" w:rsidRDefault="00230657" w:rsidP="00E306E6">
      <w:pPr>
        <w:rPr>
          <w:rFonts w:ascii="Times New Roman" w:hAnsi="Times New Roman" w:cs="Times New Roman"/>
          <w:sz w:val="24"/>
          <w:szCs w:val="24"/>
        </w:rPr>
      </w:pPr>
      <w:r>
        <w:rPr>
          <w:rFonts w:ascii="Times New Roman" w:hAnsi="Times New Roman" w:cs="Times New Roman"/>
          <w:sz w:val="24"/>
          <w:szCs w:val="24"/>
        </w:rPr>
        <w:tab/>
        <w:t xml:space="preserve">Although this project did not find a statistical difference between the incidence of mass shooting events and state gun laws, it would be interesting to expand this analysis. This dataset was limited to only mass shooting events occurring in 2022. It would be interesting to see if the findings of this research project remain the same when comparing ALL incidents of gun violence that occurred in the year 2022. It would also be interesting, as found in other studies, if the specific type of gun control legislation leads to a significant </w:t>
      </w:r>
      <w:r w:rsidR="004311F5">
        <w:rPr>
          <w:rFonts w:ascii="Times New Roman" w:hAnsi="Times New Roman" w:cs="Times New Roman"/>
          <w:sz w:val="24"/>
          <w:szCs w:val="24"/>
        </w:rPr>
        <w:t>decrease</w:t>
      </w:r>
      <w:r>
        <w:rPr>
          <w:rFonts w:ascii="Times New Roman" w:hAnsi="Times New Roman" w:cs="Times New Roman"/>
          <w:sz w:val="24"/>
          <w:szCs w:val="24"/>
        </w:rPr>
        <w:t xml:space="preserve"> on the </w:t>
      </w:r>
      <w:r w:rsidR="004311F5">
        <w:rPr>
          <w:rFonts w:ascii="Times New Roman" w:hAnsi="Times New Roman" w:cs="Times New Roman"/>
          <w:sz w:val="24"/>
          <w:szCs w:val="24"/>
        </w:rPr>
        <w:t>prevalence of gun violence. Instead of comparing state gun legislation by overall grade, a deeper analysis could be conducted regarding the type of gun control legislation, such as large capacity weapons bans or gun permit licenses conducted by local police departments with fingerprint background checks. Perhaps significant differences exist when the type of gun control legislation is compared rather than an overall state grade.</w:t>
      </w:r>
    </w:p>
    <w:p w14:paraId="0318E72B" w14:textId="7277D17F" w:rsidR="00230657" w:rsidRPr="00230657" w:rsidRDefault="00DB5AF1" w:rsidP="004311F5">
      <w:pPr>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4311F5">
        <w:rPr>
          <w:rFonts w:ascii="Times New Roman" w:hAnsi="Times New Roman" w:cs="Times New Roman"/>
          <w:sz w:val="24"/>
          <w:szCs w:val="24"/>
        </w:rPr>
        <w:t xml:space="preserve">research </w:t>
      </w:r>
      <w:r>
        <w:rPr>
          <w:rFonts w:ascii="Times New Roman" w:hAnsi="Times New Roman" w:cs="Times New Roman"/>
          <w:sz w:val="24"/>
          <w:szCs w:val="24"/>
        </w:rPr>
        <w:t xml:space="preserve">on this topic </w:t>
      </w:r>
      <w:r w:rsidR="004311F5">
        <w:rPr>
          <w:rFonts w:ascii="Times New Roman" w:hAnsi="Times New Roman" w:cs="Times New Roman"/>
          <w:sz w:val="24"/>
          <w:szCs w:val="24"/>
        </w:rPr>
        <w:t>is required</w:t>
      </w:r>
      <w:r>
        <w:rPr>
          <w:rFonts w:ascii="Times New Roman" w:hAnsi="Times New Roman" w:cs="Times New Roman"/>
          <w:sz w:val="24"/>
          <w:szCs w:val="24"/>
        </w:rPr>
        <w:t xml:space="preserve"> and should be pursued</w:t>
      </w:r>
      <w:r w:rsidR="004311F5">
        <w:rPr>
          <w:rFonts w:ascii="Times New Roman" w:hAnsi="Times New Roman" w:cs="Times New Roman"/>
          <w:sz w:val="24"/>
          <w:szCs w:val="24"/>
        </w:rPr>
        <w:t xml:space="preserve">. The threat of gun violence continues to plague America every day with no end in sight. If stricter gun laws do not decrease gun violence, as found during this project and other research studies, what is the answer to quell gun violence in America? How do we keep our children and </w:t>
      </w:r>
      <w:r w:rsidR="000A51F3">
        <w:rPr>
          <w:rFonts w:ascii="Times New Roman" w:hAnsi="Times New Roman" w:cs="Times New Roman"/>
          <w:sz w:val="24"/>
          <w:szCs w:val="24"/>
        </w:rPr>
        <w:t>loved ones</w:t>
      </w:r>
      <w:r w:rsidR="004311F5">
        <w:rPr>
          <w:rFonts w:ascii="Times New Roman" w:hAnsi="Times New Roman" w:cs="Times New Roman"/>
          <w:sz w:val="24"/>
          <w:szCs w:val="24"/>
        </w:rPr>
        <w:t xml:space="preserve"> safe? Perhaps a more detailed analysis of the perpetrators of gun violence is in order to see if trends or patterns exist within these individuals. </w:t>
      </w:r>
      <w:r w:rsidR="000A51F3">
        <w:rPr>
          <w:rFonts w:ascii="Times New Roman" w:hAnsi="Times New Roman" w:cs="Times New Roman"/>
          <w:sz w:val="24"/>
          <w:szCs w:val="24"/>
        </w:rPr>
        <w:t xml:space="preserve">Or perhaps evaluating </w:t>
      </w:r>
      <w:r w:rsidR="004311F5">
        <w:rPr>
          <w:rFonts w:ascii="Times New Roman" w:hAnsi="Times New Roman" w:cs="Times New Roman"/>
          <w:sz w:val="24"/>
          <w:szCs w:val="24"/>
        </w:rPr>
        <w:t>the</w:t>
      </w:r>
      <w:r w:rsidR="000A51F3">
        <w:rPr>
          <w:rFonts w:ascii="Times New Roman" w:hAnsi="Times New Roman" w:cs="Times New Roman"/>
          <w:sz w:val="24"/>
          <w:szCs w:val="24"/>
        </w:rPr>
        <w:t xml:space="preserve"> topic of mental health in America and how it relates to gun violence could offer additional insights. One thing is very clear, further research is needed on this topic to find the solution to decreasing gun violence in America.</w:t>
      </w:r>
    </w:p>
    <w:p w14:paraId="2FD99FDE" w14:textId="4D20F054" w:rsidR="00230657" w:rsidRDefault="00230657" w:rsidP="00E306E6">
      <w:pPr>
        <w:rPr>
          <w:rFonts w:ascii="Times New Roman" w:hAnsi="Times New Roman" w:cs="Times New Roman"/>
          <w:b/>
          <w:bCs/>
          <w:sz w:val="24"/>
          <w:szCs w:val="24"/>
        </w:rPr>
      </w:pPr>
    </w:p>
    <w:p w14:paraId="03B0A9BA" w14:textId="77777777" w:rsidR="00080995" w:rsidRDefault="00080995" w:rsidP="00E306E6">
      <w:pPr>
        <w:rPr>
          <w:rFonts w:ascii="Times New Roman" w:hAnsi="Times New Roman" w:cs="Times New Roman"/>
          <w:b/>
          <w:bCs/>
          <w:sz w:val="24"/>
          <w:szCs w:val="24"/>
        </w:rPr>
      </w:pPr>
    </w:p>
    <w:p w14:paraId="686E731C" w14:textId="2B6BE491" w:rsidR="00080995" w:rsidRDefault="00080995" w:rsidP="00080995">
      <w:pPr>
        <w:jc w:val="center"/>
        <w:rPr>
          <w:rFonts w:ascii="Times New Roman" w:hAnsi="Times New Roman" w:cs="Times New Roman"/>
          <w:b/>
          <w:bCs/>
          <w:sz w:val="28"/>
          <w:szCs w:val="28"/>
        </w:rPr>
      </w:pPr>
      <w:r w:rsidRPr="00080995">
        <w:rPr>
          <w:rFonts w:ascii="Times New Roman" w:hAnsi="Times New Roman" w:cs="Times New Roman"/>
          <w:b/>
          <w:bCs/>
          <w:sz w:val="28"/>
          <w:szCs w:val="28"/>
        </w:rPr>
        <w:t>Panopto Presentation</w:t>
      </w:r>
    </w:p>
    <w:p w14:paraId="652C57A7" w14:textId="77777777" w:rsidR="00080995" w:rsidRPr="00080995" w:rsidRDefault="00080995" w:rsidP="00080995">
      <w:pPr>
        <w:jc w:val="center"/>
        <w:rPr>
          <w:rFonts w:ascii="Times New Roman" w:hAnsi="Times New Roman" w:cs="Times New Roman"/>
          <w:b/>
          <w:bCs/>
          <w:sz w:val="28"/>
          <w:szCs w:val="28"/>
        </w:rPr>
      </w:pPr>
    </w:p>
    <w:p w14:paraId="2F563870" w14:textId="402CC8E6" w:rsidR="00230657" w:rsidRPr="002E3022" w:rsidRDefault="00080995" w:rsidP="00E306E6">
      <w:pPr>
        <w:rPr>
          <w:rFonts w:ascii="Times New Roman" w:hAnsi="Times New Roman" w:cs="Times New Roman"/>
          <w:b/>
          <w:bCs/>
          <w:sz w:val="24"/>
          <w:szCs w:val="24"/>
        </w:rPr>
      </w:pPr>
      <w:r w:rsidRPr="00080995">
        <w:rPr>
          <w:rFonts w:ascii="Times New Roman" w:hAnsi="Times New Roman" w:cs="Times New Roman"/>
          <w:b/>
          <w:bCs/>
          <w:sz w:val="24"/>
          <w:szCs w:val="24"/>
        </w:rPr>
        <w:t>Panopto Presentation</w:t>
      </w:r>
      <w:r w:rsidR="005074F0">
        <w:rPr>
          <w:rFonts w:ascii="Times New Roman" w:hAnsi="Times New Roman" w:cs="Times New Roman"/>
          <w:b/>
          <w:bCs/>
          <w:sz w:val="24"/>
          <w:szCs w:val="24"/>
        </w:rPr>
        <w:t xml:space="preserve"> Link</w:t>
      </w:r>
    </w:p>
    <w:p w14:paraId="3174FF1E" w14:textId="77777777" w:rsidR="00080995" w:rsidRDefault="00080995" w:rsidP="002E3022">
      <w:pPr>
        <w:rPr>
          <w:rFonts w:ascii="Times New Roman" w:hAnsi="Times New Roman" w:cs="Times New Roman"/>
          <w:b/>
          <w:bCs/>
          <w:sz w:val="24"/>
          <w:szCs w:val="24"/>
        </w:rPr>
      </w:pPr>
    </w:p>
    <w:p w14:paraId="4BAB77EA" w14:textId="272BBC76" w:rsidR="00D05441" w:rsidRDefault="00000000" w:rsidP="002E3022">
      <w:pPr>
        <w:rPr>
          <w:rFonts w:ascii="Times New Roman" w:hAnsi="Times New Roman" w:cs="Times New Roman"/>
          <w:b/>
          <w:bCs/>
          <w:sz w:val="24"/>
          <w:szCs w:val="24"/>
        </w:rPr>
      </w:pPr>
      <w:hyperlink r:id="rId12" w:history="1">
        <w:r w:rsidR="00735CD3" w:rsidRPr="00735CD3">
          <w:rPr>
            <w:rStyle w:val="Hyperlink"/>
            <w:rFonts w:ascii="Times New Roman" w:hAnsi="Times New Roman" w:cs="Times New Roman"/>
            <w:b/>
            <w:bCs/>
            <w:sz w:val="24"/>
            <w:szCs w:val="24"/>
          </w:rPr>
          <w:t>AK Capstone Panopto Video Presentation</w:t>
        </w:r>
      </w:hyperlink>
    </w:p>
    <w:p w14:paraId="60B3142D" w14:textId="5119EFF8" w:rsidR="00D05441" w:rsidRDefault="00D05441" w:rsidP="002E3022">
      <w:pPr>
        <w:rPr>
          <w:rFonts w:ascii="Times New Roman" w:hAnsi="Times New Roman" w:cs="Times New Roman"/>
          <w:b/>
          <w:bCs/>
          <w:sz w:val="24"/>
          <w:szCs w:val="24"/>
        </w:rPr>
      </w:pPr>
    </w:p>
    <w:p w14:paraId="6B17CCF7" w14:textId="77777777" w:rsidR="00D05441" w:rsidRDefault="00D05441" w:rsidP="002E3022">
      <w:pPr>
        <w:rPr>
          <w:rFonts w:ascii="Times New Roman" w:hAnsi="Times New Roman" w:cs="Times New Roman"/>
          <w:b/>
          <w:bCs/>
          <w:sz w:val="24"/>
          <w:szCs w:val="24"/>
        </w:rPr>
      </w:pPr>
    </w:p>
    <w:p w14:paraId="71715A32" w14:textId="77777777" w:rsidR="00080995" w:rsidRDefault="00080995" w:rsidP="002E3022">
      <w:pPr>
        <w:rPr>
          <w:rFonts w:ascii="Times New Roman" w:hAnsi="Times New Roman" w:cs="Times New Roman"/>
          <w:b/>
          <w:bCs/>
          <w:sz w:val="24"/>
          <w:szCs w:val="24"/>
        </w:rPr>
      </w:pPr>
    </w:p>
    <w:p w14:paraId="180B1ED3" w14:textId="77777777" w:rsidR="00080995" w:rsidRDefault="00080995" w:rsidP="00080995">
      <w:pPr>
        <w:jc w:val="center"/>
        <w:rPr>
          <w:rFonts w:ascii="Times New Roman" w:hAnsi="Times New Roman" w:cs="Times New Roman"/>
          <w:b/>
          <w:bCs/>
          <w:sz w:val="28"/>
          <w:szCs w:val="28"/>
        </w:rPr>
      </w:pPr>
      <w:r w:rsidRPr="00080995">
        <w:rPr>
          <w:rFonts w:ascii="Times New Roman" w:hAnsi="Times New Roman" w:cs="Times New Roman"/>
          <w:b/>
          <w:bCs/>
          <w:sz w:val="28"/>
          <w:szCs w:val="28"/>
        </w:rPr>
        <w:t>Appendices</w:t>
      </w:r>
    </w:p>
    <w:p w14:paraId="092C19A7" w14:textId="762B2087" w:rsidR="00080995" w:rsidRDefault="00080995" w:rsidP="00080995">
      <w:pPr>
        <w:jc w:val="center"/>
        <w:rPr>
          <w:rFonts w:ascii="Times New Roman" w:hAnsi="Times New Roman" w:cs="Times New Roman"/>
          <w:b/>
          <w:bCs/>
          <w:sz w:val="28"/>
          <w:szCs w:val="28"/>
        </w:rPr>
      </w:pPr>
    </w:p>
    <w:p w14:paraId="6F8BD014" w14:textId="77777777" w:rsidR="00BC0EF0" w:rsidRDefault="00BC0EF0" w:rsidP="00080995">
      <w:pPr>
        <w:jc w:val="center"/>
        <w:rPr>
          <w:rFonts w:ascii="Times New Roman" w:hAnsi="Times New Roman" w:cs="Times New Roman"/>
          <w:b/>
          <w:bCs/>
          <w:sz w:val="28"/>
          <w:szCs w:val="28"/>
        </w:rPr>
      </w:pPr>
    </w:p>
    <w:p w14:paraId="3148F15D" w14:textId="766F477F" w:rsidR="00080995" w:rsidRPr="00080995" w:rsidRDefault="00080995" w:rsidP="00080995">
      <w:pPr>
        <w:rPr>
          <w:rFonts w:ascii="Times New Roman" w:hAnsi="Times New Roman" w:cs="Times New Roman"/>
          <w:b/>
          <w:bCs/>
          <w:sz w:val="24"/>
          <w:szCs w:val="24"/>
        </w:rPr>
      </w:pPr>
      <w:r w:rsidRPr="00080995">
        <w:rPr>
          <w:rFonts w:ascii="Times New Roman" w:hAnsi="Times New Roman" w:cs="Times New Roman"/>
          <w:b/>
          <w:bCs/>
          <w:sz w:val="24"/>
          <w:szCs w:val="24"/>
        </w:rPr>
        <w:t>Evidence of Completion</w:t>
      </w:r>
    </w:p>
    <w:p w14:paraId="2F7C5FCF" w14:textId="41EB96CD" w:rsidR="00080995" w:rsidRDefault="00080995" w:rsidP="00080995">
      <w:pPr>
        <w:rPr>
          <w:rFonts w:ascii="Times New Roman" w:hAnsi="Times New Roman" w:cs="Times New Roman"/>
          <w:b/>
          <w:bCs/>
          <w:sz w:val="24"/>
          <w:szCs w:val="24"/>
        </w:rPr>
      </w:pPr>
    </w:p>
    <w:p w14:paraId="4AE98A0D" w14:textId="257FDB59" w:rsidR="00BC0EF0" w:rsidRPr="00BC0EF0" w:rsidRDefault="00BC0EF0" w:rsidP="00080995">
      <w:pPr>
        <w:rPr>
          <w:rFonts w:ascii="Times New Roman" w:hAnsi="Times New Roman" w:cs="Times New Roman"/>
          <w:sz w:val="24"/>
          <w:szCs w:val="24"/>
        </w:rPr>
      </w:pPr>
      <w:r w:rsidRPr="00BC0EF0">
        <w:rPr>
          <w:rFonts w:ascii="Times New Roman" w:hAnsi="Times New Roman" w:cs="Times New Roman"/>
          <w:sz w:val="24"/>
          <w:szCs w:val="24"/>
        </w:rPr>
        <w:t>Jupy</w:t>
      </w:r>
      <w:r w:rsidR="003C12B6">
        <w:rPr>
          <w:rFonts w:ascii="Times New Roman" w:hAnsi="Times New Roman" w:cs="Times New Roman"/>
          <w:sz w:val="24"/>
          <w:szCs w:val="24"/>
        </w:rPr>
        <w:t>t</w:t>
      </w:r>
      <w:r w:rsidRPr="00BC0EF0">
        <w:rPr>
          <w:rFonts w:ascii="Times New Roman" w:hAnsi="Times New Roman" w:cs="Times New Roman"/>
          <w:sz w:val="24"/>
          <w:szCs w:val="24"/>
        </w:rPr>
        <w:t>er Notebook with Python Code for this project:</w:t>
      </w:r>
      <w:r>
        <w:rPr>
          <w:rFonts w:ascii="Times New Roman" w:hAnsi="Times New Roman" w:cs="Times New Roman"/>
          <w:sz w:val="24"/>
          <w:szCs w:val="24"/>
        </w:rPr>
        <w:t xml:space="preserve"> </w:t>
      </w:r>
      <w:hyperlink r:id="rId13" w:history="1">
        <w:r w:rsidRPr="00BC0EF0">
          <w:rPr>
            <w:rStyle w:val="Hyperlink"/>
            <w:rFonts w:ascii="Times New Roman" w:hAnsi="Times New Roman" w:cs="Times New Roman"/>
            <w:b/>
            <w:bCs/>
            <w:sz w:val="24"/>
            <w:szCs w:val="24"/>
          </w:rPr>
          <w:t>AK Capstone Jupyter Notebook</w:t>
        </w:r>
      </w:hyperlink>
    </w:p>
    <w:p w14:paraId="72C6710B" w14:textId="77777777" w:rsidR="00BC0EF0" w:rsidRDefault="00BC0EF0" w:rsidP="00080995">
      <w:pPr>
        <w:rPr>
          <w:rFonts w:ascii="Times New Roman" w:hAnsi="Times New Roman" w:cs="Times New Roman"/>
          <w:b/>
          <w:bCs/>
          <w:sz w:val="24"/>
          <w:szCs w:val="24"/>
        </w:rPr>
      </w:pPr>
    </w:p>
    <w:p w14:paraId="128EADD9" w14:textId="5B32288C" w:rsidR="00BC0EF0" w:rsidRDefault="00BC0EF0" w:rsidP="00080995">
      <w:pPr>
        <w:rPr>
          <w:rFonts w:ascii="Times New Roman" w:hAnsi="Times New Roman" w:cs="Times New Roman"/>
          <w:b/>
          <w:bCs/>
          <w:sz w:val="24"/>
          <w:szCs w:val="24"/>
        </w:rPr>
      </w:pPr>
      <w:r>
        <w:rPr>
          <w:rFonts w:ascii="Times New Roman" w:hAnsi="Times New Roman" w:cs="Times New Roman"/>
          <w:sz w:val="24"/>
          <w:szCs w:val="24"/>
        </w:rPr>
        <w:t xml:space="preserve">Jupyter Notebook with Python Code in .html: </w:t>
      </w:r>
      <w:hyperlink r:id="rId14" w:history="1">
        <w:r w:rsidRPr="00BC0EF0">
          <w:rPr>
            <w:rStyle w:val="Hyperlink"/>
            <w:rFonts w:ascii="Times New Roman" w:hAnsi="Times New Roman" w:cs="Times New Roman"/>
            <w:b/>
            <w:bCs/>
            <w:sz w:val="24"/>
            <w:szCs w:val="24"/>
          </w:rPr>
          <w:t>AK Capstone.html</w:t>
        </w:r>
      </w:hyperlink>
    </w:p>
    <w:p w14:paraId="2E4A5F3F" w14:textId="77777777" w:rsidR="00BC0EF0" w:rsidRDefault="00BC0EF0" w:rsidP="00080995">
      <w:pPr>
        <w:rPr>
          <w:rFonts w:ascii="Times New Roman" w:hAnsi="Times New Roman" w:cs="Times New Roman"/>
          <w:b/>
          <w:bCs/>
          <w:sz w:val="24"/>
          <w:szCs w:val="24"/>
        </w:rPr>
      </w:pPr>
    </w:p>
    <w:p w14:paraId="0725AA7F" w14:textId="77777777" w:rsidR="00BC0EF0" w:rsidRPr="00BC0EF0" w:rsidRDefault="00BC0EF0" w:rsidP="00BC0EF0">
      <w:pPr>
        <w:rPr>
          <w:rFonts w:ascii="Times New Roman" w:hAnsi="Times New Roman" w:cs="Times New Roman"/>
          <w:sz w:val="24"/>
          <w:szCs w:val="24"/>
        </w:rPr>
      </w:pPr>
      <w:r w:rsidRPr="00BC0EF0">
        <w:rPr>
          <w:rFonts w:ascii="Times New Roman" w:hAnsi="Times New Roman" w:cs="Times New Roman"/>
          <w:sz w:val="24"/>
          <w:szCs w:val="24"/>
        </w:rPr>
        <w:t>Dataset from Gun Violence Archive for Mass Shootings in 2022</w:t>
      </w:r>
    </w:p>
    <w:p w14:paraId="38C015D4" w14:textId="03B944F2" w:rsidR="00BC0EF0" w:rsidRDefault="00BC0EF0" w:rsidP="00080995">
      <w:pPr>
        <w:rPr>
          <w:rFonts w:ascii="Times New Roman" w:hAnsi="Times New Roman" w:cs="Times New Roman"/>
          <w:b/>
          <w:bCs/>
          <w:sz w:val="24"/>
          <w:szCs w:val="24"/>
        </w:rPr>
      </w:pPr>
      <w:r w:rsidRPr="00BC0EF0">
        <w:rPr>
          <w:rFonts w:ascii="Times New Roman" w:hAnsi="Times New Roman" w:cs="Times New Roman"/>
          <w:sz w:val="24"/>
          <w:szCs w:val="24"/>
        </w:rPr>
        <w:t>(</w:t>
      </w:r>
      <w:hyperlink r:id="rId15" w:history="1">
        <w:r w:rsidRPr="00BC0EF0">
          <w:rPr>
            <w:rStyle w:val="Hyperlink"/>
            <w:rFonts w:ascii="Times New Roman" w:hAnsi="Times New Roman" w:cs="Times New Roman"/>
            <w:sz w:val="24"/>
            <w:szCs w:val="24"/>
          </w:rPr>
          <w:t>https://gunviolencearchive.org/reports</w:t>
        </w:r>
      </w:hyperlink>
      <w:r w:rsidRPr="00BC0EF0">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Pr="00BC0EF0">
          <w:rPr>
            <w:rStyle w:val="Hyperlink"/>
            <w:rFonts w:ascii="Times New Roman" w:hAnsi="Times New Roman" w:cs="Times New Roman"/>
            <w:b/>
            <w:bCs/>
            <w:sz w:val="24"/>
            <w:szCs w:val="24"/>
          </w:rPr>
          <w:t>gva_mass_shooting_2022.csv</w:t>
        </w:r>
      </w:hyperlink>
    </w:p>
    <w:p w14:paraId="55AD891A" w14:textId="77777777" w:rsidR="00BC0EF0" w:rsidRDefault="00BC0EF0" w:rsidP="00080995">
      <w:pPr>
        <w:rPr>
          <w:rFonts w:ascii="Times New Roman" w:hAnsi="Times New Roman" w:cs="Times New Roman"/>
          <w:b/>
          <w:bCs/>
          <w:sz w:val="24"/>
          <w:szCs w:val="24"/>
        </w:rPr>
      </w:pPr>
    </w:p>
    <w:p w14:paraId="406211E9" w14:textId="2C42E72F" w:rsidR="00C50D80" w:rsidRDefault="00C50D80" w:rsidP="00C50D80">
      <w:pPr>
        <w:rPr>
          <w:rFonts w:ascii="Times New Roman" w:hAnsi="Times New Roman" w:cs="Times New Roman"/>
          <w:sz w:val="24"/>
          <w:szCs w:val="24"/>
        </w:rPr>
      </w:pPr>
      <w:r w:rsidRPr="00C50D80">
        <w:rPr>
          <w:rFonts w:ascii="Times New Roman" w:hAnsi="Times New Roman" w:cs="Times New Roman"/>
          <w:sz w:val="24"/>
          <w:szCs w:val="24"/>
        </w:rPr>
        <w:t>Gun Laws By State 2021</w:t>
      </w:r>
      <w:r w:rsidR="00BC0EF0">
        <w:rPr>
          <w:rFonts w:ascii="Times New Roman" w:hAnsi="Times New Roman" w:cs="Times New Roman"/>
          <w:sz w:val="24"/>
          <w:szCs w:val="24"/>
        </w:rPr>
        <w:t xml:space="preserve">: </w:t>
      </w:r>
      <w:r w:rsidRPr="00C50D80">
        <w:rPr>
          <w:rFonts w:ascii="Times New Roman" w:hAnsi="Times New Roman" w:cs="Times New Roman"/>
          <w:sz w:val="24"/>
          <w:szCs w:val="24"/>
        </w:rPr>
        <w:t>(</w:t>
      </w:r>
      <w:hyperlink r:id="rId17" w:history="1">
        <w:r w:rsidR="00BC0EF0" w:rsidRPr="00BB7AD8">
          <w:rPr>
            <w:rStyle w:val="Hyperlink"/>
            <w:rFonts w:ascii="Times New Roman" w:hAnsi="Times New Roman" w:cs="Times New Roman"/>
            <w:sz w:val="24"/>
            <w:szCs w:val="24"/>
          </w:rPr>
          <w:t>https://giffords.org/lawcenter/resources/scorecard/</w:t>
        </w:r>
      </w:hyperlink>
      <w:r w:rsidRPr="00C50D80">
        <w:rPr>
          <w:rFonts w:ascii="Times New Roman" w:hAnsi="Times New Roman" w:cs="Times New Roman"/>
          <w:sz w:val="24"/>
          <w:szCs w:val="24"/>
        </w:rPr>
        <w:t>)</w:t>
      </w:r>
    </w:p>
    <w:p w14:paraId="4A9EA2CC" w14:textId="77777777" w:rsidR="00BC0EF0" w:rsidRPr="00C50D80" w:rsidRDefault="00BC0EF0" w:rsidP="00C50D80">
      <w:pPr>
        <w:rPr>
          <w:rFonts w:ascii="Times New Roman" w:hAnsi="Times New Roman" w:cs="Times New Roman"/>
          <w:sz w:val="24"/>
          <w:szCs w:val="24"/>
        </w:rPr>
      </w:pPr>
    </w:p>
    <w:p w14:paraId="6AF5E364" w14:textId="76216E35" w:rsidR="00080995" w:rsidRDefault="00080995" w:rsidP="00080995">
      <w:pPr>
        <w:rPr>
          <w:rFonts w:ascii="Times New Roman" w:hAnsi="Times New Roman" w:cs="Times New Roman"/>
          <w:b/>
          <w:bCs/>
          <w:sz w:val="24"/>
          <w:szCs w:val="24"/>
        </w:rPr>
      </w:pPr>
    </w:p>
    <w:p w14:paraId="7B8DE342" w14:textId="0D544C7F" w:rsidR="00080995" w:rsidRDefault="00080995" w:rsidP="00080995">
      <w:pPr>
        <w:rPr>
          <w:rFonts w:ascii="Times New Roman" w:hAnsi="Times New Roman" w:cs="Times New Roman"/>
          <w:b/>
          <w:bCs/>
          <w:sz w:val="24"/>
          <w:szCs w:val="24"/>
        </w:rPr>
      </w:pPr>
    </w:p>
    <w:p w14:paraId="76075ECD" w14:textId="13CCE74B" w:rsidR="00080995" w:rsidRDefault="00080995" w:rsidP="00080995">
      <w:pPr>
        <w:rPr>
          <w:rFonts w:ascii="Times New Roman" w:hAnsi="Times New Roman" w:cs="Times New Roman"/>
          <w:b/>
          <w:bCs/>
          <w:sz w:val="24"/>
          <w:szCs w:val="24"/>
        </w:rPr>
      </w:pPr>
    </w:p>
    <w:p w14:paraId="41F6BE25" w14:textId="77777777" w:rsidR="00D05441" w:rsidRDefault="00D05441">
      <w:pPr>
        <w:rPr>
          <w:rFonts w:ascii="Times New Roman" w:hAnsi="Times New Roman" w:cs="Times New Roman"/>
          <w:b/>
          <w:bCs/>
          <w:sz w:val="28"/>
          <w:szCs w:val="28"/>
        </w:rPr>
      </w:pPr>
      <w:r>
        <w:rPr>
          <w:rFonts w:ascii="Times New Roman" w:hAnsi="Times New Roman" w:cs="Times New Roman"/>
          <w:b/>
          <w:bCs/>
          <w:sz w:val="28"/>
          <w:szCs w:val="28"/>
        </w:rPr>
        <w:br w:type="page"/>
      </w:r>
    </w:p>
    <w:p w14:paraId="70D20AB2" w14:textId="48337F6B" w:rsidR="00080995" w:rsidRDefault="00080995" w:rsidP="00690A07">
      <w:pPr>
        <w:jc w:val="center"/>
        <w:rPr>
          <w:rFonts w:ascii="Times New Roman" w:hAnsi="Times New Roman" w:cs="Times New Roman"/>
          <w:b/>
          <w:bCs/>
          <w:sz w:val="28"/>
          <w:szCs w:val="28"/>
        </w:rPr>
      </w:pPr>
      <w:r w:rsidRPr="00080995">
        <w:rPr>
          <w:rFonts w:ascii="Times New Roman" w:hAnsi="Times New Roman" w:cs="Times New Roman"/>
          <w:b/>
          <w:bCs/>
          <w:sz w:val="28"/>
          <w:szCs w:val="28"/>
        </w:rPr>
        <w:lastRenderedPageBreak/>
        <w:t>Sources</w:t>
      </w:r>
    </w:p>
    <w:p w14:paraId="7AAC075B" w14:textId="77777777" w:rsidR="00690A07" w:rsidRDefault="00690A07" w:rsidP="00690A07">
      <w:pPr>
        <w:jc w:val="center"/>
        <w:rPr>
          <w:rFonts w:ascii="Times New Roman" w:hAnsi="Times New Roman" w:cs="Times New Roman"/>
          <w:b/>
          <w:bCs/>
          <w:sz w:val="28"/>
          <w:szCs w:val="28"/>
        </w:rPr>
      </w:pPr>
    </w:p>
    <w:p w14:paraId="0A343965" w14:textId="77777777" w:rsidR="00BD64C6" w:rsidRDefault="00BD64C6" w:rsidP="00BD64C6">
      <w:pPr>
        <w:pStyle w:val="NormalWeb"/>
        <w:ind w:left="567" w:hanging="567"/>
      </w:pPr>
      <w:r>
        <w:rPr>
          <w:i/>
          <w:iCs/>
        </w:rPr>
        <w:t>ANOVA (analysis of variance)</w:t>
      </w:r>
      <w:r>
        <w:t xml:space="preserve">. Statistics Solutions. (2022, June 27). Retrieved February 16, 2023, from https://www.statisticssolutions.com/free-resources/directory-of-statistical-analyses/anova/ </w:t>
      </w:r>
    </w:p>
    <w:p w14:paraId="108A7BA9" w14:textId="77777777" w:rsidR="00BD64C6" w:rsidRDefault="00BD64C6" w:rsidP="00BD64C6">
      <w:pPr>
        <w:pStyle w:val="NormalWeb"/>
        <w:ind w:left="567" w:hanging="567"/>
      </w:pPr>
      <w:r>
        <w:t xml:space="preserve">Bedre, R. (2022, March 6). </w:t>
      </w:r>
      <w:r>
        <w:rPr>
          <w:i/>
          <w:iCs/>
        </w:rPr>
        <w:t>ANOVA using python (with examples)</w:t>
      </w:r>
      <w:r>
        <w:t xml:space="preserve">. Data science blog. Retrieved February 16, 2023, from https://www.reneshbedre.com/blog/anova.html </w:t>
      </w:r>
    </w:p>
    <w:p w14:paraId="2BB6BD11" w14:textId="77777777" w:rsidR="00BD64C6" w:rsidRDefault="00BD64C6" w:rsidP="00BD64C6">
      <w:pPr>
        <w:pStyle w:val="NormalWeb"/>
        <w:ind w:left="567" w:hanging="567"/>
      </w:pPr>
      <w:r>
        <w:t xml:space="preserve">Das, A. (2022, November 7). </w:t>
      </w:r>
      <w:r>
        <w:rPr>
          <w:i/>
          <w:iCs/>
        </w:rPr>
        <w:t>Kruskal Wallis test for Beginners</w:t>
      </w:r>
      <w:r>
        <w:t xml:space="preserve">. Medium. Retrieved February 16, 2023, from https://towardsdatascience.com/kruskal-wallis-test-for-beginners-4fe9b0333b31#:~:text=Kruskal%20Wallis%20is%20a%20non,of%20the%20Kruskal%2DWallis%20test. </w:t>
      </w:r>
    </w:p>
    <w:p w14:paraId="1C7FF145" w14:textId="77777777" w:rsidR="00BD64C6" w:rsidRDefault="00BD64C6" w:rsidP="00BD64C6">
      <w:pPr>
        <w:pStyle w:val="NormalWeb"/>
        <w:ind w:left="567" w:hanging="567"/>
      </w:pPr>
      <w:proofErr w:type="spellStart"/>
      <w:r>
        <w:t>Datatab</w:t>
      </w:r>
      <w:proofErr w:type="spellEnd"/>
      <w:r>
        <w:t xml:space="preserve"> Team. (n.d.). </w:t>
      </w:r>
      <w:r>
        <w:rPr>
          <w:i/>
          <w:iCs/>
        </w:rPr>
        <w:t>Kruskal-Wallis-Test</w:t>
      </w:r>
      <w:r>
        <w:t xml:space="preserve">. </w:t>
      </w:r>
      <w:proofErr w:type="spellStart"/>
      <w:r>
        <w:t>Datatab</w:t>
      </w:r>
      <w:proofErr w:type="spellEnd"/>
      <w:r>
        <w:t xml:space="preserve">. Retrieved February 16, 2023, from https://datatab.net/tutorial/kruskal-wallis-test </w:t>
      </w:r>
    </w:p>
    <w:p w14:paraId="7357B177" w14:textId="77777777" w:rsidR="00BD64C6" w:rsidRDefault="00BD64C6" w:rsidP="00BD64C6">
      <w:pPr>
        <w:pStyle w:val="NormalWeb"/>
        <w:ind w:left="567" w:hanging="567"/>
      </w:pPr>
      <w:proofErr w:type="spellStart"/>
      <w:r>
        <w:t>GeeksforGeeks</w:t>
      </w:r>
      <w:proofErr w:type="spellEnd"/>
      <w:r>
        <w:t xml:space="preserve">. (2022, October 17). </w:t>
      </w:r>
      <w:r>
        <w:rPr>
          <w:i/>
          <w:iCs/>
        </w:rPr>
        <w:t>How to conduct a two sample t-test in Python</w:t>
      </w:r>
      <w:r>
        <w:t xml:space="preserve">. </w:t>
      </w:r>
      <w:proofErr w:type="spellStart"/>
      <w:r>
        <w:t>GeeksforGeeks</w:t>
      </w:r>
      <w:proofErr w:type="spellEnd"/>
      <w:r>
        <w:t xml:space="preserve">. Retrieved February 16, 2023, from https://www.geeksforgeeks.org/how-to-conduct-a-two-sample-t-test-in-python/ </w:t>
      </w:r>
    </w:p>
    <w:p w14:paraId="0640146D" w14:textId="77777777" w:rsidR="00BD64C6" w:rsidRDefault="00BD64C6" w:rsidP="00BD64C6">
      <w:pPr>
        <w:pStyle w:val="NormalWeb"/>
        <w:ind w:left="567" w:hanging="567"/>
      </w:pPr>
      <w:proofErr w:type="spellStart"/>
      <w:r>
        <w:t>Marsja</w:t>
      </w:r>
      <w:proofErr w:type="spellEnd"/>
      <w:r>
        <w:t xml:space="preserve">, E. (2020, November 19). </w:t>
      </w:r>
      <w:r>
        <w:rPr>
          <w:i/>
          <w:iCs/>
        </w:rPr>
        <w:t xml:space="preserve">Four ways to conduct one-way </w:t>
      </w:r>
      <w:proofErr w:type="spellStart"/>
      <w:r>
        <w:rPr>
          <w:i/>
          <w:iCs/>
        </w:rPr>
        <w:t>anova</w:t>
      </w:r>
      <w:proofErr w:type="spellEnd"/>
      <w:r>
        <w:rPr>
          <w:i/>
          <w:iCs/>
        </w:rPr>
        <w:t xml:space="preserve"> with python</w:t>
      </w:r>
      <w:r>
        <w:t xml:space="preserve">. Erik </w:t>
      </w:r>
      <w:proofErr w:type="spellStart"/>
      <w:r>
        <w:t>Marsja</w:t>
      </w:r>
      <w:proofErr w:type="spellEnd"/>
      <w:r>
        <w:t xml:space="preserve">. Retrieved February 16, 2023, from https://www.marsja.se/four-ways-to-conduct-one-way-anovas-using-python/ </w:t>
      </w:r>
    </w:p>
    <w:p w14:paraId="635C462E" w14:textId="2E8F09B9" w:rsidR="00BD64C6" w:rsidRDefault="00BD64C6" w:rsidP="00BD64C6">
      <w:pPr>
        <w:pStyle w:val="NormalWeb"/>
        <w:ind w:left="567" w:hanging="567"/>
      </w:pPr>
      <w:r>
        <w:t xml:space="preserve">Maverick, J. B. (2022, July 13). </w:t>
      </w:r>
      <w:r>
        <w:rPr>
          <w:i/>
          <w:iCs/>
        </w:rPr>
        <w:t>What assumptions are made when conducting a T-test?</w:t>
      </w:r>
      <w:r>
        <w:t xml:space="preserve"> Investopedia. Retrieved February 16, 2023, from https://www.investopedia.com/ask/answers/073115/what-assumptions-are-made-when-conducting-ttest.asp </w:t>
      </w:r>
    </w:p>
    <w:p w14:paraId="4074D546" w14:textId="748516CA" w:rsidR="00294E5B" w:rsidRDefault="00294E5B" w:rsidP="00294E5B">
      <w:pPr>
        <w:pStyle w:val="NormalWeb"/>
      </w:pPr>
      <w:r w:rsidRPr="00294E5B">
        <w:rPr>
          <w:i/>
          <w:iCs/>
        </w:rPr>
        <w:t>Independent T-test</w:t>
      </w:r>
      <w:r w:rsidRPr="00294E5B">
        <w:t xml:space="preserve">. Python for Data Science. (n.d.). Retrieved February 17, 2023, from https://www.pythonfordatascience.org/independent-samples-t-test-python/ </w:t>
      </w:r>
    </w:p>
    <w:p w14:paraId="65FD2F78" w14:textId="767DD437" w:rsidR="00BD64C6" w:rsidRDefault="00294E5B" w:rsidP="00BD64C6">
      <w:pPr>
        <w:pStyle w:val="NormalWeb"/>
        <w:ind w:left="567" w:hanging="567"/>
      </w:pPr>
      <w:r w:rsidRPr="00294E5B">
        <w:rPr>
          <w:i/>
          <w:iCs/>
        </w:rPr>
        <w:t>One-way ANOVA with Python</w:t>
      </w:r>
      <w:r>
        <w:rPr>
          <w:i/>
          <w:iCs/>
        </w:rPr>
        <w:t>.</w:t>
      </w:r>
      <w:r w:rsidRPr="00294E5B">
        <w:rPr>
          <w:i/>
          <w:iCs/>
        </w:rPr>
        <w:t xml:space="preserve"> </w:t>
      </w:r>
      <w:r w:rsidR="00BD64C6" w:rsidRPr="00294E5B">
        <w:t>Python for data science</w:t>
      </w:r>
      <w:r w:rsidR="00BD64C6">
        <w:t xml:space="preserve">. (n.d.). Retrieved February 16, 2023, from https://www.pythonfordatascience.org/anova-python/ </w:t>
      </w:r>
    </w:p>
    <w:p w14:paraId="1DC3FECF" w14:textId="031317B4" w:rsidR="00080995" w:rsidRDefault="00080995" w:rsidP="00080995">
      <w:pPr>
        <w:rPr>
          <w:rFonts w:ascii="Times New Roman" w:hAnsi="Times New Roman" w:cs="Times New Roman"/>
          <w:sz w:val="24"/>
          <w:szCs w:val="24"/>
        </w:rPr>
      </w:pPr>
    </w:p>
    <w:p w14:paraId="0E811954" w14:textId="1F9FEFB7" w:rsidR="00080995" w:rsidRDefault="00080995" w:rsidP="00080995">
      <w:pPr>
        <w:rPr>
          <w:rFonts w:ascii="Times New Roman" w:hAnsi="Times New Roman" w:cs="Times New Roman"/>
          <w:sz w:val="24"/>
          <w:szCs w:val="24"/>
        </w:rPr>
      </w:pPr>
      <w:r>
        <w:rPr>
          <w:rFonts w:ascii="Times New Roman" w:hAnsi="Times New Roman" w:cs="Times New Roman"/>
          <w:sz w:val="24"/>
          <w:szCs w:val="24"/>
        </w:rPr>
        <w:t xml:space="preserve">The following were </w:t>
      </w:r>
      <w:r w:rsidR="00F33923">
        <w:rPr>
          <w:rFonts w:ascii="Times New Roman" w:hAnsi="Times New Roman" w:cs="Times New Roman"/>
          <w:sz w:val="24"/>
          <w:szCs w:val="24"/>
        </w:rPr>
        <w:t>referenced to assist in coding this project:</w:t>
      </w:r>
    </w:p>
    <w:p w14:paraId="4FB22F36" w14:textId="1B45E0FB" w:rsidR="00080995" w:rsidRDefault="00000000" w:rsidP="00080995">
      <w:pPr>
        <w:rPr>
          <w:rFonts w:ascii="Times New Roman" w:hAnsi="Times New Roman" w:cs="Times New Roman"/>
          <w:sz w:val="24"/>
          <w:szCs w:val="24"/>
        </w:rPr>
      </w:pPr>
      <w:hyperlink r:id="rId18" w:history="1">
        <w:r w:rsidR="00B27238" w:rsidRPr="00BB7AD8">
          <w:rPr>
            <w:rStyle w:val="Hyperlink"/>
            <w:rFonts w:ascii="Times New Roman" w:hAnsi="Times New Roman" w:cs="Times New Roman"/>
            <w:sz w:val="24"/>
            <w:szCs w:val="24"/>
          </w:rPr>
          <w:t>https://www.geeksforgeeks.org/bar-plot-in-matplotlib/</w:t>
        </w:r>
      </w:hyperlink>
    </w:p>
    <w:p w14:paraId="66B3A3AD" w14:textId="7FAA4555" w:rsidR="00B27238" w:rsidRDefault="00000000" w:rsidP="00080995">
      <w:pPr>
        <w:rPr>
          <w:rFonts w:ascii="Times New Roman" w:hAnsi="Times New Roman" w:cs="Times New Roman"/>
          <w:sz w:val="24"/>
          <w:szCs w:val="24"/>
        </w:rPr>
      </w:pPr>
      <w:hyperlink r:id="rId19" w:history="1">
        <w:r w:rsidR="00B27238" w:rsidRPr="00BB7AD8">
          <w:rPr>
            <w:rStyle w:val="Hyperlink"/>
            <w:rFonts w:ascii="Times New Roman" w:hAnsi="Times New Roman" w:cs="Times New Roman"/>
            <w:sz w:val="24"/>
            <w:szCs w:val="24"/>
          </w:rPr>
          <w:t>https://stackoverflow.com/questions/26358200/xticks-by-pandas-plot-rename-with-the-string</w:t>
        </w:r>
      </w:hyperlink>
    </w:p>
    <w:p w14:paraId="4E1197EC" w14:textId="6EC70759" w:rsidR="00B27238" w:rsidRDefault="00000000" w:rsidP="00080995">
      <w:pPr>
        <w:rPr>
          <w:rFonts w:ascii="Times New Roman" w:hAnsi="Times New Roman" w:cs="Times New Roman"/>
          <w:sz w:val="24"/>
          <w:szCs w:val="24"/>
        </w:rPr>
      </w:pPr>
      <w:hyperlink r:id="rId20" w:history="1">
        <w:r w:rsidR="00B27238" w:rsidRPr="00BB7AD8">
          <w:rPr>
            <w:rStyle w:val="Hyperlink"/>
            <w:rFonts w:ascii="Times New Roman" w:hAnsi="Times New Roman" w:cs="Times New Roman"/>
            <w:sz w:val="24"/>
            <w:szCs w:val="24"/>
          </w:rPr>
          <w:t>https://stackoverflow.com/questions/25447700/annotate-bars-with-values-on-pandas-bar-plots</w:t>
        </w:r>
      </w:hyperlink>
    </w:p>
    <w:p w14:paraId="59A30F72" w14:textId="4AAAB1D9" w:rsidR="00B27238" w:rsidRDefault="00000000" w:rsidP="00080995">
      <w:pPr>
        <w:rPr>
          <w:rFonts w:ascii="Times New Roman" w:hAnsi="Times New Roman" w:cs="Times New Roman"/>
          <w:sz w:val="24"/>
          <w:szCs w:val="24"/>
        </w:rPr>
      </w:pPr>
      <w:hyperlink r:id="rId21" w:history="1">
        <w:r w:rsidR="00B27238" w:rsidRPr="00BB7AD8">
          <w:rPr>
            <w:rStyle w:val="Hyperlink"/>
            <w:rFonts w:ascii="Times New Roman" w:hAnsi="Times New Roman" w:cs="Times New Roman"/>
            <w:sz w:val="24"/>
            <w:szCs w:val="24"/>
          </w:rPr>
          <w:t>https://matplotlib.org/stable/gallery/lines_bars_and_markers/bar_label_demo.html</w:t>
        </w:r>
      </w:hyperlink>
    </w:p>
    <w:p w14:paraId="0670E9A0" w14:textId="00AEF58A" w:rsidR="002E3022" w:rsidRPr="007B5B37" w:rsidRDefault="00000000" w:rsidP="002E3022">
      <w:pPr>
        <w:rPr>
          <w:rFonts w:ascii="Times New Roman" w:hAnsi="Times New Roman" w:cs="Times New Roman"/>
          <w:sz w:val="24"/>
          <w:szCs w:val="24"/>
        </w:rPr>
      </w:pPr>
      <w:hyperlink r:id="rId22" w:history="1">
        <w:r w:rsidR="00D05441" w:rsidRPr="00BB7AD8">
          <w:rPr>
            <w:rStyle w:val="Hyperlink"/>
            <w:rFonts w:ascii="Times New Roman" w:hAnsi="Times New Roman" w:cs="Times New Roman"/>
            <w:sz w:val="24"/>
            <w:szCs w:val="24"/>
          </w:rPr>
          <w:t>https://stackoverflow.com/questions/14270391/python-matplotlib-multiple-bars</w:t>
        </w:r>
      </w:hyperlink>
      <w:r w:rsidR="002E3022" w:rsidRPr="002E3022">
        <w:rPr>
          <w:rFonts w:ascii="Times New Roman" w:hAnsi="Times New Roman" w:cs="Times New Roman"/>
          <w:b/>
          <w:bCs/>
          <w:sz w:val="24"/>
          <w:szCs w:val="24"/>
        </w:rPr>
        <w:br/>
        <w:t> </w:t>
      </w:r>
    </w:p>
    <w:p w14:paraId="28D9A640" w14:textId="31E95B2C" w:rsidR="002E3022" w:rsidRPr="002E3022" w:rsidRDefault="002E3022" w:rsidP="002E3022">
      <w:pPr>
        <w:rPr>
          <w:rFonts w:ascii="Times New Roman" w:hAnsi="Times New Roman" w:cs="Times New Roman"/>
          <w:b/>
          <w:bCs/>
          <w:sz w:val="24"/>
          <w:szCs w:val="24"/>
        </w:rPr>
      </w:pPr>
      <w:r w:rsidRPr="002E3022">
        <w:rPr>
          <w:rFonts w:ascii="Times New Roman" w:hAnsi="Times New Roman" w:cs="Times New Roman"/>
          <w:b/>
          <w:bCs/>
          <w:sz w:val="24"/>
          <w:szCs w:val="24"/>
        </w:rPr>
        <w:lastRenderedPageBreak/>
        <w:br/>
        <w:t> </w:t>
      </w:r>
    </w:p>
    <w:p w14:paraId="70880D33" w14:textId="77777777" w:rsidR="002E3022" w:rsidRPr="002E3022" w:rsidRDefault="002E3022" w:rsidP="002E3022">
      <w:pPr>
        <w:rPr>
          <w:rFonts w:ascii="Times New Roman" w:hAnsi="Times New Roman" w:cs="Times New Roman"/>
          <w:b/>
          <w:bCs/>
          <w:sz w:val="24"/>
          <w:szCs w:val="24"/>
        </w:rPr>
      </w:pPr>
    </w:p>
    <w:sectPr w:rsidR="002E3022" w:rsidRPr="002E30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0895" w14:textId="77777777" w:rsidR="00E95637" w:rsidRDefault="00E95637" w:rsidP="00A86652">
      <w:r>
        <w:separator/>
      </w:r>
    </w:p>
  </w:endnote>
  <w:endnote w:type="continuationSeparator" w:id="0">
    <w:p w14:paraId="273F22A5" w14:textId="77777777" w:rsidR="00E95637" w:rsidRDefault="00E95637" w:rsidP="00A86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B374" w14:textId="77777777" w:rsidR="00E95637" w:rsidRDefault="00E95637" w:rsidP="00A86652">
      <w:r>
        <w:separator/>
      </w:r>
    </w:p>
  </w:footnote>
  <w:footnote w:type="continuationSeparator" w:id="0">
    <w:p w14:paraId="191BA4FA" w14:textId="77777777" w:rsidR="00E95637" w:rsidRDefault="00E95637" w:rsidP="00A86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84D5" w14:textId="3021FD0E" w:rsidR="00A86652" w:rsidRDefault="00A86652">
    <w:pPr>
      <w:pStyle w:val="Header"/>
      <w:jc w:val="right"/>
    </w:pPr>
    <w:r>
      <w:t>State Gun Laws and the Incidence of Mass Shootings in 2022</w:t>
    </w:r>
    <w:r>
      <w:tab/>
    </w:r>
    <w:sdt>
      <w:sdtPr>
        <w:id w:val="5435680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13C1FD" w14:textId="7E2037D9" w:rsidR="00A86652" w:rsidRDefault="00A86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85"/>
    <w:multiLevelType w:val="multilevel"/>
    <w:tmpl w:val="FC4C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66578"/>
    <w:multiLevelType w:val="hybridMultilevel"/>
    <w:tmpl w:val="9522B88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D612E"/>
    <w:multiLevelType w:val="hybridMultilevel"/>
    <w:tmpl w:val="A3D014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AF532F"/>
    <w:multiLevelType w:val="hybridMultilevel"/>
    <w:tmpl w:val="3326933C"/>
    <w:lvl w:ilvl="0" w:tplc="EDB6E3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A724C"/>
    <w:multiLevelType w:val="hybridMultilevel"/>
    <w:tmpl w:val="5ABE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15613"/>
    <w:multiLevelType w:val="hybridMultilevel"/>
    <w:tmpl w:val="25FA48D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75446"/>
    <w:multiLevelType w:val="hybridMultilevel"/>
    <w:tmpl w:val="830603C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57944"/>
    <w:multiLevelType w:val="hybridMultilevel"/>
    <w:tmpl w:val="F8F6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B7F77"/>
    <w:multiLevelType w:val="hybridMultilevel"/>
    <w:tmpl w:val="25F6D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2785F"/>
    <w:multiLevelType w:val="hybridMultilevel"/>
    <w:tmpl w:val="24986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B1A7A"/>
    <w:multiLevelType w:val="hybridMultilevel"/>
    <w:tmpl w:val="C0B8ED4E"/>
    <w:lvl w:ilvl="0" w:tplc="21F28F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5932858">
    <w:abstractNumId w:val="9"/>
  </w:num>
  <w:num w:numId="2" w16cid:durableId="182256062">
    <w:abstractNumId w:val="8"/>
  </w:num>
  <w:num w:numId="3" w16cid:durableId="810170686">
    <w:abstractNumId w:val="2"/>
  </w:num>
  <w:num w:numId="4" w16cid:durableId="119734795">
    <w:abstractNumId w:val="10"/>
  </w:num>
  <w:num w:numId="5" w16cid:durableId="813449752">
    <w:abstractNumId w:val="4"/>
  </w:num>
  <w:num w:numId="6" w16cid:durableId="1392969135">
    <w:abstractNumId w:val="0"/>
  </w:num>
  <w:num w:numId="7" w16cid:durableId="79373536">
    <w:abstractNumId w:val="7"/>
  </w:num>
  <w:num w:numId="8" w16cid:durableId="1529030624">
    <w:abstractNumId w:val="3"/>
  </w:num>
  <w:num w:numId="9" w16cid:durableId="350684681">
    <w:abstractNumId w:val="6"/>
  </w:num>
  <w:num w:numId="10" w16cid:durableId="2095977014">
    <w:abstractNumId w:val="1"/>
  </w:num>
  <w:num w:numId="11" w16cid:durableId="49498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52"/>
    <w:rsid w:val="00002BD8"/>
    <w:rsid w:val="00021C2B"/>
    <w:rsid w:val="00036DE7"/>
    <w:rsid w:val="0005336B"/>
    <w:rsid w:val="00080995"/>
    <w:rsid w:val="000A51F3"/>
    <w:rsid w:val="000C3E17"/>
    <w:rsid w:val="000D3407"/>
    <w:rsid w:val="000D7A3C"/>
    <w:rsid w:val="000E53D5"/>
    <w:rsid w:val="0010529F"/>
    <w:rsid w:val="00135FB3"/>
    <w:rsid w:val="001410E9"/>
    <w:rsid w:val="00162122"/>
    <w:rsid w:val="00167A52"/>
    <w:rsid w:val="001709E5"/>
    <w:rsid w:val="0018083F"/>
    <w:rsid w:val="00183CF0"/>
    <w:rsid w:val="00187B06"/>
    <w:rsid w:val="001B4477"/>
    <w:rsid w:val="001D4164"/>
    <w:rsid w:val="001E0B50"/>
    <w:rsid w:val="00202EDF"/>
    <w:rsid w:val="0022582F"/>
    <w:rsid w:val="00230657"/>
    <w:rsid w:val="00245DD8"/>
    <w:rsid w:val="002468D3"/>
    <w:rsid w:val="0027342E"/>
    <w:rsid w:val="00294E5B"/>
    <w:rsid w:val="002A7A27"/>
    <w:rsid w:val="002C429F"/>
    <w:rsid w:val="002D0B49"/>
    <w:rsid w:val="002E3022"/>
    <w:rsid w:val="00316055"/>
    <w:rsid w:val="00351A7F"/>
    <w:rsid w:val="00375A6A"/>
    <w:rsid w:val="00377DF0"/>
    <w:rsid w:val="003C12B6"/>
    <w:rsid w:val="003D7655"/>
    <w:rsid w:val="003E502E"/>
    <w:rsid w:val="003F18EF"/>
    <w:rsid w:val="00402C19"/>
    <w:rsid w:val="0041140D"/>
    <w:rsid w:val="0042375D"/>
    <w:rsid w:val="00424CEB"/>
    <w:rsid w:val="004311F5"/>
    <w:rsid w:val="00464299"/>
    <w:rsid w:val="00466D72"/>
    <w:rsid w:val="004715B0"/>
    <w:rsid w:val="004A2C26"/>
    <w:rsid w:val="004C0B24"/>
    <w:rsid w:val="004C31B4"/>
    <w:rsid w:val="004E2960"/>
    <w:rsid w:val="005074F0"/>
    <w:rsid w:val="00511A50"/>
    <w:rsid w:val="005200E7"/>
    <w:rsid w:val="00525B30"/>
    <w:rsid w:val="00533443"/>
    <w:rsid w:val="005704E5"/>
    <w:rsid w:val="00571A36"/>
    <w:rsid w:val="005843D3"/>
    <w:rsid w:val="00584D0D"/>
    <w:rsid w:val="005A07FF"/>
    <w:rsid w:val="005A4C34"/>
    <w:rsid w:val="005D40FF"/>
    <w:rsid w:val="005D59C6"/>
    <w:rsid w:val="00623653"/>
    <w:rsid w:val="00631D26"/>
    <w:rsid w:val="0064741F"/>
    <w:rsid w:val="006539E4"/>
    <w:rsid w:val="00690A07"/>
    <w:rsid w:val="006A52B4"/>
    <w:rsid w:val="006C0F91"/>
    <w:rsid w:val="00716BF9"/>
    <w:rsid w:val="00732E56"/>
    <w:rsid w:val="00735CD3"/>
    <w:rsid w:val="007459AB"/>
    <w:rsid w:val="00763D1F"/>
    <w:rsid w:val="007735FC"/>
    <w:rsid w:val="007B5B37"/>
    <w:rsid w:val="0085555E"/>
    <w:rsid w:val="00882708"/>
    <w:rsid w:val="00891917"/>
    <w:rsid w:val="008C325C"/>
    <w:rsid w:val="008C461D"/>
    <w:rsid w:val="008C516F"/>
    <w:rsid w:val="008D5DE2"/>
    <w:rsid w:val="008F2BC9"/>
    <w:rsid w:val="00931DE0"/>
    <w:rsid w:val="00946096"/>
    <w:rsid w:val="0097009A"/>
    <w:rsid w:val="00976D5E"/>
    <w:rsid w:val="00983662"/>
    <w:rsid w:val="009A7BC9"/>
    <w:rsid w:val="009C3DAF"/>
    <w:rsid w:val="009D7090"/>
    <w:rsid w:val="009E17F9"/>
    <w:rsid w:val="00A04F4E"/>
    <w:rsid w:val="00A07A4F"/>
    <w:rsid w:val="00A231E7"/>
    <w:rsid w:val="00A332A8"/>
    <w:rsid w:val="00A34DE9"/>
    <w:rsid w:val="00A77333"/>
    <w:rsid w:val="00A77CC9"/>
    <w:rsid w:val="00A86652"/>
    <w:rsid w:val="00A91D43"/>
    <w:rsid w:val="00AD13D2"/>
    <w:rsid w:val="00AE4B2E"/>
    <w:rsid w:val="00B040D3"/>
    <w:rsid w:val="00B0549D"/>
    <w:rsid w:val="00B2168B"/>
    <w:rsid w:val="00B27238"/>
    <w:rsid w:val="00B36909"/>
    <w:rsid w:val="00B44F79"/>
    <w:rsid w:val="00B708E4"/>
    <w:rsid w:val="00B77B7C"/>
    <w:rsid w:val="00BC0EF0"/>
    <w:rsid w:val="00BD64C6"/>
    <w:rsid w:val="00BE150D"/>
    <w:rsid w:val="00C16F1F"/>
    <w:rsid w:val="00C17A45"/>
    <w:rsid w:val="00C356F2"/>
    <w:rsid w:val="00C50830"/>
    <w:rsid w:val="00C50D80"/>
    <w:rsid w:val="00C73AF7"/>
    <w:rsid w:val="00CA11A0"/>
    <w:rsid w:val="00CD20A6"/>
    <w:rsid w:val="00CE726E"/>
    <w:rsid w:val="00CF5742"/>
    <w:rsid w:val="00D05441"/>
    <w:rsid w:val="00D1448B"/>
    <w:rsid w:val="00D16769"/>
    <w:rsid w:val="00D31025"/>
    <w:rsid w:val="00D3417A"/>
    <w:rsid w:val="00D61D26"/>
    <w:rsid w:val="00D94BA5"/>
    <w:rsid w:val="00DB5AF1"/>
    <w:rsid w:val="00E051A8"/>
    <w:rsid w:val="00E306E6"/>
    <w:rsid w:val="00E333F6"/>
    <w:rsid w:val="00E50508"/>
    <w:rsid w:val="00E51A3F"/>
    <w:rsid w:val="00E63365"/>
    <w:rsid w:val="00E6498C"/>
    <w:rsid w:val="00E81FA1"/>
    <w:rsid w:val="00E9125D"/>
    <w:rsid w:val="00E95637"/>
    <w:rsid w:val="00EA572E"/>
    <w:rsid w:val="00EA6770"/>
    <w:rsid w:val="00F22486"/>
    <w:rsid w:val="00F30EF8"/>
    <w:rsid w:val="00F33923"/>
    <w:rsid w:val="00F41898"/>
    <w:rsid w:val="00F5608B"/>
    <w:rsid w:val="00FC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C62E"/>
  <w15:chartTrackingRefBased/>
  <w15:docId w15:val="{A4DAAC53-27A9-4448-A49F-38C33682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652"/>
    <w:pPr>
      <w:tabs>
        <w:tab w:val="center" w:pos="4680"/>
        <w:tab w:val="right" w:pos="9360"/>
      </w:tabs>
    </w:pPr>
  </w:style>
  <w:style w:type="character" w:customStyle="1" w:styleId="HeaderChar">
    <w:name w:val="Header Char"/>
    <w:basedOn w:val="DefaultParagraphFont"/>
    <w:link w:val="Header"/>
    <w:uiPriority w:val="99"/>
    <w:rsid w:val="00A86652"/>
  </w:style>
  <w:style w:type="paragraph" w:styleId="Footer">
    <w:name w:val="footer"/>
    <w:basedOn w:val="Normal"/>
    <w:link w:val="FooterChar"/>
    <w:uiPriority w:val="99"/>
    <w:unhideWhenUsed/>
    <w:rsid w:val="00A86652"/>
    <w:pPr>
      <w:tabs>
        <w:tab w:val="center" w:pos="4680"/>
        <w:tab w:val="right" w:pos="9360"/>
      </w:tabs>
    </w:pPr>
  </w:style>
  <w:style w:type="character" w:customStyle="1" w:styleId="FooterChar">
    <w:name w:val="Footer Char"/>
    <w:basedOn w:val="DefaultParagraphFont"/>
    <w:link w:val="Footer"/>
    <w:uiPriority w:val="99"/>
    <w:rsid w:val="00A86652"/>
  </w:style>
  <w:style w:type="paragraph" w:styleId="ListParagraph">
    <w:name w:val="List Paragraph"/>
    <w:basedOn w:val="Normal"/>
    <w:uiPriority w:val="34"/>
    <w:qFormat/>
    <w:rsid w:val="002E3022"/>
    <w:pPr>
      <w:ind w:left="720"/>
      <w:contextualSpacing/>
    </w:pPr>
  </w:style>
  <w:style w:type="table" w:styleId="TableGrid">
    <w:name w:val="Table Grid"/>
    <w:basedOn w:val="TableNormal"/>
    <w:uiPriority w:val="39"/>
    <w:rsid w:val="0018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C2B"/>
    <w:rPr>
      <w:color w:val="0563C1" w:themeColor="hyperlink"/>
      <w:u w:val="single"/>
    </w:rPr>
  </w:style>
  <w:style w:type="character" w:styleId="UnresolvedMention">
    <w:name w:val="Unresolved Mention"/>
    <w:basedOn w:val="DefaultParagraphFont"/>
    <w:uiPriority w:val="99"/>
    <w:semiHidden/>
    <w:unhideWhenUsed/>
    <w:rsid w:val="00021C2B"/>
    <w:rPr>
      <w:color w:val="605E5C"/>
      <w:shd w:val="clear" w:color="auto" w:fill="E1DFDD"/>
    </w:rPr>
  </w:style>
  <w:style w:type="paragraph" w:styleId="NormalWeb">
    <w:name w:val="Normal (Web)"/>
    <w:basedOn w:val="Normal"/>
    <w:uiPriority w:val="99"/>
    <w:semiHidden/>
    <w:unhideWhenUsed/>
    <w:rsid w:val="00BD64C6"/>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5975">
      <w:bodyDiv w:val="1"/>
      <w:marLeft w:val="0"/>
      <w:marRight w:val="0"/>
      <w:marTop w:val="0"/>
      <w:marBottom w:val="0"/>
      <w:divBdr>
        <w:top w:val="none" w:sz="0" w:space="0" w:color="auto"/>
        <w:left w:val="none" w:sz="0" w:space="0" w:color="auto"/>
        <w:bottom w:val="none" w:sz="0" w:space="0" w:color="auto"/>
        <w:right w:val="none" w:sz="0" w:space="0" w:color="auto"/>
      </w:divBdr>
    </w:div>
    <w:div w:id="152794342">
      <w:bodyDiv w:val="1"/>
      <w:marLeft w:val="0"/>
      <w:marRight w:val="0"/>
      <w:marTop w:val="0"/>
      <w:marBottom w:val="0"/>
      <w:divBdr>
        <w:top w:val="none" w:sz="0" w:space="0" w:color="auto"/>
        <w:left w:val="none" w:sz="0" w:space="0" w:color="auto"/>
        <w:bottom w:val="none" w:sz="0" w:space="0" w:color="auto"/>
        <w:right w:val="none" w:sz="0" w:space="0" w:color="auto"/>
      </w:divBdr>
    </w:div>
    <w:div w:id="170685638">
      <w:bodyDiv w:val="1"/>
      <w:marLeft w:val="0"/>
      <w:marRight w:val="0"/>
      <w:marTop w:val="0"/>
      <w:marBottom w:val="0"/>
      <w:divBdr>
        <w:top w:val="none" w:sz="0" w:space="0" w:color="auto"/>
        <w:left w:val="none" w:sz="0" w:space="0" w:color="auto"/>
        <w:bottom w:val="none" w:sz="0" w:space="0" w:color="auto"/>
        <w:right w:val="none" w:sz="0" w:space="0" w:color="auto"/>
      </w:divBdr>
    </w:div>
    <w:div w:id="181671294">
      <w:bodyDiv w:val="1"/>
      <w:marLeft w:val="0"/>
      <w:marRight w:val="0"/>
      <w:marTop w:val="0"/>
      <w:marBottom w:val="0"/>
      <w:divBdr>
        <w:top w:val="none" w:sz="0" w:space="0" w:color="auto"/>
        <w:left w:val="none" w:sz="0" w:space="0" w:color="auto"/>
        <w:bottom w:val="none" w:sz="0" w:space="0" w:color="auto"/>
        <w:right w:val="none" w:sz="0" w:space="0" w:color="auto"/>
      </w:divBdr>
      <w:divsChild>
        <w:div w:id="1556698825">
          <w:marLeft w:val="0"/>
          <w:marRight w:val="0"/>
          <w:marTop w:val="0"/>
          <w:marBottom w:val="60"/>
          <w:divBdr>
            <w:top w:val="none" w:sz="0" w:space="0" w:color="auto"/>
            <w:left w:val="none" w:sz="0" w:space="0" w:color="auto"/>
            <w:bottom w:val="none" w:sz="0" w:space="0" w:color="auto"/>
            <w:right w:val="none" w:sz="0" w:space="0" w:color="auto"/>
          </w:divBdr>
        </w:div>
      </w:divsChild>
    </w:div>
    <w:div w:id="224803736">
      <w:bodyDiv w:val="1"/>
      <w:marLeft w:val="0"/>
      <w:marRight w:val="0"/>
      <w:marTop w:val="0"/>
      <w:marBottom w:val="0"/>
      <w:divBdr>
        <w:top w:val="none" w:sz="0" w:space="0" w:color="auto"/>
        <w:left w:val="none" w:sz="0" w:space="0" w:color="auto"/>
        <w:bottom w:val="none" w:sz="0" w:space="0" w:color="auto"/>
        <w:right w:val="none" w:sz="0" w:space="0" w:color="auto"/>
      </w:divBdr>
    </w:div>
    <w:div w:id="340545283">
      <w:bodyDiv w:val="1"/>
      <w:marLeft w:val="0"/>
      <w:marRight w:val="0"/>
      <w:marTop w:val="0"/>
      <w:marBottom w:val="0"/>
      <w:divBdr>
        <w:top w:val="none" w:sz="0" w:space="0" w:color="auto"/>
        <w:left w:val="none" w:sz="0" w:space="0" w:color="auto"/>
        <w:bottom w:val="none" w:sz="0" w:space="0" w:color="auto"/>
        <w:right w:val="none" w:sz="0" w:space="0" w:color="auto"/>
      </w:divBdr>
    </w:div>
    <w:div w:id="477382739">
      <w:bodyDiv w:val="1"/>
      <w:marLeft w:val="0"/>
      <w:marRight w:val="0"/>
      <w:marTop w:val="0"/>
      <w:marBottom w:val="0"/>
      <w:divBdr>
        <w:top w:val="none" w:sz="0" w:space="0" w:color="auto"/>
        <w:left w:val="none" w:sz="0" w:space="0" w:color="auto"/>
        <w:bottom w:val="none" w:sz="0" w:space="0" w:color="auto"/>
        <w:right w:val="none" w:sz="0" w:space="0" w:color="auto"/>
      </w:divBdr>
    </w:div>
    <w:div w:id="745303042">
      <w:bodyDiv w:val="1"/>
      <w:marLeft w:val="0"/>
      <w:marRight w:val="0"/>
      <w:marTop w:val="0"/>
      <w:marBottom w:val="0"/>
      <w:divBdr>
        <w:top w:val="none" w:sz="0" w:space="0" w:color="auto"/>
        <w:left w:val="none" w:sz="0" w:space="0" w:color="auto"/>
        <w:bottom w:val="none" w:sz="0" w:space="0" w:color="auto"/>
        <w:right w:val="none" w:sz="0" w:space="0" w:color="auto"/>
      </w:divBdr>
      <w:divsChild>
        <w:div w:id="1181624781">
          <w:marLeft w:val="0"/>
          <w:marRight w:val="0"/>
          <w:marTop w:val="0"/>
          <w:marBottom w:val="60"/>
          <w:divBdr>
            <w:top w:val="none" w:sz="0" w:space="0" w:color="auto"/>
            <w:left w:val="none" w:sz="0" w:space="0" w:color="auto"/>
            <w:bottom w:val="none" w:sz="0" w:space="0" w:color="auto"/>
            <w:right w:val="none" w:sz="0" w:space="0" w:color="auto"/>
          </w:divBdr>
        </w:div>
      </w:divsChild>
    </w:div>
    <w:div w:id="1388644739">
      <w:bodyDiv w:val="1"/>
      <w:marLeft w:val="0"/>
      <w:marRight w:val="0"/>
      <w:marTop w:val="0"/>
      <w:marBottom w:val="0"/>
      <w:divBdr>
        <w:top w:val="none" w:sz="0" w:space="0" w:color="auto"/>
        <w:left w:val="none" w:sz="0" w:space="0" w:color="auto"/>
        <w:bottom w:val="none" w:sz="0" w:space="0" w:color="auto"/>
        <w:right w:val="none" w:sz="0" w:space="0" w:color="auto"/>
      </w:divBdr>
    </w:div>
    <w:div w:id="18352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Downloads/Mass_Shootings_2022_Capstone.ipynb" TargetMode="External"/><Relationship Id="rId18" Type="http://schemas.openxmlformats.org/officeDocument/2006/relationships/hyperlink" Target="https://www.geeksforgeeks.org/bar-plot-in-matplotlib/" TargetMode="External"/><Relationship Id="rId3" Type="http://schemas.openxmlformats.org/officeDocument/2006/relationships/settings" Target="settings.xml"/><Relationship Id="rId21" Type="http://schemas.openxmlformats.org/officeDocument/2006/relationships/hyperlink" Target="https://matplotlib.org/stable/gallery/lines_bars_and_markers/bar_label_demo.html" TargetMode="External"/><Relationship Id="rId7" Type="http://schemas.openxmlformats.org/officeDocument/2006/relationships/image" Target="media/image1.png"/><Relationship Id="rId12" Type="http://schemas.openxmlformats.org/officeDocument/2006/relationships/hyperlink" Target="https://wgu.hosted.panopto.com/Panopto/Pages/Viewer.aspx?id=4a74f4ea-b915-4910-98ac-afac01364051&amp;query=ath1308%40wgu.edu" TargetMode="External"/><Relationship Id="rId17" Type="http://schemas.openxmlformats.org/officeDocument/2006/relationships/hyperlink" Target="https://giffords.org/lawcenter/resources/scorecar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Downloads/gva_mass_shooting_2022.csv" TargetMode="External"/><Relationship Id="rId20" Type="http://schemas.openxmlformats.org/officeDocument/2006/relationships/hyperlink" Target="https://stackoverflow.com/questions/25447700/annotate-bars-with-values-on-pandas-bar-plo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unviolencearchive.org/report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stackoverflow.com/questions/26358200/xticks-by-pandas-plot-rename-with-the-st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Downloads/Mass_Shootings_2022_Capstone.html" TargetMode="External"/><Relationship Id="rId22" Type="http://schemas.openxmlformats.org/officeDocument/2006/relationships/hyperlink" Target="https://stackoverflow.com/questions/14270391/python-matplotlib-multiple-b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11574</TotalTime>
  <Pages>17</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Kennedy</dc:creator>
  <cp:keywords/>
  <dc:description/>
  <cp:lastModifiedBy>Andra Kennedy</cp:lastModifiedBy>
  <cp:revision>94</cp:revision>
  <dcterms:created xsi:type="dcterms:W3CDTF">2023-02-09T17:16:00Z</dcterms:created>
  <dcterms:modified xsi:type="dcterms:W3CDTF">2023-02-17T22:38:00Z</dcterms:modified>
</cp:coreProperties>
</file>