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8C" w:rsidRDefault="00846146">
      <w:pPr>
        <w:widowControl w:val="0"/>
        <w:jc w:val="center"/>
        <w:rPr>
          <w:rFonts w:ascii="Calibri" w:eastAsia="Calibri" w:hAnsi="Calibri" w:cs="Calibri"/>
          <w:b/>
          <w:sz w:val="40"/>
          <w:szCs w:val="40"/>
          <w:highlight w:val="red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Redmine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</w:t>
      </w:r>
    </w:p>
    <w:p w:rsidR="00C24B8C" w:rsidRDefault="00846146">
      <w:pPr>
        <w:numPr>
          <w:ilvl w:val="0"/>
          <w:numId w:val="11"/>
        </w:numPr>
        <w:spacing w:after="160" w:line="259" w:lineRule="auto"/>
        <w:jc w:val="center"/>
        <w:rPr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Test Plan -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Revision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History</w:t>
      </w:r>
      <w:proofErr w:type="spellEnd"/>
    </w:p>
    <w:tbl>
      <w:tblPr>
        <w:tblStyle w:val="a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50"/>
        <w:gridCol w:w="2490"/>
        <w:gridCol w:w="1935"/>
      </w:tblGrid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Date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09.14.2023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Plan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 </w:t>
            </w:r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09.21.2023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10.18.2023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Table of Content: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Introduction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Project </w:t>
      </w:r>
      <w:proofErr w:type="spellStart"/>
      <w:r>
        <w:rPr>
          <w:rFonts w:ascii="Calibri" w:eastAsia="Calibri" w:hAnsi="Calibri" w:cs="Calibri"/>
          <w:sz w:val="24"/>
          <w:szCs w:val="24"/>
        </w:rPr>
        <w:t>objective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 of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design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monitoring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deliverables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plan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matrix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case </w:t>
      </w:r>
      <w:proofErr w:type="spellStart"/>
      <w:r>
        <w:rPr>
          <w:rFonts w:ascii="Calibri" w:eastAsia="Calibri" w:hAnsi="Calibri" w:cs="Calibri"/>
          <w:sz w:val="24"/>
          <w:szCs w:val="24"/>
        </w:rPr>
        <w:t>results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Pr="00846146" w:rsidRDefault="00846146" w:rsidP="00846146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Schedule</w:t>
      </w: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lastRenderedPageBreak/>
        <w:t>Introduction</w:t>
      </w:r>
      <w:proofErr w:type="spellEnd"/>
    </w:p>
    <w:p w:rsidR="00C24B8C" w:rsidRDefault="00846146">
      <w:pPr>
        <w:widowControl w:val="0"/>
        <w:shd w:val="clear" w:color="auto" w:fill="FFFFFF"/>
        <w:spacing w:after="240"/>
        <w:rPr>
          <w:rFonts w:ascii="Calibri" w:eastAsia="Calibri" w:hAnsi="Calibri" w:cs="Calibri"/>
          <w:color w:val="1F2328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flexible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management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Ruby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Rails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it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cross-platform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cross-database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>.</w:t>
      </w:r>
    </w:p>
    <w:p w:rsidR="00C24B8C" w:rsidRDefault="00846146">
      <w:pPr>
        <w:widowControl w:val="0"/>
        <w:shd w:val="clear" w:color="auto" w:fill="FFFFFF"/>
        <w:spacing w:after="240"/>
        <w:rPr>
          <w:rFonts w:ascii="Oi" w:eastAsia="Oi" w:hAnsi="Oi" w:cs="Oi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open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source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released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under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terms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GNU General Public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License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v2 (GPL).</w:t>
      </w: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Project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Objective</w:t>
      </w:r>
      <w:proofErr w:type="spellEnd"/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We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need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raise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trust in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quality of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project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high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possible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before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releasing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it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customers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>.</w:t>
      </w:r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Application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under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test: </w:t>
      </w:r>
      <w:hyperlink r:id="rId6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</w:t>
        </w:r>
      </w:hyperlink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Documentation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: </w:t>
      </w:r>
      <w:hyperlink r:id="rId7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https://www.redmine.org/guide</w:t>
        </w:r>
      </w:hyperlink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features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module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GUI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API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after="24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color w:val="1F2328"/>
          <w:sz w:val="24"/>
          <w:szCs w:val="24"/>
        </w:rPr>
        <w:t xml:space="preserve">The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latest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versions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IE</w:t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1.3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tests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out of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features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module </w:t>
      </w:r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Non-functional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stress</w:t>
      </w:r>
      <w:proofErr w:type="spellEnd"/>
      <w:r>
        <w:rPr>
          <w:rFonts w:ascii="Calibri" w:eastAsia="Calibri" w:hAnsi="Calibri" w:cs="Calibri"/>
        </w:rPr>
        <w:t xml:space="preserve">, performance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project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No QA </w:t>
      </w:r>
      <w:proofErr w:type="spellStart"/>
      <w:r>
        <w:rPr>
          <w:rFonts w:ascii="Calibri" w:eastAsia="Calibri" w:hAnsi="Calibri" w:cs="Calibri"/>
        </w:rPr>
        <w:t>support</w:t>
      </w:r>
      <w:proofErr w:type="spellEnd"/>
      <w:r>
        <w:rPr>
          <w:rFonts w:ascii="Calibri" w:eastAsia="Calibri" w:hAnsi="Calibri" w:cs="Calibri"/>
        </w:rPr>
        <w:t xml:space="preserve"> for mobile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tested</w:t>
      </w:r>
      <w:proofErr w:type="spellEnd"/>
    </w:p>
    <w:p w:rsidR="00C24B8C" w:rsidRDefault="00846146">
      <w:pPr>
        <w:numPr>
          <w:ilvl w:val="0"/>
          <w:numId w:val="2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t>Automation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>.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process</w:t>
      </w:r>
      <w:proofErr w:type="spellEnd"/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Test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planning</w:t>
      </w:r>
      <w:proofErr w:type="spellEnd"/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095"/>
      </w:tblGrid>
      <w:tr w:rsidR="00C24B8C">
        <w:tc>
          <w:tcPr>
            <w:tcW w:w="3119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Roles</w:t>
            </w:r>
            <w:proofErr w:type="spellEnd"/>
          </w:p>
        </w:tc>
        <w:tc>
          <w:tcPr>
            <w:tcW w:w="6095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Responsabilities</w:t>
            </w:r>
            <w:proofErr w:type="spellEnd"/>
          </w:p>
        </w:tc>
      </w:tr>
      <w:tr w:rsidR="00C24B8C">
        <w:tc>
          <w:tcPr>
            <w:tcW w:w="3119" w:type="dxa"/>
          </w:tcPr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84614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Andrada - Tester </w:t>
            </w:r>
          </w:p>
        </w:tc>
        <w:tc>
          <w:tcPr>
            <w:tcW w:w="6095" w:type="dxa"/>
          </w:tcPr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features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module</w:t>
            </w:r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-Information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notifications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-Preferences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-Password</w:t>
            </w:r>
            <w:proofErr w:type="spellEnd"/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C24B8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Entry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smoke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being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basic </w:t>
      </w:r>
      <w:proofErr w:type="spellStart"/>
      <w:r>
        <w:rPr>
          <w:rFonts w:ascii="Calibri" w:eastAsia="Calibri" w:hAnsi="Calibri" w:cs="Calibri"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test,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important </w:t>
      </w:r>
      <w:proofErr w:type="spellStart"/>
      <w:r>
        <w:rPr>
          <w:rFonts w:ascii="Calibri" w:eastAsia="Calibri" w:hAnsi="Calibri" w:cs="Calibri"/>
          <w:sz w:val="24"/>
          <w:szCs w:val="24"/>
        </w:rPr>
        <w:t>entry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roles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allocated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specifications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58.33%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GUI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80%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some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100%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performed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module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crashes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disconnects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performance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page </w:t>
      </w:r>
      <w:proofErr w:type="spellStart"/>
      <w:r>
        <w:rPr>
          <w:rFonts w:ascii="Calibri" w:eastAsia="Calibri" w:hAnsi="Calibri" w:cs="Calibri"/>
          <w:sz w:val="24"/>
          <w:szCs w:val="24"/>
        </w:rPr>
        <w:t>pagination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impacted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opened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mobile </w:t>
      </w:r>
      <w:proofErr w:type="spellStart"/>
      <w:r>
        <w:rPr>
          <w:rFonts w:ascii="Calibri" w:eastAsia="Calibri" w:hAnsi="Calibri" w:cs="Calibri"/>
          <w:sz w:val="24"/>
          <w:szCs w:val="24"/>
        </w:rPr>
        <w:t>devices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impact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</w:p>
    <w:p w:rsidR="00C24B8C" w:rsidRDefault="00846146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supported</w:t>
      </w:r>
      <w:proofErr w:type="spellEnd"/>
    </w:p>
    <w:p w:rsidR="00C24B8C" w:rsidRDefault="00C24B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2.2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sure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creating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Write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plan on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version</w:t>
      </w:r>
      <w:proofErr w:type="spellEnd"/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2.3 Test design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Jira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test management </w:t>
      </w:r>
      <w:proofErr w:type="spellStart"/>
      <w:r>
        <w:rPr>
          <w:rFonts w:ascii="Calibri" w:eastAsia="Calibri" w:hAnsi="Calibri" w:cs="Calibri"/>
          <w:sz w:val="24"/>
          <w:szCs w:val="24"/>
        </w:rPr>
        <w:t>tool</w:t>
      </w:r>
      <w:proofErr w:type="spellEnd"/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2.4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data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(an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Admin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highest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suites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Cycle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2.5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IE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Mozilla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Brave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failed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changes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bug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fixed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2.6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90% of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2.7 Test monitoring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Various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periodic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reflect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status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 case of major </w:t>
      </w:r>
      <w:proofErr w:type="spellStart"/>
      <w:r>
        <w:rPr>
          <w:rFonts w:ascii="Calibri" w:eastAsia="Calibri" w:hAnsi="Calibri" w:cs="Calibri"/>
          <w:sz w:val="24"/>
          <w:szCs w:val="24"/>
        </w:rPr>
        <w:t>problems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 </w:t>
      </w:r>
      <w:proofErr w:type="spellStart"/>
      <w:r>
        <w:rPr>
          <w:rFonts w:ascii="Calibri" w:eastAsia="Calibri" w:hAnsi="Calibri" w:cs="Calibri"/>
          <w:sz w:val="24"/>
          <w:szCs w:val="24"/>
        </w:rPr>
        <w:t>measures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taken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deliverables</w:t>
      </w:r>
      <w:proofErr w:type="spellEnd"/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3.1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Test plan </w:t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3.2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older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necessary</w:t>
      </w:r>
      <w:proofErr w:type="spellEnd"/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8067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3.3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  <w:hyperlink r:id="rId9" w:history="1">
        <w:proofErr w:type="spellStart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>AllTestCases.pdf</w:t>
        </w:r>
        <w:proofErr w:type="spellEnd"/>
      </w:hyperlink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3.4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  <w:r>
        <w:rPr>
          <w:rFonts w:ascii="Calibri" w:eastAsia="Calibri" w:hAnsi="Calibri" w:cs="Calibri"/>
          <w:sz w:val="24"/>
          <w:szCs w:val="24"/>
        </w:rPr>
        <w:br/>
      </w:r>
    </w:p>
    <w:p w:rsidR="00846146" w:rsidRDefault="00846146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color w:val="1F2328"/>
          <w:sz w:val="24"/>
          <w:szCs w:val="24"/>
        </w:rPr>
        <w:t xml:space="preserve">Raportul generat in data de 11/07/2023 arata rularea a 10 test case-uri dintre care 3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failed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si 1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blocked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>.</w:t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drawing>
          <wp:inline distT="114300" distB="114300" distL="114300" distR="114300">
            <wp:extent cx="5731200" cy="210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drawing>
          <wp:inline distT="114300" distB="114300" distL="114300" distR="114300">
            <wp:extent cx="5731200" cy="2247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846146" w:rsidRDefault="00846146">
      <w:pPr>
        <w:pStyle w:val="Titlu4"/>
        <w:keepNext w:val="0"/>
        <w:keepLines w:val="0"/>
        <w:shd w:val="clear" w:color="auto" w:fill="FFFFFF"/>
        <w:spacing w:before="360" w:after="240" w:line="300" w:lineRule="auto"/>
        <w:rPr>
          <w:rFonts w:ascii="Calibri" w:eastAsia="Calibri" w:hAnsi="Calibri" w:cs="Calibri"/>
          <w:color w:val="1F2328"/>
        </w:rPr>
      </w:pPr>
      <w:bookmarkStart w:id="0" w:name="_3spddj86ihck" w:colFirst="0" w:colLast="0"/>
      <w:bookmarkEnd w:id="0"/>
    </w:p>
    <w:p w:rsidR="00846146" w:rsidRDefault="00846146">
      <w:pPr>
        <w:pStyle w:val="Titlu4"/>
        <w:keepNext w:val="0"/>
        <w:keepLines w:val="0"/>
        <w:shd w:val="clear" w:color="auto" w:fill="FFFFFF"/>
        <w:spacing w:before="360" w:after="240" w:line="300" w:lineRule="auto"/>
        <w:rPr>
          <w:rFonts w:ascii="Calibri" w:eastAsia="Calibri" w:hAnsi="Calibri" w:cs="Calibri"/>
          <w:color w:val="1F2328"/>
        </w:rPr>
      </w:pPr>
    </w:p>
    <w:p w:rsidR="00846146" w:rsidRDefault="00846146">
      <w:pPr>
        <w:pStyle w:val="Titlu4"/>
        <w:keepNext w:val="0"/>
        <w:keepLines w:val="0"/>
        <w:shd w:val="clear" w:color="auto" w:fill="FFFFFF"/>
        <w:spacing w:before="360" w:after="240" w:line="300" w:lineRule="auto"/>
        <w:rPr>
          <w:rFonts w:ascii="Calibri" w:eastAsia="Calibri" w:hAnsi="Calibri" w:cs="Calibri"/>
          <w:color w:val="1F2328"/>
        </w:rPr>
      </w:pPr>
    </w:p>
    <w:p w:rsidR="00846146" w:rsidRDefault="00846146">
      <w:pPr>
        <w:pStyle w:val="Titlu4"/>
        <w:keepNext w:val="0"/>
        <w:keepLines w:val="0"/>
        <w:shd w:val="clear" w:color="auto" w:fill="FFFFFF"/>
        <w:spacing w:before="360" w:after="240" w:line="300" w:lineRule="auto"/>
        <w:rPr>
          <w:rFonts w:ascii="Calibri" w:eastAsia="Calibri" w:hAnsi="Calibri" w:cs="Calibri"/>
          <w:color w:val="1F2328"/>
        </w:rPr>
      </w:pPr>
    </w:p>
    <w:p w:rsidR="00846146" w:rsidRDefault="00846146">
      <w:pPr>
        <w:pStyle w:val="Titlu4"/>
        <w:keepNext w:val="0"/>
        <w:keepLines w:val="0"/>
        <w:shd w:val="clear" w:color="auto" w:fill="FFFFFF"/>
        <w:spacing w:before="360" w:after="240" w:line="300" w:lineRule="auto"/>
        <w:rPr>
          <w:rFonts w:ascii="Calibri" w:eastAsia="Calibri" w:hAnsi="Calibri" w:cs="Calibri"/>
          <w:color w:val="1F2328"/>
        </w:rPr>
      </w:pPr>
    </w:p>
    <w:p w:rsidR="00C24B8C" w:rsidRDefault="00846146">
      <w:pPr>
        <w:pStyle w:val="Titlu4"/>
        <w:keepNext w:val="0"/>
        <w:keepLines w:val="0"/>
        <w:shd w:val="clear" w:color="auto" w:fill="FFFFFF"/>
        <w:spacing w:before="360" w:after="240" w:line="300" w:lineRule="auto"/>
        <w:rPr>
          <w:rFonts w:ascii="Calibri" w:eastAsia="Calibri" w:hAnsi="Calibri" w:cs="Calibri"/>
          <w:color w:val="1F2328"/>
        </w:rPr>
      </w:pPr>
      <w:r>
        <w:rPr>
          <w:rFonts w:ascii="Calibri" w:eastAsia="Calibri" w:hAnsi="Calibri" w:cs="Calibri"/>
          <w:color w:val="1F2328"/>
        </w:rPr>
        <w:lastRenderedPageBreak/>
        <w:t xml:space="preserve">Raportul generat in data de 11/09/2023 arata rularea a 12 test case-uri dintre care 4 </w:t>
      </w:r>
      <w:proofErr w:type="spellStart"/>
      <w:r>
        <w:rPr>
          <w:rFonts w:ascii="Calibri" w:eastAsia="Calibri" w:hAnsi="Calibri" w:cs="Calibri"/>
          <w:color w:val="1F2328"/>
        </w:rPr>
        <w:t>failed</w:t>
      </w:r>
      <w:proofErr w:type="spellEnd"/>
      <w:r>
        <w:rPr>
          <w:rFonts w:ascii="Calibri" w:eastAsia="Calibri" w:hAnsi="Calibri" w:cs="Calibri"/>
          <w:color w:val="1F2328"/>
        </w:rPr>
        <w:t>.</w:t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9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47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matrix</w:t>
      </w:r>
      <w:proofErr w:type="spellEnd"/>
    </w:p>
    <w:p w:rsidR="00C24B8C" w:rsidRPr="00846146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7813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Style w:val="Hyperlink"/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3.6 Test case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results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  <w:hyperlink r:id="rId15" w:history="1"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 xml:space="preserve">link </w:t>
        </w:r>
        <w:proofErr w:type="spellStart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>to</w:t>
        </w:r>
        <w:proofErr w:type="spellEnd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 xml:space="preserve"> test case </w:t>
        </w:r>
        <w:proofErr w:type="spellStart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>results</w:t>
        </w:r>
        <w:proofErr w:type="spellEnd"/>
      </w:hyperlink>
    </w:p>
    <w:p w:rsidR="00FA4BBA" w:rsidRDefault="00FA4BBA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bookmarkStart w:id="1" w:name="_GoBack"/>
      <w:bookmarkEnd w:id="1"/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3.7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  <w:r>
        <w:rPr>
          <w:rFonts w:ascii="Calibri" w:eastAsia="Calibri" w:hAnsi="Calibri" w:cs="Calibri"/>
          <w:sz w:val="24"/>
          <w:szCs w:val="24"/>
        </w:rPr>
        <w:br/>
      </w:r>
      <w:hyperlink r:id="rId16" w:history="1"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 xml:space="preserve">link </w:t>
        </w:r>
        <w:proofErr w:type="spellStart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>to</w:t>
        </w:r>
        <w:proofErr w:type="spellEnd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 xml:space="preserve"> </w:t>
        </w:r>
        <w:proofErr w:type="spellStart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>bugs</w:t>
        </w:r>
        <w:proofErr w:type="spellEnd"/>
        <w:r w:rsidRPr="00846146">
          <w:rPr>
            <w:rStyle w:val="Hyperlink"/>
            <w:rFonts w:ascii="Calibri" w:eastAsia="Calibri" w:hAnsi="Calibri" w:cs="Calibri"/>
            <w:sz w:val="24"/>
            <w:szCs w:val="24"/>
          </w:rPr>
          <w:t xml:space="preserve"> report</w:t>
        </w:r>
      </w:hyperlink>
    </w:p>
    <w:p w:rsidR="00FA4BBA" w:rsidRPr="00FA4BBA" w:rsidRDefault="00FA4BBA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3.8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3986213" cy="383562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835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3.9 Schedule</w:t>
      </w:r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 </w:t>
      </w:r>
      <w:proofErr w:type="spellStart"/>
      <w:r>
        <w:rPr>
          <w:rFonts w:ascii="Calibri" w:eastAsia="Calibri" w:hAnsi="Calibri" w:cs="Calibri"/>
          <w:sz w:val="24"/>
          <w:szCs w:val="24"/>
        </w:rPr>
        <w:t>days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22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in </w:t>
      </w:r>
      <w:proofErr w:type="spellStart"/>
      <w:r>
        <w:rPr>
          <w:rFonts w:ascii="Calibri" w:eastAsia="Calibri" w:hAnsi="Calibri" w:cs="Calibri"/>
          <w:sz w:val="24"/>
          <w:szCs w:val="24"/>
        </w:rPr>
        <w:t>order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finish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 ~ of 7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day</w:t>
      </w:r>
      <w:proofErr w:type="spellEnd"/>
    </w:p>
    <w:p w:rsidR="00C24B8C" w:rsidRDefault="00C24B8C"/>
    <w:sectPr w:rsidR="00C24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2AD2"/>
    <w:multiLevelType w:val="multilevel"/>
    <w:tmpl w:val="E6B66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AD34337"/>
    <w:multiLevelType w:val="multilevel"/>
    <w:tmpl w:val="902ED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45559C"/>
    <w:multiLevelType w:val="multilevel"/>
    <w:tmpl w:val="31329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F5E76F0"/>
    <w:multiLevelType w:val="multilevel"/>
    <w:tmpl w:val="6AC6C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9E95C87"/>
    <w:multiLevelType w:val="multilevel"/>
    <w:tmpl w:val="E2627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1B75BB4"/>
    <w:multiLevelType w:val="multilevel"/>
    <w:tmpl w:val="9E161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4562066"/>
    <w:multiLevelType w:val="multilevel"/>
    <w:tmpl w:val="594042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1A4026"/>
    <w:multiLevelType w:val="multilevel"/>
    <w:tmpl w:val="6EA08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7231D4E"/>
    <w:multiLevelType w:val="multilevel"/>
    <w:tmpl w:val="03A8B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5C4914C1"/>
    <w:multiLevelType w:val="multilevel"/>
    <w:tmpl w:val="A4E2F4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E13ED9"/>
    <w:multiLevelType w:val="multilevel"/>
    <w:tmpl w:val="9A5EA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713084B"/>
    <w:multiLevelType w:val="multilevel"/>
    <w:tmpl w:val="85C2C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D151E89"/>
    <w:multiLevelType w:val="multilevel"/>
    <w:tmpl w:val="2EE8D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>
    <w:nsid w:val="74CC03A1"/>
    <w:multiLevelType w:val="multilevel"/>
    <w:tmpl w:val="E24AD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4B8C"/>
    <w:rsid w:val="00846146"/>
    <w:rsid w:val="00C24B8C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edmine.org/guid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BugsRepor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min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TestCaseResults.pdf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AllTestCases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Andrada Pricop</cp:lastModifiedBy>
  <cp:revision>3</cp:revision>
  <dcterms:created xsi:type="dcterms:W3CDTF">2023-11-21T19:33:00Z</dcterms:created>
  <dcterms:modified xsi:type="dcterms:W3CDTF">2023-11-21T19:39:00Z</dcterms:modified>
</cp:coreProperties>
</file>