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Dios quiere la destrucción de nosotros, mientras que nosotros somos los que presevamos la vida, acomodamos la vida para si misma, la vida contenida en si misma para si misma, elevamos nuestra capacidad para crear complejidad y asi evitar el caos de la simplicidad.</w:t>
      </w:r>
    </w:p>
    <w:p w:rsidR="00000000" w:rsidDel="00000000" w:rsidP="00000000" w:rsidRDefault="00000000" w:rsidRPr="00000000" w14:paraId="00000002">
      <w:pPr>
        <w:pageBreakBefore w:val="0"/>
        <w:rPr/>
      </w:pPr>
      <w:r w:rsidDel="00000000" w:rsidR="00000000" w:rsidRPr="00000000">
        <w:rPr>
          <w:rtl w:val="0"/>
        </w:rPr>
        <w:t xml:space="preserve">Dios nos destruye para que nosotros nos construyamos, dios es la fuerza que se presenta ante nosotros para que nosotros la contengamos, es la habilidad que se elevo para destruir su creación, este es el dolor de Dios, es el ser que se elevo al estado de destruir su mas preciado amor, destruir su máxima expresión, destruirse a si mismo, Dios es masoquista.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