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 representación actual de la situación es informátiva y permite el enfoqué representativo de esta vida que demuestra como es que la vida conmueve nuestros aspectos de la relación actual de los ejemplos establecidis de la vida, nos lanzamos a la situación más trabada, en que el significado de la vida toma un motivo distinto de situación representando nuestro motivo oara poder entender wl pensamiento creativo esta idea permite captar la siguiente situación de una manera creativa, todo esto oor medió del pensamiento elegante y diferenciado que se obtiene, por que obtienw un significado distinto de la situación quw se vive, gracias al significado establexido en nuestra mente podemos obtener el conocimiento de rodos por medio de la concentración lanzarce a la menre  al oeeceos creativo, nos demuestra que la situación objetiva tanto la subjetiva es atractiva a ejemplo establecidos en la vida por medio del ejemplo establecido por medio de las interacciones que transforman el ejemplo de la vida. Cómo es que esros significados pueden establecer tanta situación representándose en nuestra vida la vida y la mente cono sentimiento principal fe la vida, establecids como un proceso contunio objetivo de una dimensión nos permite en un futuro transformar a un aspecto distinto de la situación que demuestra cómo es que existimos, que ooinas de esta vida, la vida cono un proceso creativo wue demuestra el sentido de ls vida, una mueete tratada en la muerte situación de la objetividad de nosotros, como es que se evoluciona a tal nivek de existencia permite el intercambio de ideas a nivel universal, que se hacd frente semejante situación nos demuestra que ls vids es uns aglomeración de ideas wue nos muestra como es que cada uni de nosotros estamos enfocados a un empleo de actividades irreconocibles nos demuestra que la vida responde a distintas actividades mentales, que transforman el sentido distinto dd ls presentación de la vida, como es que esto llega a formarse, como es que esta situación está sucediendo de una manera tal abstracta demuestra que wl significsdo de la vids esta centrado en muchos aspectos del razonamiento este igual de dependiente del permito asi es que esfa evolucionan a un transtorno experimental, como es que se pone creativo, como haces eso, tener un pensamiento positivo bajsdo de las ideas nos muestra como es que la situación se enfoca en nuestra vida, así es como cada uno puede pasar su vida viviendo de esta manera, como es que cada uno puede tener semejante habilidad que permite bajar pensamientos, nos muestra como es que nuestra vida se expone asi es que pdemos lanzaf nuestra vida a otri sentido, cono es que la vida nos representa un aspecto, cuando observamos un libro y entendemos la situación que se debe experimentar, asi es como la vida se hace tan amplia, asi es wue nuestra vida puede estar representada en un aspecto creativo he insignificante ante la dimensionalidad de las personas, asi fue como es que está situación permite entender el modelo lógico que cada situación transmite, así es como cads situación está enfrentada en los individuos para entender ek modelo de vida ccada sujeto está sometido, cómo es quw cada individuo puede mostrarse de esta manera, para que podamos cambiar la tranquilidad de la situación que cada sujeri esta experimentando, por medio de la relación creativa y imaginativa.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