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como la traducción de la realidad por la conciencia, este pensamiento te permite entender el sentimiento que estás sintiendo, es aoaetir del pensamiento que tú mente se va a y vuela, es este procesi que pernite el pensamiento de este estilo, lo que permite que podamos entender un nuevo modelo de vida y pensamiento que avanzamos en una constante llamada vida, esto que hacemos con la visa se puede transportar de muchas maneras, ideas que conjuntas trabajan con el pensamiento y el lenguaje de una vida entablada con las personas, la realidad nuestra mejor idea, somos capaces de mostrar una realidad, que no significa más que una parte de una eterna realidad, un concepto compartido por el pensamiento.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Que va a suceder en nuestra situación de vida que el la vida aquí, vamos a explicar está situación, como logramos este proceso, mediante que modelo, que significa está situación en vida, estos momentos que significan como llegamos a ests situación, que es este modelo de vida, algún día lo sabremos, estamos viviendo una sociedad increíble y todo en vida.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Este pensamiento es algo distinto lo que estoy pensando es lo siguiente que significa la vids en nuestra vida que significado es este y como funciona en nuestra vida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Estamos siendo lanzados a la magnitud Infinita de situaciones que modifica la relación de vida con la realidad.</w:t>
      </w:r>
    </w:p>
    <w:p w:rsidR="00000000" w:rsidDel="00000000" w:rsidP="00000000" w:rsidRDefault="00000000" w:rsidRPr="00000000" w14:paraId="00000009">
      <w:pPr>
        <w:pageBreakBefore w:val="0"/>
        <w:rPr/>
      </w:pPr>
      <w:r w:rsidDel="00000000" w:rsidR="00000000" w:rsidRPr="00000000">
        <w:rPr>
          <w:rtl w:val="0"/>
        </w:rPr>
        <w:t xml:space="preserve">Sistema de significado de la realidad gracias al ambiente percibido del momento de que hablamos que es esto</w:t>
      </w:r>
    </w:p>
    <w:p w:rsidR="00000000" w:rsidDel="00000000" w:rsidP="00000000" w:rsidRDefault="00000000" w:rsidRPr="00000000" w14:paraId="0000000A">
      <w:pPr>
        <w:pageBreakBefore w:val="0"/>
        <w:rPr/>
      </w:pPr>
      <w:r w:rsidDel="00000000" w:rsidR="00000000" w:rsidRPr="00000000">
        <w:rPr>
          <w:rtl w:val="0"/>
        </w:rPr>
        <w:t xml:space="preserve">Es este estilo de pensamiento que evoluciona el pensamiento, de la idea conjunta de funcionamiento, es esta idea que pretende mejorar el ideal de procesos creativos que mejoran las ideas en conjunto de la realidad, que hace mejorsr el funcionamiento de la mente, cómo hacemos esto mediante la concentración de imágenes, cuando se va a montar a la línea del infinito que significa esta vida, esta vida esta creada para mejorar el proceso ideal de la vida, las noticias que vemos día a día está representada por el infinito la creatividad del individuo está en la capacidad divina.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