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es lo que puede componer nuestra vida en otro nivel, que es lo que nos puede mover en un sentido profundo en un sentido elevado en un sentieo trascendental que nos eleve al aspecto en el que la vida se une en función del todo, como es que podemos sentir algo que nos mueva, algo que active el interior de nuestro ser s otro aspecto a otro nivel, como es que podemos nosotros transfomarnos a otro nivel, a un estado de vida en el que la motivación y la perspectiva que se vive normalmente promueve el aspecto al que cada uno de nosotros vive, soy el unico que siente que estamos aqui y la existencia es demasiado sencilla, soy el unico que aprecia la vida de esta manera, soy el unico que toma conciencia de la totalidad y que aprecia cada instante como el maximo momento que la vida nos provee, que es lo que podemos hacer con tanta vida, que es lo que podemos hacer con tantos momentos con tantos estados, con tantas perspectivas, con tantos absurdos como es que nuestra mente puede siquiera continuar funcionando en función de tods está complejidad a la que nuestra vida se une, que hacer con tantos momentos que hacer con tantas instancias que hacer … que es lo que nos mueve a estados en los que la conciencia se transporta en funciones de complejidad y sentido que es lo que nos puede llegar a mover a un estado de vida aplicable un conjunto, que es lo que hay, que puede haber en nuestra vids que nos mueva lo suficiente como para elevar el aspecto profundo de nuestra vida que nos de el significado real al que cada uno de nosotros puede acceder que es lo que queremos realmente, que puede haber en un futuro que permita el funcionamiento elevado de la misma en función de un aspectos transformador que reúna las características necesarias para crear el entretenimiento necesario que permita captar la vida y la totalidad de la misma, que hacer con el todo, que hacer en la nada.</w:t>
      </w:r>
    </w:p>
    <w:p w:rsidR="00000000" w:rsidDel="00000000" w:rsidP="00000000" w:rsidRDefault="00000000" w:rsidRPr="00000000" w14:paraId="00000002">
      <w:pPr>
        <w:pageBreakBefore w:val="0"/>
        <w:rPr/>
      </w:pPr>
      <w:r w:rsidDel="00000000" w:rsidR="00000000" w:rsidRPr="00000000">
        <w:rPr>
          <w:rtl w:val="0"/>
        </w:rPr>
        <w:t xml:space="preserve">Todos hablando de caminos, todos hablando de sentido, todos hablando de miles de razones que explican como es ls vida, y para que, desde la religión hasta la ciencia, desde la política hasta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