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Dios que tristeza tan amable, me deja subsistir con el sacrificio de aportar al mundo de algún valor que me permita continuar en función del diseño que estamos experimentando en cada instante a medida que percibimos la realidad de tal manera que podamos transcender nuestra siguiente vida medio del desempeño ejercido en función del futuro que vamos a construir en nuestra infinita vida, es gracias a este movimiento que nuestra vida podrá trascenderse en un estado bello, escogiendo y poniendo nuestra fuerza en un futuro existencia en la vida infinita que vivimos, que quiero vivir en la siguiente vida, Cuál es el futuro que quiero darle a mi yo del futuro, cuál es el camino que yo daré a todo este significado, que es todo esto que está surgiendo en mi interior el movimiento de la vida en una manera transformadora y gratificante con dolor, este futuro que construiremos será la manera de vivir de nuestro nuevo yo, este es él camino que vivir.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