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Entonces me preguntó sobre el funcionamiento de la realidad y que hacer con la vida que se desarrolla delante de mi, así que las dudas comienzan a suceder, así que las dudas comienzan a atacar, como puntadas de zapato en mis sienes, diciéndome que existe un mundo nuevo, delante de mí, delante de este momento, que todo lo que debo saber y quiero saber existe ahora mismo delante de mis sentidos, que el sueño que necesito vivir existe delante de mí y ha existido delante de mí durante muchísimo tiempo, una percepción del mundo el cual está compuesto por el poder de la imaginación, el poder de la divinidad necesario para comprender el mundo que estamos viviendo de una manera nueva y significativa, así es como todos los valores que son necesarios para enfrentar la vida y como estos participan en la vida de cada una de las personas como un movimiento que ayuda a mejorar la concepción del mundo en un nueva aceptación de lo imposible que puede llegar a ser la vida para una persona que concibe el universo que se está desarrollando delante de cada uno como parte de todo el universo como parte de una situación que nos ayuda a formar y recapacitar las maneras en las que el mundo puede llegará a explicarse y a capacitarse para darle forma estructura y valor para las situaciones que se están desarrollan a cada momento en el significado del aprendizaje de todo lo que ha sido puesto como una parte de nuestra vida, así es como el juego que estamos creando nos ayuda a tracender la manera en que las situaciones que se viven en mi día a día van a crear las conexiones de los mismos hacia situaciones que nos ayuden a mejorar la calidad de vida que estamos teniendo en este momento, para así llegar a una nueva concepción del presente participando en la unión del multiverse a la vida de todos, uniendo las historias de vida, sueños y proyectos hacia un significado que no tiene fin y que no mejora la calidad de vida en sufrimiento que se vive cywndoy caenos a las fauces del infierno , a las bases de toda la creación la destrucción del mismísimo creador hasta un estado en que éste ha creado debe destruirla, como función paterna tiene la libertad y el deber de destruir a su hijo que a su vez es el mismo, todo uniéndose y formandose en la divinidad, todo siendo y no siendo todo formandose y no, todo siendo el 1 y el 0 al mismo tiempo.</w:t>
      </w:r>
    </w:p>
    <w:p w:rsidR="00000000" w:rsidDel="00000000" w:rsidP="00000000" w:rsidRDefault="00000000" w:rsidRPr="00000000" w14:paraId="00000002">
      <w:pPr>
        <w:pageBreakBefore w:val="0"/>
        <w:rPr/>
      </w:pPr>
      <w:r w:rsidDel="00000000" w:rsidR="00000000" w:rsidRPr="00000000">
        <w:rPr>
          <w:rtl w:val="0"/>
        </w:rPr>
        <w:t xml:space="preserve">Asi es como mediante el lenguaje que se adhquiere por medio del medio es que se llegaba concebir la verdadera función de la vida en esta magnitud vivir la realidad de tal manera que los valores de adquieren y las funciones que se viven están encaminadas hacia la oscuridad de nuestra vida y la de mi prójimo con el propósito de convertir la polaridad imposible de evitar he imposible de negar, para que está se ejemplifique en la realidad, la Realidad total, este es el motivo por el cual Dios pide sacrificios pide ablación, destruir la base positivo de la persona y convertirla en lo negativo que hace de la vida el enfrentamiento de polos extremadamente necesario para establecer el orden caótico que es la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