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estamos mejorando las ideas que tienen como medio el mundo actual que estamos viviendo por medio de estos objetos que nosotros reconocemos en la realidad como la totalidad que clases de situaciones quiero reconocer qué clases de objetivos quiero vivir en la vida, que clases de posiciones voy a establece de manera conciente cuales serán las bases que me servirán para mejorar el entendimiento de mi ahora fe mi instante como es que en mi vida podré dirigir la misma hasta situaciones completamente nuevas completamente tracendentes, como serian un futuro cargado con significado y sentido, tomando sentido y caminó usando nuestra posición sistemática en el todo, es la razón que nos ayuda a entender este ahora, que es lo que quiero vivir, que clases de historias quiero vivir, cuales serán las bases de mi nuevo mundo, el nuevo mundo artístico que yo puedo crear el cual reuniría todo lo fantástico hacia una nueva concepción del ahora, hacia una nueva concepción de este momento el ideal por el cual nosotros trabajamos el ideal es el siguiente la dirección del ahora forzando de manera increíble he inmediata la posición de los factores que estamos viviendo, por ejemplo, si podemos estudiar la mayor cantidad de temas con el fin de mejorar la concepción de los mismos uniendo nuestra vida con el ágora, uniendo nuestra vida de alguna manera que nosotros podamos funcionar en el aspecto en el qur las circunstancias que a nos desplegen en el sentido actual nos llevan hacia el camino en el que la vida nos llena y nos compone en su máximo nivel, el nivel en que la mente se transforma como la composición de estados de la vida los cuales nos forman y nos llenan, por ejemplo la aplicación que estamos creando debido a su capacidad en la competencia nos direccionars hacia un estado de unificación el cual reúne las características necesarias para la formación de procesos de la conciencia los cuales nos pueden ayudar a reunir y formar sistemas mucho más complejos en los que todas las funciones del mundo puedan funcionar en orden hacia un camino distinguido, haciendo que las otras personas necesiten del trabajo para alcanzar su realización tal como lo padre lo hizo, de la manera en que creó un sistema el cual usa la moral de las personas para mantener el orden de la creación, una sofisticada situación en la que utilizan la información que estos transmiten en sus pensamientos y con ello pronosticar el orden de sus posibles ejecuciones, esta relación que nos ha permitido entender cómo es que todo lo que está comunicado con el proyecto moral, el cual mejora el funcionamiento del ahora, junto con la capacidad de crear situaciones de la mente que tienen como objetivo pintar situaciones negativas en lugares donde estos no existen en esta relación colindamos la vida en una mejoría notable, situaciones con las que no interactuamos y q base de esto modelar nuestro inconciente logrando así supersr la vida hacia caminos que nos conducen hacia la necesidad del lado positivo, es el Proceso creativo de una vida que nos pide a gritos el cambio que nos pide nuestra participación con el objetivo de prevalecer en vida, con el objetivo de continuar viviendo es esta necesidad de seguir con vida la que nos mueve y es la misma realidad la que nos pide que la sostengamos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