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Así que está en la función de la moral sostener la cultural histórica que estamos viviendo, suponiendo que las otras personas existan by que estás en una necesidad de participación ejecuten el movimiento él cual mantiene la verdad, el movimiento compilador de las facetas a las que normalmente nos unimos en la interacción con la totalidad moral a la que cada uno de nosotros esta unido simplemente por el hecho de existir, reconociendo esta función y forma en nuestra complejidad entendemos el funcionamiento de cada una de las esencias formadoras del momento actual que estamos enfrentando cada uno de nosotros en la historia que vivimos expresamos como es que la cultura que nos rodea es la misma que sostiene el momento que nos rodea y como este momento determina las acciones que vamos a ejecutar, estos son los sacrificios al Dios, al Dios de mi realidad esta es la expresión que sostiene todo mi movimiento interior, apartir de este mensaje del mundo para con el mundo, este es el sacrificio que se realiza, el sacrificio de vida el cual determina como la persona que compone el movimiento de su historia se mueve por los caminos de la verdad, la verdad que el debe vivir para entender que posición se ejecuta, la verdad que determina que verdad es la que realmente se dispone con tal de orientar las bases para el mundo, en este conjunto de experiencias que se desarrollan en vida componemos el sistema necesario para el sostenimiento del mundo, nos convertimos en los participantes naturales necesarios del mundo, los participantes que evolucionaron hacia su máxima expresión [el momento que estamos viviendo] en conexión con esto mantenemos la base para los espectadores y para dios mismo destinada a la reencarnación del mismo, la religión que de sostiene a sí misma, esta es la resolución que solventa la expresión de la existencia el bucle que cada uno vive en su singularidad, determinado por la historia genética, que se expresa en la realidad, viviendo la misma historia en sus múltiples facetas logrando a sí el resoluto del sentido, entender cómo es que las expresiones particulares en una línea de tiempo según ciertas condiciones proporcionadas por el mismo sujeto crean su propia repuesta solvente para si mismo, capaz de diluirse en su propio ser, el asesinato de su mismo por si mismo, el asesinato de su yo por su yo, un yo que es capaz de morir por irrealidades, un yo que debido a este movimiento, debido a su muerte por Dios,confirma la existencia de Mismo.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En esta situación practica comienza la relación necesaria de nuestra función en vida, después de haber cometido el mal, despues de haber perdido nuestra única oportunidad para ser buenos isntantaneamente comienza la conciencia a desplegar los movimientos que en esta habitan, movimientos que posteriormente determinaran el bando de tu propia religión, el bando que sostiene las bases del mismo, el bando que sostiene las expresiones para la posterior entrega del siguiente sacrificio, un bando que únicamente aplica para el angel, ya que este ejecuta las acciones con un sentido y con una fuerza mientras que el posible sacrificio proporciona la perspectiva hacia el ataque por el angel, tanto positivas pueden ser las respuestas del posible sacrificio hacia el bando negativo o maligno como hacia el bando positivo o bienintencionado, como también el posible sacrificio o ciervo, puede dar respuesta negativa hacia los mensajes malignos como a su vez a los mensajes bienintencionado, como siempre, todo depende de ti.</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Cómo hemos apreciado la existencia de Dios es la única base que nos sostiene, el hecho de que exista una entidad superior encargada de sostener toda la realidad, toda la creación todo este momento, el hecho de que exista semejante ser, nos da vida, es el punto unificador es la entidad que reside en ti como en mi como en todo, la divinidad unificadora que sostiene todo este momento, la unidad que participa en la destrucción como en la construcción, la unidad que lo contiene todo, lo es todo, y lo vive todo, hay millones de motivos que prueban que la existencia de un dios es beneficiosa para la existencia para la realidad, la cuestión compleja de asimilar, o tal vez en mi caso fue probar que está divinidad existe de una manera palpable, experimentable, vivible y entretenida.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