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los intercambios que tenemos en el mundo , es la realidad personal a la que cada uno está influenciada, el pensamiento creativo al cuak cada uno esta unido, la mente, el cuerpo, la realidad y el interior. </w:t>
      </w:r>
    </w:p>
    <w:p w:rsidR="00000000" w:rsidDel="00000000" w:rsidP="00000000" w:rsidRDefault="00000000" w:rsidRPr="00000000" w14:paraId="00000002">
      <w:pPr>
        <w:pageBreakBefore w:val="0"/>
        <w:rPr/>
      </w:pPr>
      <w:r w:rsidDel="00000000" w:rsidR="00000000" w:rsidRPr="00000000">
        <w:rPr>
          <w:rtl w:val="0"/>
        </w:rPr>
        <w:t xml:space="preserve">Cuando entendemos que los sonidos son producto de otro ser humano, asi es que podemos elevae nuestro significado, ya que hemos escuchado mucho antes el movimiento de las mismas personas cusndo escuches escucha el modelo de la música y comprende su significado asi es que cada experiencia se eleva.</w:t>
      </w:r>
    </w:p>
    <w:p w:rsidR="00000000" w:rsidDel="00000000" w:rsidP="00000000" w:rsidRDefault="00000000" w:rsidRPr="00000000" w14:paraId="00000003">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