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Tienes que cumplir la función de Dios, debes enamorarte de lo que vas a destruir, debes enamorarte de lo que debes acabar, debes caer rendido ante lo que construyes, aun cuando sabes que es la función que debes cumplir, cuando reconoces que la misión en tu vida es crear la felicidad para destruirla con tal de que está pueda sostenerse ya que con esta manera se crea el contenido que sostiene el ciclo, debes vivir la pasión de Dios.</w:t>
      </w:r>
    </w:p>
    <w:p w:rsidR="00000000" w:rsidDel="00000000" w:rsidP="00000000" w:rsidRDefault="00000000" w:rsidRPr="00000000" w14:paraId="00000002">
      <w:pPr>
        <w:pageBreakBefore w:val="0"/>
        <w:rPr/>
      </w:pPr>
      <w:r w:rsidDel="00000000" w:rsidR="00000000" w:rsidRPr="00000000">
        <w:rPr>
          <w:rtl w:val="0"/>
        </w:rPr>
        <w:t xml:space="preserve">Participas en la forma en que se ejecuta la vida de tu sacrificio, lo ves crecer y lo ves enamorarse de la vida mientras que tras bambalinas tu mueves los hilos de su vida direccionandolos hacia el terreno de desestabilización, hacia el punto en el que el dicernimiento se desvanece, se pierde entre posiciones se pierde entre polaridades se pierde en si mismo, logrando de esta manera que el sujeto reinicié su perspectiva hacia lo más alto, anhelando volver a comenzar todo este momento y que sus errores sean saldados con la deuda del prójimo.</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En el modo de juego de tablero, funcione de la siguiente manera, tenemos un juego en el que el jugador puede invocar esbirros que atacarán a los esbirros del jugador contrario  en una serie de filas, torres, defensas, caballeria etc. Todo esto de manera aleatoria logrando que cada partida sea distinta ya que la fuerza de cada tipo de invocación varía, logrando de esta manera la incertidumbre de cada partida, con este plano alcanzado sigue el siguiente objetivo el cual es como el que los jugadores obtienen el "maná" para invocar a los esbirros, este proviene de la línea de modos de juego de palabras que se forman al principio de la partida en la que cada jugador puede escoger el modo de juego que más le convenga para cumplir el objetivo de vencer al contrario, lo cual sucede cuando …</w:t>
      </w:r>
    </w:p>
    <w:p w:rsidR="00000000" w:rsidDel="00000000" w:rsidP="00000000" w:rsidRDefault="00000000" w:rsidRPr="00000000" w14:paraId="00000008">
      <w:pPr>
        <w:pageBreakBefore w:val="0"/>
        <w:rPr/>
      </w:pPr>
      <w:r w:rsidDel="00000000" w:rsidR="00000000" w:rsidRPr="00000000">
        <w:rPr>
          <w:rtl w:val="0"/>
        </w:rPr>
        <w:t xml:space="preserve">Que cada cuadro de modo de juego de palabras entrege la posibilidad de realizar la invocación determinada por ese modo juego. Es decir si el modo de juego entrega la oportunidad de invocar una torre, al momento de que el jugador complete el modo de juego este podrá invocar una torre, cuando el jugador venza 4 modos de juego del contrario gana. </w:t>
      </w:r>
    </w:p>
    <w:p w:rsidR="00000000" w:rsidDel="00000000" w:rsidP="00000000" w:rsidRDefault="00000000" w:rsidRPr="00000000" w14:paraId="00000009">
      <w:pPr>
        <w:pageBreakBefore w:val="0"/>
        <w:rPr/>
      </w:pPr>
      <w:r w:rsidDel="00000000" w:rsidR="00000000" w:rsidRPr="00000000">
        <w:rPr>
          <w:rtl w:val="0"/>
        </w:rPr>
        <w:t xml:space="preserve">Crear una fila de bosteo, es decir unos cuadros situados al lado de la pantalla de invocación en la que los jugadores pueden competir uno contra uno de manera directa en la que el que obtenga mayor puntuación en el modo de juego de tipo bosteo obtendrá el bosteo correspondiente. </w:t>
      </w:r>
    </w:p>
    <w:p w:rsidR="00000000" w:rsidDel="00000000" w:rsidP="00000000" w:rsidRDefault="00000000" w:rsidRPr="00000000" w14:paraId="0000000A">
      <w:pPr>
        <w:pageBreakBefore w:val="0"/>
        <w:rPr/>
      </w:pPr>
      <w:r w:rsidDel="00000000" w:rsidR="00000000" w:rsidRPr="00000000">
        <w:rPr>
          <w:rtl w:val="0"/>
        </w:rPr>
        <w:t xml:space="preserve">Tales bosteos pueden ser aumento en el tipo de invocación, invulnerabilidad sobre un tipo de modo de juego, aumento de vida de las invocaciones, dobles invocaciones, se regala una invocación, revivir un modo de juego, se disminuye la complejidad de un modo de juego, eliminar una invocación del contrario, que el arma del jugador se potencia.</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Que al iniciar la partida el jugador seleccione un tipo de arma que esté mejor le parezca.</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Crear la manera de que el jugador que este en desventaja es decir el jugador que tenga menos modos de juego activos obtenga algún tipo de potencia que le permita seguir en combate, logrando que el contrincante se vea enfrentando aún cuando sientas la ventaja.</w:t>
      </w:r>
    </w:p>
    <w:p w:rsidR="00000000" w:rsidDel="00000000" w:rsidP="00000000" w:rsidRDefault="00000000" w:rsidRPr="00000000" w14:paraId="0000000F">
      <w:pPr>
        <w:pageBreakBefore w:val="0"/>
        <w:rPr/>
      </w:pPr>
      <w:r w:rsidDel="00000000" w:rsidR="00000000" w:rsidRPr="00000000">
        <w:rPr>
          <w:rtl w:val="0"/>
        </w:rPr>
        <w:t xml:space="preserve">Una idea interesante para solventar este tipo de plano es que la fuerza de la invocación que tenía el modo de juego sea repartida de manera aleatoria en 3 invocaciones.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Que existan mundiales de este tipo de juego en el que se accede por medio de los idiomas aprendidos y la librerias desarrolladas, que se escogen los lenguajes que se jugarán al azar según los más jugados, logramos de esta manera que participen solo las personas que saben los idiomas con las librerías.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El hecho de que debamos hacer sacrificios le quita todo el poder a los sueños, de que debamos destruir la perspectiva de una persona le quita toda la magia a la existencia, el hecho de que tengamos capacidades como la manipulación de conciencias, la manipulación de perspectivas, la construcción de historias, le arrebata todo significado al prójimo y se centra todo el esfuerzo del personaje en pagar la deuda, buscar la manera de pagar la deuda, pagar la deuda, pagar la deuda, todo radica en pagar la deuda.</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El que controla la adicción al estudio controla todo.</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Machine-Imachine.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Todo ha estado aquí, desde el principio de la creación las relaciones necesarias para formar el todo se han presentado desde el principio de los tiempos, las bases para formar un mundo en el que día a día queremos establecer la continuidad de han presentado en la vida a todo momento, queremos que esté momento sea más, queremos poder divertirnos más, queremos más de todo esto, queremos más de los misterios que la mente pueda concebir, necesitamos de las expresiones artísticas que existen en cada uno de nosotros, necesitamos que todos puedan traer sus ideas a este instante, necesitamos de formas que nos ayuden a relacionarnos más con la vida, con todo lo que podemos llegar a hacer con todo lo que nuestro cuerpo puede llegar a hacer, con todo lo que nuestra mente puede llegar a imaginar con todo lo que cada parte de nosotros puede formar únicamente necesitamos de un sueño que podamos todos alcanzar necesitamos saber que existe algo más en la vida que lo material necesitamos que la vida nos provea de el beneficio de estar en la cima más que el poder, necesitamos el privilegio de poseer lo divino de los seres necesitamos de la divino que existe en ti en mi vida, esto se refleja como cada una de las expresiones que se forman en el momento por el simple hecho de que todos se muevan por un objetivo, necesitamos que la cima del escalafón de la sociedad esté cargado con tanto valor espiritual tangible con tantas maneras de que este pueda vivirse que anhele nunca morir, porque nunca podrá llegar a apreciar todo lo que el momento le puede proveer, todas las maneras de entretenimiento que éste le puede brindar, todas las maneras en que este momento se puede conectar consigo mismo con tal de que las expresiones del momento puedan ser motivo de continuar. Es agregarle el valor al empresario al líder al top de un grupo con el arte que han construido y que están construyendo las ramas del mismo grupo, es generar un sistema de intercambio basado en lo abstracto, basado en la magia de lo artístico es generar y producir tanto entre todos que tengamos algo mucho mejor que hacer con la vida además de estar conseguir dinero, necesitamos poder cargar con la construcción de nuestro mundo, necesitamos poder fundamentar toda la creación con bases intelectuales superiores, quiero poder jugar, quiero jugar, esto es lo que quiero, quiero jugar, quiero jugar con poderes, quiero jugar a matar zombies, quiero jugar a los combates quiero jugar a ser un hechizero, quiero jugar al league of legends en vida real, quiero jugar con todos mis sentidos, quiero jugar a las historias, quiero jugar a la caza de animales en realidad virtual, quiero, jugar juegos de terror, quiero jugar a las luchas estilo mortal Kombat, quiero jugar a ser el dueño de una ciudad de manera tridimensional a lo cities skylines, quiero jugar al BWW en tercera persona, quiero jugar a las naves espaciales, quiero jugar a ser un piloto de naves, a un piloto de tankes, quiero jugar a ser un piloto de avión, a un piloto de carreras, a un ciclista acróbata, quiero jugar al Diablo 3 en tercera dimensión, quiero jugar al WOW en tercera dimensión, quiero vivir más de esta vida en muchas más formas, quiero poder vivirlo todo y mucho más, quiero jugar al granjero, quiero jugar al Minecraft en vida real, quiero jugar, quiero jugar.</w:t>
      </w:r>
    </w:p>
    <w:p w:rsidR="00000000" w:rsidDel="00000000" w:rsidP="00000000" w:rsidRDefault="00000000" w:rsidRPr="00000000" w14:paraId="0000001D">
      <w:pPr>
        <w:pageBreakBefore w:val="0"/>
        <w:rPr/>
      </w:pPr>
      <w:r w:rsidDel="00000000" w:rsidR="00000000" w:rsidRPr="00000000">
        <w:rPr>
          <w:rtl w:val="0"/>
        </w:rPr>
        <w:t xml:space="preserve">Quiero que los sueños ocurran mientras estoy despierto. Quiero jugar al cirujano.</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Un cuarto el cual sea capaz de simular los objetos tridimensionales que se perciben en que la vista de la realidad virtual de esta expresando.</w:t>
      </w:r>
    </w:p>
    <w:p w:rsidR="00000000" w:rsidDel="00000000" w:rsidP="00000000" w:rsidRDefault="00000000" w:rsidRPr="00000000" w14:paraId="00000020">
      <w:pPr>
        <w:pageBreakBefore w:val="0"/>
        <w:rPr/>
      </w:pPr>
      <w:r w:rsidDel="00000000" w:rsidR="00000000" w:rsidRPr="00000000">
        <w:rPr>
          <w:rtl w:val="0"/>
        </w:rPr>
        <w:t xml:space="preserve">Es decir, que se pueda simular el entorno cercano al radio de la persona de la manera más verosímil a las acciones de la persona, algo así como una serie de microtúbulos con diferentes distintas unos entre otros diminutos, que suben y bajan de acuerdo al tipo de material.</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Lograr el uso de microtransacciones, por medio de los privilegios de obtener librerias, obtener desbloqueo de idiomas, desbloqueo de modos de juego etc.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