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universo no tiene solución, únicamente tiene posiciones desde las cuales verse a sí mismo, con el objetivo de cuestionar su ser, mismo ser que no tiene escapatoria de si mismo, logrando con esto el hilo narrativo interminable, un hilo que con una aguja que nunca deja de coser. Así eres tú, la pregunta ahora vendría a ser que clase de costura en tu maravillosa aventura quieres tejer, que clase de ropaje vas a usar durante toda la eternidad.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En el hilo narrativo en el que creo que los sujetos que están delante de mí son apostadores en el juego de la vida el cual les brinda de la oportunidad de poder participar en este sitio con tal de aumentar sus oportunidades de transformar el momento de acuerdo a las creencias que establecieron en vida, y como mi vida es el tablero de juego de estos, la cual tiene por proyecto y destino abarcar todo lo que sea posible, por tal razón entre más de viva, entre más aprecie, entre más conozca, mayores oportunidades tendré en la futura participación de mi ser en el inicio de todo lo que ha sido creado, formando con esto un campo de vida encaminado y enfocado en la construcción de nuevas maneras y formas de apreciar el momento actual. El mayor regalo que se le pudo dar al ser.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el momento en que vives tú incalculable valor este comienza a tomar importancia para ti.</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Necesitamos un superproyecto en el que podamos todos avanzar hacia un mismo camino aún con las diferencias.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Así como los sujetos que en mi vida participan y que con su ejemplo me demuestran como los descubrimientos de estos generan valor en las conciencias actuales y futuras, así mismo yo que descubro y descubrí o redescubri y redescubro el funcionamiento del momento presente en su magnanimidad, entendiendo como es que las fuerzas que percibo son la personificación del despliegue individual de millones de entes, que vivieron un plano desde el cual efectuar su ser, así mismo yo percibo los vestigios de su pasada y muerta expresión en este momento, mi momento, la cantidad de maneras en que estos funcionaron se ve reflejada en mi presente por medio de las relaciones comunicativas metafóricas y simbólicas que yo establecí a lo largo de mi vida, las cuales vividas en extremo generan formas de experimentar la vida realmente interesantes a sí mismo como intrigantes, diría que la manera más clara de comprender tal plano mental es el plano artístico, en el cual el sujeto que debe vivir el momento está inmerso con tal de experimentar el valor y significado más grande, la vida, por tal razón después de vivir tales magnitudes ligadas a la vida tales como la expresión de la muerte en extremo vivo como es que la vida fue vivida he incluso mejor vivo como mi muerte puede ser apreciada por el único observador, el actor principal.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Todo con el objetivo de que conozcas tu valor tu importancia tu significado, tu esencia, tu entera capacidad de cambio, he incluso tu capacidad de tomar participación en algo y por algo. Eres tú, tu eres la clave, tú eres el camino, tú, siempre has sido tú.</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Tu eres el medium hacia las entidades pasadas más compatibles con tu vida presente.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Así es como el sujeto pasado, concepto y conceptualizador del ahora que percibo como realidad, pronostica, correlaciona y recibe los mensajes, que yo produzco, por medio de las historias que mi inconsciente genera al momento de vivir y relacionarme con la sociedad, estas expresiones que suceden delante de mis sentidos y que a su vez producen productos de intuición en mi interior que al mismo tiempo vuelven a reiniciar el ciclo, formando y produciendo, creando y generando, planteando y replanteando, estableciendo conexiones sobre las cuales formular y producir conclusiones sobre lo que puede ser la vida, sobre lo que puede llegar a significar para el sujeto perceptor el momento presente su si mismo. Somos nosotros o más específicamente-yo. El sujeto que forma el contenedor de lo que es, y como es que gracias a esta historia que me estoy contando y que está sucediendo que la misma puede suceder.</w:t>
      </w:r>
    </w:p>
    <w:p w:rsidR="00000000" w:rsidDel="00000000" w:rsidP="00000000" w:rsidRDefault="00000000" w:rsidRPr="00000000" w14:paraId="00000010">
      <w:pPr>
        <w:pageBreakBefore w:val="0"/>
        <w:rPr/>
      </w:pPr>
      <w:r w:rsidDel="00000000" w:rsidR="00000000" w:rsidRPr="00000000">
        <w:rPr>
          <w:rtl w:val="0"/>
        </w:rPr>
        <w:t xml:space="preserve">Generando con esto una escena, un teatro, una tarima, un medio, un estrado, un algo, sobre la cual generar la expresión necesaria para sostener lo que se ha vivido, lo que estoy viviendo y lo que se vivirá. </w:t>
      </w:r>
    </w:p>
    <w:p w:rsidR="00000000" w:rsidDel="00000000" w:rsidP="00000000" w:rsidRDefault="00000000" w:rsidRPr="00000000" w14:paraId="00000011">
      <w:pPr>
        <w:pageBreakBefore w:val="0"/>
        <w:rPr/>
      </w:pPr>
      <w:r w:rsidDel="00000000" w:rsidR="00000000" w:rsidRPr="00000000">
        <w:rPr>
          <w:rtl w:val="0"/>
        </w:rPr>
        <w:t xml:space="preserve">Y así mismo como yo extiendo mi inevitable red, la que abarca lo que concibo y lo que forma materia, mi padre vive la expresión de si en el caos, la de las infinitas posibilidades, la de lo inconmensurable, la de lo inconcebible, la de lo incalculable, la de lo inmenso, lo del todo, un todo que me espera por ser vivido, </w:t>
      </w:r>
    </w:p>
    <w:p w:rsidR="00000000" w:rsidDel="00000000" w:rsidP="00000000" w:rsidRDefault="00000000" w:rsidRPr="00000000" w14:paraId="00000012">
      <w:pPr>
        <w:pageBreakBefore w:val="0"/>
        <w:rPr/>
      </w:pPr>
      <w:r w:rsidDel="00000000" w:rsidR="00000000" w:rsidRPr="00000000">
        <w:rPr>
          <w:rtl w:val="0"/>
        </w:rPr>
        <w:t xml:space="preserve">Este magnanimidad de tal sujeto que entiende lo que se ha vivido y que busca jugar el juego de la vida con mi vida, juega a la sucesión de la mente en lo que fue la vida de los otros sujetos, los cuales promueven las posibilidades de lo que yo posiblemente puedo llegar a ser, y este determina por medio de los extremos de mi red la cual por el momento no puede abarcar todo el mar, los extremos del orden, los extremos en los que lo inevitable de las relaciones comienzan a suceder las cuales ajenas a mi percepción sensorial, son íntimas en la relación intelectual, la cual me permite realizar el ingreso hacia el proyecto superior al momento de adquirir entidad he individualidad, vivir mi queridísima historia.</w:t>
      </w:r>
    </w:p>
    <w:p w:rsidR="00000000" w:rsidDel="00000000" w:rsidP="00000000" w:rsidRDefault="00000000" w:rsidRPr="00000000" w14:paraId="00000013">
      <w:pPr>
        <w:pageBreakBefore w:val="0"/>
        <w:rPr/>
      </w:pPr>
      <w:r w:rsidDel="00000000" w:rsidR="00000000" w:rsidRPr="00000000">
        <w:rPr>
          <w:rtl w:val="0"/>
        </w:rPr>
        <w:t xml:space="preserve">Sin embargo volviendo al plano de la formación de vida, tal entidad que conozco como dios más que predecir o pronosticar yo diría que es más un apreciar, apreciar los tipos de combinaciones que se forman, apreciar el tipo de caos que mi inevitable red logra abarcar y más de lo que logra captar lo que estuvo al borde de ser atrapado, lo que estuvo al borde de participar en lo que ahora esta participando en mi, de esta manera los extremos de mi ser tan lejanos como el 66 % de las existencias que han sucedido, en donde mi ser convulsiona en lo infinito de lo que pudo ser y de lo que pudo formar, lo cual le enseña todo lo que estoy siendo, toda la cantidad de opciones que yo puedo o no traer a mi momento actual. Tanto las mentales como las sensoriales.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