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0DAC" w14:textId="404CC31A" w:rsidR="006B1BE9" w:rsidRPr="00AF3D6B" w:rsidRDefault="00AF3D6B" w:rsidP="006B1BE9">
      <w:pPr>
        <w:rPr>
          <w:rFonts w:ascii="Calibri" w:hAnsi="Calibri" w:cs="Calibri"/>
          <w:color w:val="000000" w:themeColor="text1"/>
          <w:sz w:val="22"/>
          <w:szCs w:val="22"/>
        </w:rPr>
      </w:pPr>
      <w:r w:rsidRPr="00AF3D6B">
        <w:rPr>
          <w:rFonts w:ascii="Calibri" w:hAnsi="Calibri" w:cs="Calibri"/>
          <w:color w:val="000000" w:themeColor="text1"/>
          <w:sz w:val="22"/>
          <w:szCs w:val="22"/>
        </w:rPr>
        <w:t>BIO 539</w:t>
      </w:r>
      <w:r w:rsidR="006B1BE9" w:rsidRPr="00AF3D6B">
        <w:rPr>
          <w:rFonts w:ascii="Calibri" w:hAnsi="Calibri" w:cs="Calibri"/>
          <w:color w:val="000000" w:themeColor="text1"/>
          <w:sz w:val="22"/>
          <w:szCs w:val="22"/>
        </w:rPr>
        <w:t xml:space="preserve"> – </w:t>
      </w:r>
      <w:r w:rsidRPr="00AF3D6B">
        <w:rPr>
          <w:rFonts w:ascii="Calibri" w:hAnsi="Calibri" w:cs="Calibri"/>
          <w:color w:val="000000" w:themeColor="text1"/>
          <w:sz w:val="22"/>
          <w:szCs w:val="22"/>
        </w:rPr>
        <w:t>Big Data Analysis</w:t>
      </w:r>
    </w:p>
    <w:p w14:paraId="3D3E61DE" w14:textId="3584D3F3" w:rsidR="006B1BE9" w:rsidRPr="00AF3D6B" w:rsidRDefault="006B1BE9" w:rsidP="006B1BE9">
      <w:pPr>
        <w:rPr>
          <w:rFonts w:ascii="Calibri" w:hAnsi="Calibri" w:cs="Calibri"/>
          <w:color w:val="000000" w:themeColor="text1"/>
          <w:sz w:val="22"/>
          <w:szCs w:val="22"/>
        </w:rPr>
      </w:pPr>
      <w:r w:rsidRPr="00AF3D6B">
        <w:rPr>
          <w:rFonts w:ascii="Calibri" w:hAnsi="Calibri" w:cs="Calibri"/>
          <w:color w:val="000000" w:themeColor="text1"/>
          <w:sz w:val="22"/>
          <w:szCs w:val="22"/>
        </w:rPr>
        <w:t xml:space="preserve">Dr. </w:t>
      </w:r>
      <w:r w:rsidR="00AF3D6B" w:rsidRPr="00AF3D6B">
        <w:rPr>
          <w:rFonts w:ascii="Calibri" w:hAnsi="Calibri" w:cs="Calibri"/>
          <w:color w:val="000000" w:themeColor="text1"/>
          <w:sz w:val="22"/>
          <w:szCs w:val="22"/>
        </w:rPr>
        <w:t>Rachel Schwartz</w:t>
      </w:r>
    </w:p>
    <w:p w14:paraId="1D3D4815" w14:textId="38587D4B" w:rsidR="006B1BE9" w:rsidRPr="00AF3D6B" w:rsidRDefault="006B1BE9" w:rsidP="006B1BE9">
      <w:pPr>
        <w:rPr>
          <w:rFonts w:ascii="Calibri" w:hAnsi="Calibri" w:cs="Calibri"/>
          <w:color w:val="000000" w:themeColor="text1"/>
          <w:sz w:val="22"/>
          <w:szCs w:val="22"/>
        </w:rPr>
      </w:pPr>
      <w:r w:rsidRPr="00AF3D6B">
        <w:rPr>
          <w:rFonts w:ascii="Calibri" w:hAnsi="Calibri" w:cs="Calibri"/>
          <w:color w:val="000000" w:themeColor="text1"/>
          <w:sz w:val="22"/>
          <w:szCs w:val="22"/>
        </w:rPr>
        <w:t xml:space="preserve">Due: </w:t>
      </w:r>
      <w:r w:rsidR="00AF3D6B" w:rsidRPr="00AF3D6B">
        <w:rPr>
          <w:rFonts w:ascii="Calibri" w:hAnsi="Calibri" w:cs="Calibri"/>
          <w:color w:val="000000" w:themeColor="text1"/>
          <w:sz w:val="22"/>
          <w:szCs w:val="22"/>
        </w:rPr>
        <w:t>April</w:t>
      </w:r>
      <w:r w:rsidRPr="00AF3D6B">
        <w:rPr>
          <w:rFonts w:ascii="Calibri" w:hAnsi="Calibri" w:cs="Calibri"/>
          <w:color w:val="000000" w:themeColor="text1"/>
          <w:sz w:val="22"/>
          <w:szCs w:val="22"/>
        </w:rPr>
        <w:t xml:space="preserve"> 2</w:t>
      </w:r>
      <w:r w:rsidR="00AF3D6B" w:rsidRPr="00AF3D6B">
        <w:rPr>
          <w:rFonts w:ascii="Calibri" w:hAnsi="Calibri" w:cs="Calibri"/>
          <w:color w:val="000000" w:themeColor="text1"/>
          <w:sz w:val="22"/>
          <w:szCs w:val="22"/>
        </w:rPr>
        <w:t>6</w:t>
      </w:r>
      <w:r w:rsidRPr="00AF3D6B">
        <w:rPr>
          <w:rFonts w:ascii="Calibri" w:hAnsi="Calibri" w:cs="Calibri"/>
          <w:color w:val="000000" w:themeColor="text1"/>
          <w:sz w:val="22"/>
          <w:szCs w:val="22"/>
          <w:vertAlign w:val="superscript"/>
        </w:rPr>
        <w:t>th</w:t>
      </w:r>
      <w:r w:rsidRPr="00AF3D6B">
        <w:rPr>
          <w:rFonts w:ascii="Calibri" w:hAnsi="Calibri" w:cs="Calibri"/>
          <w:color w:val="000000" w:themeColor="text1"/>
          <w:sz w:val="22"/>
          <w:szCs w:val="22"/>
        </w:rPr>
        <w:t>, 2021</w:t>
      </w:r>
    </w:p>
    <w:p w14:paraId="53031D94" w14:textId="77777777" w:rsidR="006B1BE9" w:rsidRPr="00AF3D6B" w:rsidRDefault="006B1BE9" w:rsidP="006B1BE9">
      <w:pPr>
        <w:rPr>
          <w:rFonts w:ascii="Calibri" w:hAnsi="Calibri" w:cs="Calibri"/>
          <w:color w:val="000000" w:themeColor="text1"/>
          <w:sz w:val="22"/>
          <w:szCs w:val="22"/>
        </w:rPr>
      </w:pPr>
    </w:p>
    <w:p w14:paraId="39928956" w14:textId="7D33B407" w:rsidR="006B1BE9" w:rsidRPr="00AF3D6B" w:rsidRDefault="006B1BE9" w:rsidP="006B1BE9">
      <w:pPr>
        <w:rPr>
          <w:rFonts w:ascii="Calibri" w:hAnsi="Calibri" w:cs="Calibri"/>
          <w:color w:val="000000" w:themeColor="text1"/>
          <w:sz w:val="22"/>
          <w:szCs w:val="22"/>
        </w:rPr>
      </w:pPr>
      <w:r w:rsidRPr="00AF3D6B">
        <w:rPr>
          <w:rFonts w:ascii="Calibri" w:hAnsi="Calibri" w:cs="Calibri"/>
          <w:color w:val="000000" w:themeColor="text1"/>
          <w:sz w:val="22"/>
          <w:szCs w:val="22"/>
        </w:rPr>
        <w:t>Independent Research Project</w:t>
      </w:r>
    </w:p>
    <w:p w14:paraId="45AB8886" w14:textId="77777777" w:rsidR="006B1BE9" w:rsidRPr="00AF3D6B" w:rsidRDefault="006B1BE9" w:rsidP="006B1BE9">
      <w:pPr>
        <w:rPr>
          <w:rFonts w:ascii="Calibri" w:hAnsi="Calibri" w:cs="Calibri"/>
          <w:color w:val="000000" w:themeColor="text1"/>
          <w:sz w:val="22"/>
          <w:szCs w:val="22"/>
        </w:rPr>
      </w:pPr>
      <w:r w:rsidRPr="00AF3D6B">
        <w:rPr>
          <w:rFonts w:ascii="Calibri" w:hAnsi="Calibri" w:cs="Calibri"/>
          <w:color w:val="000000" w:themeColor="text1"/>
          <w:sz w:val="22"/>
          <w:szCs w:val="22"/>
        </w:rPr>
        <w:t>Michael Andranovich</w:t>
      </w:r>
    </w:p>
    <w:p w14:paraId="3CB53783" w14:textId="137C55A6" w:rsidR="00EE19E2" w:rsidRPr="00AF3D6B" w:rsidRDefault="00EE19E2" w:rsidP="00AF3D6B">
      <w:pPr>
        <w:rPr>
          <w:rFonts w:ascii="Calibri" w:hAnsi="Calibri" w:cs="Calibri"/>
          <w:b/>
          <w:bCs/>
          <w:sz w:val="22"/>
          <w:szCs w:val="22"/>
        </w:rPr>
      </w:pPr>
    </w:p>
    <w:p w14:paraId="511F6F81" w14:textId="4E808710" w:rsidR="00EE19E2" w:rsidRPr="00AF3D6B" w:rsidRDefault="00EE19E2" w:rsidP="004B6993">
      <w:pPr>
        <w:spacing w:line="276" w:lineRule="auto"/>
        <w:rPr>
          <w:rFonts w:ascii="Calibri" w:hAnsi="Calibri" w:cs="Calibri"/>
          <w:b/>
          <w:bCs/>
        </w:rPr>
      </w:pPr>
      <w:r w:rsidRPr="00AF3D6B">
        <w:rPr>
          <w:rFonts w:ascii="Calibri" w:hAnsi="Calibri" w:cs="Calibri"/>
          <w:b/>
          <w:bCs/>
        </w:rPr>
        <w:t>Introduction</w:t>
      </w:r>
    </w:p>
    <w:p w14:paraId="5CBB1F1F" w14:textId="6D6CD16D" w:rsidR="001E1713" w:rsidRPr="00AF3D6B" w:rsidRDefault="00C707BC" w:rsidP="004B6993">
      <w:pPr>
        <w:spacing w:line="276" w:lineRule="auto"/>
        <w:ind w:firstLine="720"/>
        <w:rPr>
          <w:rFonts w:ascii="Calibri" w:hAnsi="Calibri" w:cs="Calibri"/>
          <w:color w:val="000000" w:themeColor="text1"/>
          <w:sz w:val="22"/>
          <w:szCs w:val="22"/>
        </w:rPr>
      </w:pPr>
      <w:r w:rsidRPr="00AF3D6B">
        <w:rPr>
          <w:rFonts w:ascii="Calibri" w:hAnsi="Calibri" w:cs="Calibri"/>
          <w:color w:val="000000" w:themeColor="text1"/>
          <w:sz w:val="22"/>
          <w:szCs w:val="22"/>
        </w:rPr>
        <w:t>Population and fitness trends of large carnivorous predators can play major roles in their ecosystems</w:t>
      </w:r>
      <w:r w:rsidR="00B81725" w:rsidRPr="00AF3D6B">
        <w:rPr>
          <w:rFonts w:ascii="Calibri" w:hAnsi="Calibri" w:cs="Calibri"/>
          <w:color w:val="000000" w:themeColor="text1"/>
          <w:sz w:val="22"/>
          <w:szCs w:val="22"/>
        </w:rPr>
        <w:t xml:space="preserve">, having significant effects on the composition of entire communities by consuming lower trophic levels, and by altering the behavior or habitat selection of prey </w:t>
      </w:r>
      <w:r w:rsidR="00D35759" w:rsidRPr="00AF3D6B">
        <w:rPr>
          <w:rFonts w:ascii="Calibri" w:hAnsi="Calibri" w:cs="Calibri"/>
          <w:color w:val="000000" w:themeColor="text1"/>
          <w:sz w:val="22"/>
          <w:szCs w:val="22"/>
        </w:rPr>
        <w:t>(Silliman and Angelini</w:t>
      </w:r>
      <w:r w:rsidR="00B71EAB" w:rsidRPr="00AF3D6B">
        <w:rPr>
          <w:rFonts w:ascii="Calibri" w:hAnsi="Calibri" w:cs="Calibri"/>
          <w:color w:val="000000" w:themeColor="text1"/>
          <w:sz w:val="22"/>
          <w:szCs w:val="22"/>
        </w:rPr>
        <w:t>,</w:t>
      </w:r>
      <w:r w:rsidR="00D35759" w:rsidRPr="00AF3D6B">
        <w:rPr>
          <w:rFonts w:ascii="Calibri" w:hAnsi="Calibri" w:cs="Calibri"/>
          <w:color w:val="000000" w:themeColor="text1"/>
          <w:sz w:val="22"/>
          <w:szCs w:val="22"/>
        </w:rPr>
        <w:t xml:space="preserve"> 2012)</w:t>
      </w:r>
      <w:r w:rsidR="00B81725" w:rsidRPr="00AF3D6B">
        <w:rPr>
          <w:rFonts w:ascii="Calibri" w:hAnsi="Calibri" w:cs="Calibri"/>
          <w:color w:val="000000" w:themeColor="text1"/>
          <w:sz w:val="22"/>
          <w:szCs w:val="22"/>
        </w:rPr>
        <w:t>. Although labeled as marine mammals because their habitat and foraging behavior is reliant on ice floes in the Arctic Sea</w:t>
      </w:r>
      <w:r w:rsidR="00B81725" w:rsidRPr="00AF3D6B">
        <w:rPr>
          <w:rFonts w:ascii="Calibri" w:hAnsi="Calibri" w:cs="Calibri"/>
          <w:sz w:val="22"/>
          <w:szCs w:val="22"/>
        </w:rPr>
        <w:t xml:space="preserve">, </w:t>
      </w:r>
      <w:r w:rsidR="00B81725" w:rsidRPr="00AF3D6B">
        <w:rPr>
          <w:rFonts w:ascii="Calibri" w:hAnsi="Calibri" w:cs="Calibri"/>
          <w:color w:val="000000" w:themeColor="text1"/>
          <w:sz w:val="22"/>
          <w:szCs w:val="22"/>
        </w:rPr>
        <w:t>polar bears (</w:t>
      </w:r>
      <w:r w:rsidR="00B81725" w:rsidRPr="00AF3D6B">
        <w:rPr>
          <w:rFonts w:ascii="Calibri" w:hAnsi="Calibri" w:cs="Calibri"/>
          <w:i/>
          <w:iCs/>
          <w:color w:val="000000" w:themeColor="text1"/>
          <w:sz w:val="22"/>
          <w:szCs w:val="22"/>
        </w:rPr>
        <w:t>Ursus maritimus</w:t>
      </w:r>
      <w:r w:rsidR="00B81725" w:rsidRPr="00AF3D6B">
        <w:rPr>
          <w:rFonts w:ascii="Calibri" w:hAnsi="Calibri" w:cs="Calibri"/>
          <w:color w:val="000000" w:themeColor="text1"/>
          <w:sz w:val="22"/>
          <w:szCs w:val="22"/>
        </w:rPr>
        <w:t>)</w:t>
      </w:r>
      <w:r w:rsidRPr="00AF3D6B">
        <w:rPr>
          <w:rFonts w:ascii="Calibri" w:hAnsi="Calibri" w:cs="Calibri"/>
          <w:color w:val="000000" w:themeColor="text1"/>
          <w:sz w:val="22"/>
          <w:szCs w:val="22"/>
        </w:rPr>
        <w:t xml:space="preserve"> </w:t>
      </w:r>
      <w:r w:rsidR="00B81725" w:rsidRPr="00AF3D6B">
        <w:rPr>
          <w:rFonts w:ascii="Calibri" w:hAnsi="Calibri" w:cs="Calibri"/>
          <w:color w:val="000000" w:themeColor="text1"/>
          <w:sz w:val="22"/>
          <w:szCs w:val="22"/>
        </w:rPr>
        <w:t xml:space="preserve">are also classified as the largest land carnivore in the world, leading </w:t>
      </w:r>
      <w:r w:rsidR="00C765AC" w:rsidRPr="00AF3D6B">
        <w:rPr>
          <w:rFonts w:ascii="Calibri" w:hAnsi="Calibri" w:cs="Calibri"/>
          <w:color w:val="000000" w:themeColor="text1"/>
          <w:sz w:val="22"/>
          <w:szCs w:val="22"/>
        </w:rPr>
        <w:t>to</w:t>
      </w:r>
      <w:r w:rsidR="00D33BA2" w:rsidRPr="00AF3D6B">
        <w:rPr>
          <w:rFonts w:ascii="Calibri" w:hAnsi="Calibri" w:cs="Calibri"/>
          <w:color w:val="000000" w:themeColor="text1"/>
          <w:sz w:val="22"/>
          <w:szCs w:val="22"/>
        </w:rPr>
        <w:t xml:space="preserve"> the need to conduct</w:t>
      </w:r>
      <w:r w:rsidR="00B81725" w:rsidRPr="00AF3D6B">
        <w:rPr>
          <w:rFonts w:ascii="Calibri" w:hAnsi="Calibri" w:cs="Calibri"/>
          <w:color w:val="000000" w:themeColor="text1"/>
          <w:sz w:val="22"/>
          <w:szCs w:val="22"/>
        </w:rPr>
        <w:t xml:space="preserve"> extensive and important research.</w:t>
      </w:r>
      <w:r w:rsidR="00D33BA2" w:rsidRPr="00AF3D6B">
        <w:rPr>
          <w:rFonts w:ascii="Calibri" w:hAnsi="Calibri" w:cs="Calibri"/>
          <w:color w:val="000000" w:themeColor="text1"/>
          <w:sz w:val="22"/>
          <w:szCs w:val="22"/>
        </w:rPr>
        <w:t xml:space="preserve"> </w:t>
      </w:r>
      <w:r w:rsidR="00C809E4" w:rsidRPr="00AF3D6B">
        <w:rPr>
          <w:rFonts w:ascii="Calibri" w:hAnsi="Calibri" w:cs="Calibri"/>
          <w:color w:val="000000" w:themeColor="text1"/>
          <w:sz w:val="22"/>
          <w:szCs w:val="22"/>
        </w:rPr>
        <w:t>Polar bear</w:t>
      </w:r>
      <w:r w:rsidR="00D33BA2" w:rsidRPr="00AF3D6B">
        <w:rPr>
          <w:rFonts w:ascii="Calibri" w:hAnsi="Calibri" w:cs="Calibri"/>
          <w:color w:val="000000" w:themeColor="text1"/>
          <w:sz w:val="22"/>
          <w:szCs w:val="22"/>
        </w:rPr>
        <w:t xml:space="preserve"> populations face many threats including the impacts of climate change leading to the loss of sea ice habitat,</w:t>
      </w:r>
      <w:r w:rsidR="00C809E4" w:rsidRPr="00AF3D6B">
        <w:rPr>
          <w:rFonts w:ascii="Calibri" w:hAnsi="Calibri" w:cs="Calibri"/>
          <w:color w:val="000000" w:themeColor="text1"/>
          <w:sz w:val="22"/>
          <w:szCs w:val="22"/>
        </w:rPr>
        <w:t xml:space="preserve"> ingestion of high levels of pollutants through their food</w:t>
      </w:r>
      <w:r w:rsidR="00D33BA2" w:rsidRPr="00AF3D6B">
        <w:rPr>
          <w:rFonts w:ascii="Calibri" w:hAnsi="Calibri" w:cs="Calibri"/>
          <w:color w:val="000000" w:themeColor="text1"/>
          <w:sz w:val="22"/>
          <w:szCs w:val="22"/>
        </w:rPr>
        <w:t>, and human activit</w:t>
      </w:r>
      <w:r w:rsidR="00C809E4" w:rsidRPr="00AF3D6B">
        <w:rPr>
          <w:rFonts w:ascii="Calibri" w:hAnsi="Calibri" w:cs="Calibri"/>
          <w:color w:val="000000" w:themeColor="text1"/>
          <w:sz w:val="22"/>
          <w:szCs w:val="22"/>
        </w:rPr>
        <w:t>ies</w:t>
      </w:r>
      <w:r w:rsidR="00D33BA2" w:rsidRPr="00AF3D6B">
        <w:rPr>
          <w:rFonts w:ascii="Calibri" w:hAnsi="Calibri" w:cs="Calibri"/>
          <w:color w:val="000000" w:themeColor="text1"/>
          <w:sz w:val="22"/>
          <w:szCs w:val="22"/>
        </w:rPr>
        <w:t xml:space="preserve"> like oil exploration</w:t>
      </w:r>
      <w:r w:rsidR="00C809E4" w:rsidRPr="00AF3D6B">
        <w:rPr>
          <w:rFonts w:ascii="Calibri" w:hAnsi="Calibri" w:cs="Calibri"/>
          <w:color w:val="000000" w:themeColor="text1"/>
          <w:sz w:val="22"/>
          <w:szCs w:val="22"/>
        </w:rPr>
        <w:t xml:space="preserve"> </w:t>
      </w:r>
      <w:r w:rsidR="00D35759" w:rsidRPr="00AF3D6B">
        <w:rPr>
          <w:rFonts w:ascii="Calibri" w:hAnsi="Calibri" w:cs="Calibri"/>
          <w:color w:val="000000" w:themeColor="text1"/>
          <w:sz w:val="22"/>
          <w:szCs w:val="22"/>
        </w:rPr>
        <w:t>(World Wildlife Foundation</w:t>
      </w:r>
      <w:r w:rsidR="00B71EAB" w:rsidRPr="00AF3D6B">
        <w:rPr>
          <w:rFonts w:ascii="Calibri" w:hAnsi="Calibri" w:cs="Calibri"/>
          <w:color w:val="000000" w:themeColor="text1"/>
          <w:sz w:val="22"/>
          <w:szCs w:val="22"/>
        </w:rPr>
        <w:t>,</w:t>
      </w:r>
      <w:r w:rsidR="00D35759" w:rsidRPr="00AF3D6B">
        <w:rPr>
          <w:rFonts w:ascii="Calibri" w:hAnsi="Calibri" w:cs="Calibri"/>
          <w:color w:val="000000" w:themeColor="text1"/>
          <w:sz w:val="22"/>
          <w:szCs w:val="22"/>
        </w:rPr>
        <w:t xml:space="preserve"> n.d.)</w:t>
      </w:r>
      <w:r w:rsidR="00D33BA2" w:rsidRPr="00AF3D6B">
        <w:rPr>
          <w:rFonts w:ascii="Calibri" w:hAnsi="Calibri" w:cs="Calibri"/>
          <w:color w:val="000000" w:themeColor="text1"/>
          <w:sz w:val="22"/>
          <w:szCs w:val="22"/>
        </w:rPr>
        <w:t>.</w:t>
      </w:r>
      <w:r w:rsidR="00B81725" w:rsidRPr="00AF3D6B">
        <w:rPr>
          <w:rFonts w:ascii="Calibri" w:hAnsi="Calibri" w:cs="Calibri"/>
          <w:color w:val="000000" w:themeColor="text1"/>
          <w:sz w:val="22"/>
          <w:szCs w:val="22"/>
        </w:rPr>
        <w:t xml:space="preserve"> </w:t>
      </w:r>
      <w:r w:rsidR="001E1713" w:rsidRPr="00AF3D6B">
        <w:rPr>
          <w:rFonts w:ascii="Calibri" w:hAnsi="Calibri" w:cs="Calibri"/>
          <w:color w:val="000000" w:themeColor="text1"/>
          <w:sz w:val="22"/>
          <w:szCs w:val="22"/>
        </w:rPr>
        <w:t>As one of four marine mammal species managed by the U.S. Department of Interior, polar bears and their population dynamics require long-term research to inform local, state, national and international policy makers regarding conservation of the species and its habitat (Atwood et al</w:t>
      </w:r>
      <w:r w:rsidR="00B71EAB" w:rsidRPr="00AF3D6B">
        <w:rPr>
          <w:rFonts w:ascii="Calibri" w:hAnsi="Calibri" w:cs="Calibri"/>
          <w:color w:val="000000" w:themeColor="text1"/>
          <w:sz w:val="22"/>
          <w:szCs w:val="22"/>
        </w:rPr>
        <w:t>.</w:t>
      </w:r>
      <w:r w:rsidR="001E1713" w:rsidRPr="00AF3D6B">
        <w:rPr>
          <w:rFonts w:ascii="Calibri" w:hAnsi="Calibri" w:cs="Calibri"/>
          <w:color w:val="000000" w:themeColor="text1"/>
          <w:sz w:val="22"/>
          <w:szCs w:val="22"/>
        </w:rPr>
        <w:t>, n.d.).</w:t>
      </w:r>
      <w:r w:rsidR="005E534F" w:rsidRPr="00AF3D6B">
        <w:rPr>
          <w:rFonts w:ascii="Calibri" w:hAnsi="Calibri" w:cs="Calibri"/>
          <w:color w:val="000000" w:themeColor="text1"/>
          <w:sz w:val="22"/>
          <w:szCs w:val="22"/>
        </w:rPr>
        <w:t xml:space="preserve"> </w:t>
      </w:r>
      <w:r w:rsidR="007A1368" w:rsidRPr="00AF3D6B">
        <w:rPr>
          <w:rFonts w:ascii="Calibri" w:hAnsi="Calibri" w:cs="Calibri"/>
          <w:color w:val="000000" w:themeColor="text1"/>
          <w:sz w:val="22"/>
          <w:szCs w:val="22"/>
        </w:rPr>
        <w:t xml:space="preserve">Because </w:t>
      </w:r>
      <w:r w:rsidR="00D33BA2" w:rsidRPr="00AF3D6B">
        <w:rPr>
          <w:rFonts w:ascii="Calibri" w:hAnsi="Calibri" w:cs="Calibri"/>
          <w:color w:val="000000" w:themeColor="text1"/>
          <w:sz w:val="22"/>
          <w:szCs w:val="22"/>
        </w:rPr>
        <w:t>assessing</w:t>
      </w:r>
      <w:r w:rsidR="007A1368" w:rsidRPr="00AF3D6B">
        <w:rPr>
          <w:rFonts w:ascii="Calibri" w:hAnsi="Calibri" w:cs="Calibri"/>
          <w:color w:val="000000" w:themeColor="text1"/>
          <w:sz w:val="22"/>
          <w:szCs w:val="22"/>
        </w:rPr>
        <w:t xml:space="preserve"> changes in population sizes for</w:t>
      </w:r>
      <w:r w:rsidR="00B81725" w:rsidRPr="00AF3D6B">
        <w:rPr>
          <w:rFonts w:ascii="Calibri" w:hAnsi="Calibri" w:cs="Calibri"/>
          <w:color w:val="000000" w:themeColor="text1"/>
          <w:sz w:val="22"/>
          <w:szCs w:val="22"/>
        </w:rPr>
        <w:t xml:space="preserve"> polar bears</w:t>
      </w:r>
      <w:r w:rsidR="007A1368" w:rsidRPr="00AF3D6B">
        <w:rPr>
          <w:rFonts w:ascii="Calibri" w:hAnsi="Calibri" w:cs="Calibri"/>
          <w:color w:val="000000" w:themeColor="text1"/>
          <w:sz w:val="22"/>
          <w:szCs w:val="22"/>
        </w:rPr>
        <w:t xml:space="preserve"> can be challenging</w:t>
      </w:r>
      <w:r w:rsidR="00B81725" w:rsidRPr="00AF3D6B">
        <w:rPr>
          <w:rFonts w:ascii="Calibri" w:hAnsi="Calibri" w:cs="Calibri"/>
          <w:color w:val="000000" w:themeColor="text1"/>
          <w:sz w:val="22"/>
          <w:szCs w:val="22"/>
        </w:rPr>
        <w:t>, t</w:t>
      </w:r>
      <w:r w:rsidR="005E534F" w:rsidRPr="00AF3D6B">
        <w:rPr>
          <w:rFonts w:ascii="Calibri" w:hAnsi="Calibri" w:cs="Calibri"/>
          <w:color w:val="000000" w:themeColor="text1"/>
          <w:sz w:val="22"/>
          <w:szCs w:val="22"/>
        </w:rPr>
        <w:t>rends in</w:t>
      </w:r>
      <w:r w:rsidR="007A1368" w:rsidRPr="00AF3D6B">
        <w:rPr>
          <w:rFonts w:ascii="Calibri" w:hAnsi="Calibri" w:cs="Calibri"/>
          <w:color w:val="000000" w:themeColor="text1"/>
          <w:sz w:val="22"/>
          <w:szCs w:val="22"/>
        </w:rPr>
        <w:t xml:space="preserve"> weight and</w:t>
      </w:r>
      <w:r w:rsidR="005E534F" w:rsidRPr="00AF3D6B">
        <w:rPr>
          <w:rFonts w:ascii="Calibri" w:hAnsi="Calibri" w:cs="Calibri"/>
          <w:color w:val="000000" w:themeColor="text1"/>
          <w:sz w:val="22"/>
          <w:szCs w:val="22"/>
        </w:rPr>
        <w:t xml:space="preserve"> body condition can be a </w:t>
      </w:r>
      <w:r w:rsidR="007A1368" w:rsidRPr="00AF3D6B">
        <w:rPr>
          <w:rFonts w:ascii="Calibri" w:hAnsi="Calibri" w:cs="Calibri"/>
          <w:color w:val="000000" w:themeColor="text1"/>
          <w:sz w:val="22"/>
          <w:szCs w:val="22"/>
        </w:rPr>
        <w:t>beneficial</w:t>
      </w:r>
      <w:r w:rsidR="005E534F" w:rsidRPr="00AF3D6B">
        <w:rPr>
          <w:rFonts w:ascii="Calibri" w:hAnsi="Calibri" w:cs="Calibri"/>
          <w:color w:val="000000" w:themeColor="text1"/>
          <w:sz w:val="22"/>
          <w:szCs w:val="22"/>
        </w:rPr>
        <w:t xml:space="preserve"> indicator to </w:t>
      </w:r>
      <w:r w:rsidR="00D33BA2" w:rsidRPr="00AF3D6B">
        <w:rPr>
          <w:rFonts w:ascii="Calibri" w:hAnsi="Calibri" w:cs="Calibri"/>
          <w:color w:val="000000" w:themeColor="text1"/>
          <w:sz w:val="22"/>
          <w:szCs w:val="22"/>
        </w:rPr>
        <w:t>estimate</w:t>
      </w:r>
      <w:r w:rsidR="005E534F" w:rsidRPr="00AF3D6B">
        <w:rPr>
          <w:rFonts w:ascii="Calibri" w:hAnsi="Calibri" w:cs="Calibri"/>
          <w:color w:val="000000" w:themeColor="text1"/>
          <w:sz w:val="22"/>
          <w:szCs w:val="22"/>
        </w:rPr>
        <w:t xml:space="preserve"> population status and serve as an early warning sign of population change (Rode et al.</w:t>
      </w:r>
      <w:r w:rsidRPr="00AF3D6B">
        <w:rPr>
          <w:rFonts w:ascii="Calibri" w:hAnsi="Calibri" w:cs="Calibri"/>
          <w:color w:val="000000" w:themeColor="text1"/>
          <w:sz w:val="22"/>
          <w:szCs w:val="22"/>
        </w:rPr>
        <w:t>, 2020</w:t>
      </w:r>
      <w:r w:rsidR="005E534F" w:rsidRPr="00AF3D6B">
        <w:rPr>
          <w:rFonts w:ascii="Calibri" w:hAnsi="Calibri" w:cs="Calibri"/>
          <w:color w:val="000000" w:themeColor="text1"/>
          <w:sz w:val="22"/>
          <w:szCs w:val="22"/>
        </w:rPr>
        <w:t>).</w:t>
      </w:r>
    </w:p>
    <w:p w14:paraId="255B4048" w14:textId="727429C9" w:rsidR="00D33BA2" w:rsidRPr="00AF3D6B" w:rsidRDefault="00C809E4" w:rsidP="004B6993">
      <w:pPr>
        <w:spacing w:line="276" w:lineRule="auto"/>
        <w:ind w:firstLine="720"/>
        <w:rPr>
          <w:rFonts w:ascii="Calibri" w:hAnsi="Calibri" w:cs="Calibri"/>
          <w:color w:val="000000" w:themeColor="text1"/>
          <w:sz w:val="22"/>
          <w:szCs w:val="22"/>
        </w:rPr>
      </w:pPr>
      <w:r w:rsidRPr="00AF3D6B">
        <w:rPr>
          <w:rFonts w:ascii="Calibri" w:hAnsi="Calibri" w:cs="Calibri"/>
          <w:color w:val="000000" w:themeColor="text1"/>
          <w:sz w:val="22"/>
          <w:szCs w:val="22"/>
        </w:rPr>
        <w:t xml:space="preserve">This independent research project set out </w:t>
      </w:r>
      <w:r w:rsidR="00381F39" w:rsidRPr="00AF3D6B">
        <w:rPr>
          <w:rFonts w:ascii="Calibri" w:hAnsi="Calibri" w:cs="Calibri"/>
          <w:color w:val="000000" w:themeColor="text1"/>
          <w:sz w:val="22"/>
          <w:szCs w:val="22"/>
        </w:rPr>
        <w:t xml:space="preserve">to </w:t>
      </w:r>
      <w:r w:rsidR="0035384C" w:rsidRPr="00AF3D6B">
        <w:rPr>
          <w:rFonts w:ascii="Calibri" w:hAnsi="Calibri" w:cs="Calibri"/>
          <w:color w:val="000000" w:themeColor="text1"/>
          <w:sz w:val="22"/>
          <w:szCs w:val="22"/>
        </w:rPr>
        <w:t>investigate</w:t>
      </w:r>
      <w:r w:rsidR="00381F39" w:rsidRPr="00AF3D6B">
        <w:rPr>
          <w:rFonts w:ascii="Calibri" w:hAnsi="Calibri" w:cs="Calibri"/>
          <w:color w:val="000000" w:themeColor="text1"/>
          <w:sz w:val="22"/>
          <w:szCs w:val="22"/>
        </w:rPr>
        <w:t xml:space="preserve"> </w:t>
      </w:r>
      <w:r w:rsidR="0035384C" w:rsidRPr="00AF3D6B">
        <w:rPr>
          <w:rFonts w:ascii="Calibri" w:hAnsi="Calibri" w:cs="Calibri"/>
          <w:color w:val="000000" w:themeColor="text1"/>
          <w:sz w:val="22"/>
          <w:szCs w:val="22"/>
        </w:rPr>
        <w:t xml:space="preserve">two subpopulations of polar bears: one on the Chukchi Sea (ranges between the northwest coast of Alaska and eastern Russia) and the other on the Southern Beaufort Sea (ranges between the North Slope of Alaska and western Canada). For these populations, </w:t>
      </w:r>
      <w:r w:rsidR="00381F39" w:rsidRPr="00AF3D6B">
        <w:rPr>
          <w:rFonts w:ascii="Calibri" w:hAnsi="Calibri" w:cs="Calibri"/>
          <w:color w:val="000000" w:themeColor="text1"/>
          <w:sz w:val="22"/>
          <w:szCs w:val="22"/>
        </w:rPr>
        <w:t>two topics</w:t>
      </w:r>
      <w:r w:rsidR="0035384C" w:rsidRPr="00AF3D6B">
        <w:rPr>
          <w:rFonts w:ascii="Calibri" w:hAnsi="Calibri" w:cs="Calibri"/>
          <w:color w:val="000000" w:themeColor="text1"/>
          <w:sz w:val="22"/>
          <w:szCs w:val="22"/>
        </w:rPr>
        <w:t xml:space="preserve"> were explored</w:t>
      </w:r>
      <w:r w:rsidR="009D713C" w:rsidRPr="00AF3D6B">
        <w:rPr>
          <w:rFonts w:ascii="Calibri" w:hAnsi="Calibri" w:cs="Calibri"/>
          <w:color w:val="000000" w:themeColor="text1"/>
          <w:sz w:val="22"/>
          <w:szCs w:val="22"/>
        </w:rPr>
        <w:t xml:space="preserve"> using the collected data </w:t>
      </w:r>
      <w:r w:rsidR="00A35659" w:rsidRPr="00AF3D6B">
        <w:rPr>
          <w:rFonts w:ascii="Calibri" w:hAnsi="Calibri" w:cs="Calibri"/>
          <w:color w:val="000000" w:themeColor="text1"/>
          <w:sz w:val="22"/>
          <w:szCs w:val="22"/>
        </w:rPr>
        <w:t>(Rode</w:t>
      </w:r>
      <w:r w:rsidR="00B71EAB" w:rsidRPr="00AF3D6B">
        <w:rPr>
          <w:rFonts w:ascii="Calibri" w:hAnsi="Calibri" w:cs="Calibri"/>
          <w:color w:val="000000" w:themeColor="text1"/>
          <w:sz w:val="22"/>
          <w:szCs w:val="22"/>
        </w:rPr>
        <w:t>,</w:t>
      </w:r>
      <w:r w:rsidR="00A35659" w:rsidRPr="00AF3D6B">
        <w:rPr>
          <w:rFonts w:ascii="Calibri" w:hAnsi="Calibri" w:cs="Calibri"/>
          <w:color w:val="000000" w:themeColor="text1"/>
          <w:sz w:val="22"/>
          <w:szCs w:val="22"/>
        </w:rPr>
        <w:t xml:space="preserve"> 2020) </w:t>
      </w:r>
      <w:r w:rsidR="009D713C" w:rsidRPr="00AF3D6B">
        <w:rPr>
          <w:rFonts w:ascii="Calibri" w:hAnsi="Calibri" w:cs="Calibri"/>
          <w:color w:val="000000" w:themeColor="text1"/>
          <w:sz w:val="22"/>
          <w:szCs w:val="22"/>
        </w:rPr>
        <w:t>and statistical analysis through the R Project. First,</w:t>
      </w:r>
      <w:r w:rsidRPr="00AF3D6B">
        <w:rPr>
          <w:rFonts w:ascii="Calibri" w:hAnsi="Calibri" w:cs="Calibri"/>
          <w:color w:val="000000" w:themeColor="text1"/>
          <w:sz w:val="22"/>
          <w:szCs w:val="22"/>
        </w:rPr>
        <w:t xml:space="preserve"> </w:t>
      </w:r>
      <w:r w:rsidR="0035384C" w:rsidRPr="00AF3D6B">
        <w:rPr>
          <w:rFonts w:ascii="Calibri" w:hAnsi="Calibri" w:cs="Calibri"/>
          <w:color w:val="000000" w:themeColor="text1"/>
          <w:sz w:val="22"/>
          <w:szCs w:val="22"/>
        </w:rPr>
        <w:t>the weight trends of these two populations over the course of the study (1981 – 2017)</w:t>
      </w:r>
      <w:r w:rsidR="009D713C" w:rsidRPr="00AF3D6B">
        <w:rPr>
          <w:rFonts w:ascii="Calibri" w:hAnsi="Calibri" w:cs="Calibri"/>
          <w:color w:val="000000" w:themeColor="text1"/>
          <w:sz w:val="22"/>
          <w:szCs w:val="22"/>
        </w:rPr>
        <w:t xml:space="preserve"> were calculated and examined through statistical and visual outputs. Understanding how polar bear weights are fluctuating (or not) over the course of the study is important because</w:t>
      </w:r>
      <w:r w:rsidR="00A35659" w:rsidRPr="00AF3D6B">
        <w:rPr>
          <w:rFonts w:ascii="Calibri" w:hAnsi="Calibri" w:cs="Calibri"/>
          <w:color w:val="000000" w:themeColor="text1"/>
          <w:sz w:val="22"/>
          <w:szCs w:val="22"/>
        </w:rPr>
        <w:t xml:space="preserve"> sustained success of</w:t>
      </w:r>
      <w:r w:rsidR="009D713C" w:rsidRPr="00AF3D6B">
        <w:rPr>
          <w:rFonts w:ascii="Calibri" w:hAnsi="Calibri" w:cs="Calibri"/>
          <w:color w:val="000000" w:themeColor="text1"/>
          <w:sz w:val="22"/>
          <w:szCs w:val="22"/>
        </w:rPr>
        <w:t xml:space="preserve"> a healthy population of large mammals usually depends on size, fitness, and metabolism, especially for females</w:t>
      </w:r>
      <w:r w:rsidR="00B71EAB" w:rsidRPr="00AF3D6B">
        <w:rPr>
          <w:rFonts w:ascii="Calibri" w:hAnsi="Calibri" w:cs="Calibri"/>
          <w:color w:val="000000" w:themeColor="text1"/>
          <w:sz w:val="22"/>
          <w:szCs w:val="22"/>
        </w:rPr>
        <w:t xml:space="preserve"> (Sergio et al., 2005)</w:t>
      </w:r>
      <w:r w:rsidR="009D713C" w:rsidRPr="00AF3D6B">
        <w:rPr>
          <w:rFonts w:ascii="Calibri" w:hAnsi="Calibri" w:cs="Calibri"/>
          <w:color w:val="000000" w:themeColor="text1"/>
          <w:sz w:val="22"/>
          <w:szCs w:val="22"/>
        </w:rPr>
        <w:t>.</w:t>
      </w:r>
      <w:r w:rsidR="00A35659" w:rsidRPr="00AF3D6B">
        <w:rPr>
          <w:rFonts w:ascii="Calibri" w:hAnsi="Calibri" w:cs="Calibri"/>
          <w:color w:val="000000" w:themeColor="text1"/>
          <w:sz w:val="22"/>
          <w:szCs w:val="22"/>
        </w:rPr>
        <w:t xml:space="preserve"> The list of threats to polar bears is growing, making this trend information critical for resource managers. Second,</w:t>
      </w:r>
      <w:r w:rsidR="0035384C" w:rsidRPr="00AF3D6B">
        <w:rPr>
          <w:rFonts w:ascii="Calibri" w:hAnsi="Calibri" w:cs="Calibri"/>
          <w:color w:val="000000" w:themeColor="text1"/>
          <w:sz w:val="22"/>
          <w:szCs w:val="22"/>
        </w:rPr>
        <w:t xml:space="preserve"> </w:t>
      </w:r>
      <w:r w:rsidR="00A35659" w:rsidRPr="00AF3D6B">
        <w:rPr>
          <w:rFonts w:ascii="Calibri" w:hAnsi="Calibri" w:cs="Calibri"/>
          <w:color w:val="000000" w:themeColor="text1"/>
          <w:sz w:val="22"/>
          <w:szCs w:val="22"/>
        </w:rPr>
        <w:t xml:space="preserve">we set to </w:t>
      </w:r>
      <w:r w:rsidRPr="00AF3D6B">
        <w:rPr>
          <w:rFonts w:ascii="Calibri" w:hAnsi="Calibri" w:cs="Calibri"/>
          <w:color w:val="000000" w:themeColor="text1"/>
          <w:sz w:val="22"/>
          <w:szCs w:val="22"/>
        </w:rPr>
        <w:t>identify which</w:t>
      </w:r>
      <w:r w:rsidR="00381F39" w:rsidRPr="00AF3D6B">
        <w:rPr>
          <w:rFonts w:ascii="Calibri" w:hAnsi="Calibri" w:cs="Calibri"/>
          <w:color w:val="000000" w:themeColor="text1"/>
          <w:sz w:val="22"/>
          <w:szCs w:val="22"/>
        </w:rPr>
        <w:t xml:space="preserve"> measured</w:t>
      </w:r>
      <w:r w:rsidRPr="00AF3D6B">
        <w:rPr>
          <w:rFonts w:ascii="Calibri" w:hAnsi="Calibri" w:cs="Calibri"/>
          <w:color w:val="000000" w:themeColor="text1"/>
          <w:sz w:val="22"/>
          <w:szCs w:val="22"/>
        </w:rPr>
        <w:t xml:space="preserve"> </w:t>
      </w:r>
      <w:r w:rsidR="009D713C" w:rsidRPr="00AF3D6B">
        <w:rPr>
          <w:rFonts w:ascii="Calibri" w:hAnsi="Calibri" w:cs="Calibri"/>
          <w:color w:val="000000" w:themeColor="text1"/>
          <w:sz w:val="22"/>
          <w:szCs w:val="22"/>
        </w:rPr>
        <w:t>morphological</w:t>
      </w:r>
      <w:r w:rsidRPr="00AF3D6B">
        <w:rPr>
          <w:rFonts w:ascii="Calibri" w:hAnsi="Calibri" w:cs="Calibri"/>
          <w:color w:val="000000" w:themeColor="text1"/>
          <w:sz w:val="22"/>
          <w:szCs w:val="22"/>
        </w:rPr>
        <w:t xml:space="preserve"> </w:t>
      </w:r>
      <w:r w:rsidR="00381F39" w:rsidRPr="00AF3D6B">
        <w:rPr>
          <w:rFonts w:ascii="Calibri" w:hAnsi="Calibri" w:cs="Calibri"/>
          <w:color w:val="000000" w:themeColor="text1"/>
          <w:sz w:val="22"/>
          <w:szCs w:val="22"/>
        </w:rPr>
        <w:t>attribute</w:t>
      </w:r>
      <w:r w:rsidRPr="00AF3D6B">
        <w:rPr>
          <w:rFonts w:ascii="Calibri" w:hAnsi="Calibri" w:cs="Calibri"/>
          <w:color w:val="000000" w:themeColor="text1"/>
          <w:sz w:val="22"/>
          <w:szCs w:val="22"/>
        </w:rPr>
        <w:t xml:space="preserve"> of polar bear</w:t>
      </w:r>
      <w:r w:rsidR="00381F39" w:rsidRPr="00AF3D6B">
        <w:rPr>
          <w:rFonts w:ascii="Calibri" w:hAnsi="Calibri" w:cs="Calibri"/>
          <w:color w:val="000000" w:themeColor="text1"/>
          <w:sz w:val="22"/>
          <w:szCs w:val="22"/>
        </w:rPr>
        <w:t>s plays the largest role in predicting total body mass</w:t>
      </w:r>
      <w:r w:rsidR="0035384C" w:rsidRPr="00AF3D6B">
        <w:rPr>
          <w:rFonts w:ascii="Calibri" w:hAnsi="Calibri" w:cs="Calibri"/>
          <w:color w:val="000000" w:themeColor="text1"/>
          <w:sz w:val="22"/>
          <w:szCs w:val="22"/>
        </w:rPr>
        <w:t xml:space="preserve">. </w:t>
      </w:r>
      <w:r w:rsidR="00A35659" w:rsidRPr="00AF3D6B">
        <w:rPr>
          <w:rFonts w:ascii="Calibri" w:hAnsi="Calibri" w:cs="Calibri"/>
          <w:color w:val="000000" w:themeColor="text1"/>
          <w:sz w:val="22"/>
          <w:szCs w:val="22"/>
        </w:rPr>
        <w:t>We</w:t>
      </w:r>
      <w:r w:rsidR="00381F39" w:rsidRPr="00AF3D6B">
        <w:rPr>
          <w:rFonts w:ascii="Calibri" w:hAnsi="Calibri" w:cs="Calibri"/>
          <w:color w:val="000000" w:themeColor="text1"/>
          <w:sz w:val="22"/>
          <w:szCs w:val="22"/>
        </w:rPr>
        <w:t xml:space="preserve"> </w:t>
      </w:r>
      <w:r w:rsidR="00A35659" w:rsidRPr="00AF3D6B">
        <w:rPr>
          <w:rFonts w:ascii="Calibri" w:hAnsi="Calibri" w:cs="Calibri"/>
          <w:color w:val="000000" w:themeColor="text1"/>
          <w:sz w:val="22"/>
          <w:szCs w:val="22"/>
        </w:rPr>
        <w:t>analyzed</w:t>
      </w:r>
      <w:r w:rsidR="00381F39" w:rsidRPr="00AF3D6B">
        <w:rPr>
          <w:rFonts w:ascii="Calibri" w:hAnsi="Calibri" w:cs="Calibri"/>
          <w:color w:val="000000" w:themeColor="text1"/>
          <w:sz w:val="22"/>
          <w:szCs w:val="22"/>
        </w:rPr>
        <w:t xml:space="preserve"> the available</w:t>
      </w:r>
      <w:r w:rsidR="00A35659" w:rsidRPr="00AF3D6B">
        <w:rPr>
          <w:rFonts w:ascii="Calibri" w:hAnsi="Calibri" w:cs="Calibri"/>
          <w:color w:val="000000" w:themeColor="text1"/>
          <w:sz w:val="22"/>
          <w:szCs w:val="22"/>
        </w:rPr>
        <w:t xml:space="preserve"> recorded</w:t>
      </w:r>
      <w:r w:rsidR="00381F39" w:rsidRPr="00AF3D6B">
        <w:rPr>
          <w:rFonts w:ascii="Calibri" w:hAnsi="Calibri" w:cs="Calibri"/>
          <w:color w:val="000000" w:themeColor="text1"/>
          <w:sz w:val="22"/>
          <w:szCs w:val="22"/>
        </w:rPr>
        <w:t xml:space="preserve"> measurements </w:t>
      </w:r>
      <w:r w:rsidR="00A35659" w:rsidRPr="00AF3D6B">
        <w:rPr>
          <w:rFonts w:ascii="Calibri" w:hAnsi="Calibri" w:cs="Calibri"/>
          <w:color w:val="000000" w:themeColor="text1"/>
          <w:sz w:val="22"/>
          <w:szCs w:val="22"/>
        </w:rPr>
        <w:t xml:space="preserve">for </w:t>
      </w:r>
      <w:r w:rsidR="00381F39" w:rsidRPr="00AF3D6B">
        <w:rPr>
          <w:rFonts w:ascii="Calibri" w:hAnsi="Calibri" w:cs="Calibri"/>
          <w:color w:val="000000" w:themeColor="text1"/>
          <w:sz w:val="22"/>
          <w:szCs w:val="22"/>
        </w:rPr>
        <w:t>body length, axillary girth, skull width</w:t>
      </w:r>
      <w:r w:rsidR="00A35659" w:rsidRPr="00AF3D6B">
        <w:rPr>
          <w:rFonts w:ascii="Calibri" w:hAnsi="Calibri" w:cs="Calibri"/>
          <w:color w:val="000000" w:themeColor="text1"/>
          <w:sz w:val="22"/>
          <w:szCs w:val="22"/>
        </w:rPr>
        <w:t xml:space="preserve">, </w:t>
      </w:r>
      <w:r w:rsidR="00381F39" w:rsidRPr="00AF3D6B">
        <w:rPr>
          <w:rFonts w:ascii="Calibri" w:hAnsi="Calibri" w:cs="Calibri"/>
          <w:color w:val="000000" w:themeColor="text1"/>
          <w:sz w:val="22"/>
          <w:szCs w:val="22"/>
        </w:rPr>
        <w:t>tail lengths,</w:t>
      </w:r>
      <w:r w:rsidR="00A35659" w:rsidRPr="00AF3D6B">
        <w:rPr>
          <w:rFonts w:ascii="Calibri" w:hAnsi="Calibri" w:cs="Calibri"/>
          <w:color w:val="000000" w:themeColor="text1"/>
          <w:sz w:val="22"/>
          <w:szCs w:val="22"/>
        </w:rPr>
        <w:t xml:space="preserve"> etc., with linear regression modeling and selection based on AIC weights. Morphometric equations to estimate body mass are a</w:t>
      </w:r>
      <w:r w:rsidR="00E23B08" w:rsidRPr="00AF3D6B">
        <w:rPr>
          <w:rFonts w:ascii="Calibri" w:hAnsi="Calibri" w:cs="Calibri"/>
          <w:color w:val="000000" w:themeColor="text1"/>
          <w:sz w:val="22"/>
          <w:szCs w:val="22"/>
        </w:rPr>
        <w:t xml:space="preserve"> </w:t>
      </w:r>
      <w:r w:rsidR="00A35659" w:rsidRPr="00AF3D6B">
        <w:rPr>
          <w:rFonts w:ascii="Calibri" w:hAnsi="Calibri" w:cs="Calibri"/>
          <w:color w:val="000000" w:themeColor="text1"/>
          <w:sz w:val="22"/>
          <w:szCs w:val="22"/>
        </w:rPr>
        <w:t>powerful tool for monitoring trends in body condition over</w:t>
      </w:r>
      <w:r w:rsidR="00E23B08" w:rsidRPr="00AF3D6B">
        <w:rPr>
          <w:rFonts w:ascii="Calibri" w:hAnsi="Calibri" w:cs="Calibri"/>
          <w:color w:val="000000" w:themeColor="text1"/>
          <w:sz w:val="22"/>
          <w:szCs w:val="22"/>
        </w:rPr>
        <w:t xml:space="preserve"> </w:t>
      </w:r>
      <w:r w:rsidR="00A35659" w:rsidRPr="00AF3D6B">
        <w:rPr>
          <w:rFonts w:ascii="Calibri" w:hAnsi="Calibri" w:cs="Calibri"/>
          <w:color w:val="000000" w:themeColor="text1"/>
          <w:sz w:val="22"/>
          <w:szCs w:val="22"/>
        </w:rPr>
        <w:t>time</w:t>
      </w:r>
      <w:r w:rsidR="00E23B08" w:rsidRPr="00AF3D6B">
        <w:rPr>
          <w:rFonts w:ascii="Calibri" w:hAnsi="Calibri" w:cs="Calibri"/>
          <w:color w:val="000000" w:themeColor="text1"/>
          <w:sz w:val="22"/>
          <w:szCs w:val="22"/>
        </w:rPr>
        <w:t xml:space="preserve">, especially for a species like polar bears where it can be difficult to assess whole population trends </w:t>
      </w:r>
      <w:r w:rsidR="00B71EAB" w:rsidRPr="00AF3D6B">
        <w:rPr>
          <w:rFonts w:ascii="Calibri" w:hAnsi="Calibri" w:cs="Calibri"/>
          <w:color w:val="000000" w:themeColor="text1"/>
          <w:sz w:val="22"/>
          <w:szCs w:val="22"/>
        </w:rPr>
        <w:t>(</w:t>
      </w:r>
      <w:proofErr w:type="spellStart"/>
      <w:r w:rsidR="00B71EAB" w:rsidRPr="00AF3D6B">
        <w:rPr>
          <w:rFonts w:ascii="Calibri" w:hAnsi="Calibri" w:cs="Calibri"/>
          <w:color w:val="000000" w:themeColor="text1"/>
          <w:sz w:val="22"/>
          <w:szCs w:val="22"/>
        </w:rPr>
        <w:t>Gittleman</w:t>
      </w:r>
      <w:proofErr w:type="spellEnd"/>
      <w:r w:rsidR="00B71EAB" w:rsidRPr="00AF3D6B">
        <w:rPr>
          <w:rFonts w:ascii="Calibri" w:hAnsi="Calibri" w:cs="Calibri"/>
          <w:color w:val="000000" w:themeColor="text1"/>
          <w:sz w:val="22"/>
          <w:szCs w:val="22"/>
        </w:rPr>
        <w:t>, 1986; Thiemann et al., 2011)</w:t>
      </w:r>
      <w:r w:rsidR="00A35659" w:rsidRPr="00AF3D6B">
        <w:rPr>
          <w:rFonts w:ascii="Calibri" w:hAnsi="Calibri" w:cs="Calibri"/>
          <w:color w:val="000000" w:themeColor="text1"/>
          <w:sz w:val="22"/>
          <w:szCs w:val="22"/>
        </w:rPr>
        <w:t>.</w:t>
      </w:r>
    </w:p>
    <w:p w14:paraId="275502EA" w14:textId="77777777" w:rsidR="001E1713" w:rsidRPr="00AF3D6B" w:rsidRDefault="001E1713" w:rsidP="00AF3D6B">
      <w:pPr>
        <w:rPr>
          <w:rFonts w:ascii="Calibri" w:hAnsi="Calibri" w:cs="Calibri"/>
          <w:sz w:val="22"/>
          <w:szCs w:val="22"/>
        </w:rPr>
      </w:pPr>
    </w:p>
    <w:p w14:paraId="6583DFBD" w14:textId="4FFC0761" w:rsidR="00EE19E2" w:rsidRPr="00AF3D6B" w:rsidRDefault="00EE19E2" w:rsidP="004B6993">
      <w:pPr>
        <w:spacing w:line="276" w:lineRule="auto"/>
        <w:rPr>
          <w:rFonts w:ascii="Calibri" w:hAnsi="Calibri" w:cs="Calibri"/>
          <w:b/>
          <w:bCs/>
        </w:rPr>
      </w:pPr>
      <w:r w:rsidRPr="00AF3D6B">
        <w:rPr>
          <w:rFonts w:ascii="Calibri" w:hAnsi="Calibri" w:cs="Calibri"/>
          <w:b/>
          <w:bCs/>
        </w:rPr>
        <w:t>Methods</w:t>
      </w:r>
    </w:p>
    <w:p w14:paraId="5D10E81F" w14:textId="333F123E" w:rsidR="00EE19E2" w:rsidRPr="00AF3D6B" w:rsidRDefault="00C330E8" w:rsidP="00AF3D6B">
      <w:pPr>
        <w:spacing w:line="276" w:lineRule="auto"/>
        <w:ind w:firstLine="720"/>
        <w:rPr>
          <w:rFonts w:ascii="Calibri" w:hAnsi="Calibri" w:cs="Calibri"/>
          <w:sz w:val="22"/>
          <w:szCs w:val="22"/>
        </w:rPr>
      </w:pPr>
      <w:r w:rsidRPr="00AF3D6B">
        <w:rPr>
          <w:rFonts w:ascii="Calibri" w:hAnsi="Calibri" w:cs="Calibri"/>
          <w:sz w:val="22"/>
          <w:szCs w:val="22"/>
        </w:rPr>
        <w:t xml:space="preserve">The </w:t>
      </w:r>
      <w:r w:rsidR="00EE5497" w:rsidRPr="00AF3D6B">
        <w:rPr>
          <w:rFonts w:ascii="Calibri" w:hAnsi="Calibri" w:cs="Calibri"/>
          <w:sz w:val="22"/>
          <w:szCs w:val="22"/>
        </w:rPr>
        <w:t xml:space="preserve">data </w:t>
      </w:r>
      <w:r w:rsidRPr="00AF3D6B">
        <w:rPr>
          <w:rFonts w:ascii="Calibri" w:hAnsi="Calibri" w:cs="Calibri"/>
          <w:sz w:val="22"/>
          <w:szCs w:val="22"/>
        </w:rPr>
        <w:t xml:space="preserve">used for this analysis was </w:t>
      </w:r>
      <w:r w:rsidR="00EE5497" w:rsidRPr="00AF3D6B">
        <w:rPr>
          <w:rFonts w:ascii="Calibri" w:hAnsi="Calibri" w:cs="Calibri"/>
          <w:sz w:val="22"/>
          <w:szCs w:val="22"/>
        </w:rPr>
        <w:t>obtained from captured polar bears</w:t>
      </w:r>
      <w:r w:rsidRPr="00AF3D6B">
        <w:rPr>
          <w:rFonts w:ascii="Calibri" w:hAnsi="Calibri" w:cs="Calibri"/>
          <w:sz w:val="22"/>
          <w:szCs w:val="22"/>
        </w:rPr>
        <w:t xml:space="preserve"> </w:t>
      </w:r>
      <w:r w:rsidR="00EE5497" w:rsidRPr="00AF3D6B">
        <w:rPr>
          <w:rFonts w:ascii="Calibri" w:hAnsi="Calibri" w:cs="Calibri"/>
          <w:sz w:val="22"/>
          <w:szCs w:val="22"/>
        </w:rPr>
        <w:t xml:space="preserve">between 1971 and 2016 during studies conducted by U.S. Geological Survey’s Alaska Science Center and U.S. Fish and Wildlife </w:t>
      </w:r>
      <w:r w:rsidR="00EE5497" w:rsidRPr="00AF3D6B">
        <w:rPr>
          <w:rFonts w:ascii="Calibri" w:hAnsi="Calibri" w:cs="Calibri"/>
          <w:sz w:val="22"/>
          <w:szCs w:val="22"/>
        </w:rPr>
        <w:lastRenderedPageBreak/>
        <w:t xml:space="preserve">Service. </w:t>
      </w:r>
      <w:r w:rsidRPr="00AF3D6B">
        <w:rPr>
          <w:rFonts w:ascii="Calibri" w:hAnsi="Calibri" w:cs="Calibri"/>
          <w:sz w:val="22"/>
          <w:szCs w:val="22"/>
        </w:rPr>
        <w:t>Th</w:t>
      </w:r>
      <w:r w:rsidR="00814922" w:rsidRPr="00AF3D6B">
        <w:rPr>
          <w:rFonts w:ascii="Calibri" w:hAnsi="Calibri" w:cs="Calibri"/>
          <w:sz w:val="22"/>
          <w:szCs w:val="22"/>
        </w:rPr>
        <w:t>is dataset</w:t>
      </w:r>
      <w:r w:rsidRPr="00AF3D6B">
        <w:rPr>
          <w:rFonts w:ascii="Calibri" w:hAnsi="Calibri" w:cs="Calibri"/>
          <w:sz w:val="22"/>
          <w:szCs w:val="22"/>
        </w:rPr>
        <w:t xml:space="preserve"> included </w:t>
      </w:r>
      <w:r w:rsidR="00EE5497" w:rsidRPr="00AF3D6B">
        <w:rPr>
          <w:rFonts w:ascii="Calibri" w:hAnsi="Calibri" w:cs="Calibri"/>
          <w:sz w:val="22"/>
          <w:szCs w:val="22"/>
        </w:rPr>
        <w:t>over 3,300</w:t>
      </w:r>
      <w:r w:rsidRPr="00AF3D6B">
        <w:rPr>
          <w:rFonts w:ascii="Calibri" w:hAnsi="Calibri" w:cs="Calibri"/>
          <w:sz w:val="22"/>
          <w:szCs w:val="22"/>
        </w:rPr>
        <w:t xml:space="preserve"> captures of all sex</w:t>
      </w:r>
      <w:r w:rsidR="00EE5497" w:rsidRPr="00AF3D6B">
        <w:rPr>
          <w:rFonts w:ascii="Calibri" w:hAnsi="Calibri" w:cs="Calibri"/>
          <w:sz w:val="22"/>
          <w:szCs w:val="22"/>
        </w:rPr>
        <w:t xml:space="preserve"> </w:t>
      </w:r>
      <w:r w:rsidRPr="00AF3D6B">
        <w:rPr>
          <w:rFonts w:ascii="Calibri" w:hAnsi="Calibri" w:cs="Calibri"/>
          <w:sz w:val="22"/>
          <w:szCs w:val="22"/>
        </w:rPr>
        <w:t>and age classes</w:t>
      </w:r>
      <w:r w:rsidR="00814922" w:rsidRPr="00AF3D6B">
        <w:rPr>
          <w:rFonts w:ascii="Calibri" w:hAnsi="Calibri" w:cs="Calibri"/>
          <w:sz w:val="22"/>
          <w:szCs w:val="22"/>
        </w:rPr>
        <w:t>, with about 2,300 captures being unique individuals.</w:t>
      </w:r>
      <w:r w:rsidR="00EE5497" w:rsidRPr="00AF3D6B">
        <w:rPr>
          <w:rFonts w:ascii="Calibri" w:hAnsi="Calibri" w:cs="Calibri"/>
          <w:sz w:val="22"/>
          <w:szCs w:val="22"/>
        </w:rPr>
        <w:t xml:space="preserve"> </w:t>
      </w:r>
      <w:r w:rsidR="00814922" w:rsidRPr="00AF3D6B">
        <w:rPr>
          <w:rFonts w:ascii="Calibri" w:hAnsi="Calibri" w:cs="Calibri"/>
          <w:sz w:val="22"/>
          <w:szCs w:val="22"/>
        </w:rPr>
        <w:t>Although the populations studied occurred in the Southern Beaufort Sea (SB) and the Chukchi Sea (CS), the former area produced almost 75% of the data points used. For all years of the study, p</w:t>
      </w:r>
      <w:r w:rsidRPr="00AF3D6B">
        <w:rPr>
          <w:rFonts w:ascii="Calibri" w:hAnsi="Calibri" w:cs="Calibri"/>
          <w:sz w:val="22"/>
          <w:szCs w:val="22"/>
        </w:rPr>
        <w:t>olar bears were located using a helicopter or fixed-wing aircraft</w:t>
      </w:r>
      <w:r w:rsidR="00814922" w:rsidRPr="00AF3D6B">
        <w:rPr>
          <w:rFonts w:ascii="Calibri" w:hAnsi="Calibri" w:cs="Calibri"/>
          <w:sz w:val="22"/>
          <w:szCs w:val="22"/>
        </w:rPr>
        <w:t xml:space="preserve"> </w:t>
      </w:r>
      <w:r w:rsidRPr="00AF3D6B">
        <w:rPr>
          <w:rFonts w:ascii="Calibri" w:hAnsi="Calibri" w:cs="Calibri"/>
          <w:sz w:val="22"/>
          <w:szCs w:val="22"/>
        </w:rPr>
        <w:t>and immobilized with a rapid-injection dart</w:t>
      </w:r>
      <w:r w:rsidR="00814922" w:rsidRPr="00AF3D6B">
        <w:rPr>
          <w:rFonts w:ascii="Calibri" w:hAnsi="Calibri" w:cs="Calibri"/>
          <w:sz w:val="22"/>
          <w:szCs w:val="22"/>
        </w:rPr>
        <w:t xml:space="preserve"> </w:t>
      </w:r>
      <w:r w:rsidRPr="00AF3D6B">
        <w:rPr>
          <w:rFonts w:ascii="Calibri" w:hAnsi="Calibri" w:cs="Calibri"/>
          <w:sz w:val="22"/>
          <w:szCs w:val="22"/>
        </w:rPr>
        <w:t>containing</w:t>
      </w:r>
      <w:r w:rsidR="00814922" w:rsidRPr="00AF3D6B">
        <w:rPr>
          <w:rFonts w:ascii="Calibri" w:hAnsi="Calibri" w:cs="Calibri"/>
          <w:sz w:val="22"/>
          <w:szCs w:val="22"/>
        </w:rPr>
        <w:t xml:space="preserve"> a mix of tranquilizing drugs (depending on the year). </w:t>
      </w:r>
      <w:r w:rsidRPr="00AF3D6B">
        <w:rPr>
          <w:rFonts w:ascii="Calibri" w:hAnsi="Calibri" w:cs="Calibri"/>
          <w:sz w:val="22"/>
          <w:szCs w:val="22"/>
        </w:rPr>
        <w:t>Locations of capture areas were primarily on the sea ice</w:t>
      </w:r>
      <w:r w:rsidR="00AF3D6B">
        <w:rPr>
          <w:rFonts w:ascii="Calibri" w:hAnsi="Calibri" w:cs="Calibri"/>
          <w:sz w:val="22"/>
          <w:szCs w:val="22"/>
        </w:rPr>
        <w:t xml:space="preserve"> </w:t>
      </w:r>
      <w:r w:rsidRPr="00AF3D6B">
        <w:rPr>
          <w:rFonts w:ascii="Calibri" w:hAnsi="Calibri" w:cs="Calibri"/>
          <w:sz w:val="22"/>
          <w:szCs w:val="22"/>
        </w:rPr>
        <w:t xml:space="preserve">with the exception of some fall captures on land </w:t>
      </w:r>
      <w:r w:rsidR="00B71EAB" w:rsidRPr="00AF3D6B">
        <w:rPr>
          <w:rFonts w:ascii="Calibri" w:hAnsi="Calibri" w:cs="Calibri"/>
          <w:sz w:val="22"/>
          <w:szCs w:val="22"/>
        </w:rPr>
        <w:t>(Rode et al., 2020)</w:t>
      </w:r>
      <w:r w:rsidR="00814922" w:rsidRPr="00AF3D6B">
        <w:rPr>
          <w:rFonts w:ascii="Calibri" w:hAnsi="Calibri" w:cs="Calibri"/>
          <w:sz w:val="22"/>
          <w:szCs w:val="22"/>
        </w:rPr>
        <w:t>.</w:t>
      </w:r>
    </w:p>
    <w:p w14:paraId="0212B8D5" w14:textId="3807A238" w:rsidR="00814922" w:rsidRPr="00AF3D6B" w:rsidRDefault="00814922" w:rsidP="004B6993">
      <w:pPr>
        <w:spacing w:line="276" w:lineRule="auto"/>
        <w:rPr>
          <w:rFonts w:ascii="Calibri" w:hAnsi="Calibri" w:cs="Calibri"/>
          <w:sz w:val="22"/>
          <w:szCs w:val="22"/>
        </w:rPr>
      </w:pPr>
      <w:r w:rsidRPr="00AF3D6B">
        <w:rPr>
          <w:rFonts w:ascii="Calibri" w:hAnsi="Calibri" w:cs="Calibri"/>
          <w:sz w:val="22"/>
          <w:szCs w:val="22"/>
        </w:rPr>
        <w:tab/>
        <w:t xml:space="preserve">In order to produce a comprehensive list of data points to analyze, we set some filters on the data. To make sure that each model created was using the same amount of data, we focused on capture records that had complete data entries for </w:t>
      </w:r>
      <w:r w:rsidR="0042080E" w:rsidRPr="00AF3D6B">
        <w:rPr>
          <w:rFonts w:ascii="Calibri" w:hAnsi="Calibri" w:cs="Calibri"/>
          <w:sz w:val="22"/>
          <w:szCs w:val="22"/>
        </w:rPr>
        <w:t xml:space="preserve">our independent variables: </w:t>
      </w:r>
      <w:r w:rsidRPr="00AF3D6B">
        <w:rPr>
          <w:rFonts w:ascii="Calibri" w:hAnsi="Calibri" w:cs="Calibri"/>
          <w:sz w:val="22"/>
          <w:szCs w:val="22"/>
        </w:rPr>
        <w:t>population location</w:t>
      </w:r>
      <w:r w:rsidR="0042080E" w:rsidRPr="00AF3D6B">
        <w:rPr>
          <w:rFonts w:ascii="Calibri" w:hAnsi="Calibri" w:cs="Calibri"/>
          <w:sz w:val="22"/>
          <w:szCs w:val="22"/>
        </w:rPr>
        <w:t xml:space="preserve"> (SB or CS)</w:t>
      </w:r>
      <w:r w:rsidRPr="00AF3D6B">
        <w:rPr>
          <w:rFonts w:ascii="Calibri" w:hAnsi="Calibri" w:cs="Calibri"/>
          <w:sz w:val="22"/>
          <w:szCs w:val="22"/>
        </w:rPr>
        <w:t>, year, sex</w:t>
      </w:r>
      <w:r w:rsidR="0042080E" w:rsidRPr="00AF3D6B">
        <w:rPr>
          <w:rFonts w:ascii="Calibri" w:hAnsi="Calibri" w:cs="Calibri"/>
          <w:sz w:val="22"/>
          <w:szCs w:val="22"/>
        </w:rPr>
        <w:t xml:space="preserve"> (M or F)</w:t>
      </w:r>
      <w:r w:rsidRPr="00AF3D6B">
        <w:rPr>
          <w:rFonts w:ascii="Calibri" w:hAnsi="Calibri" w:cs="Calibri"/>
          <w:sz w:val="22"/>
          <w:szCs w:val="22"/>
        </w:rPr>
        <w:t>, approximate age, body length</w:t>
      </w:r>
      <w:r w:rsidR="0042080E" w:rsidRPr="00AF3D6B">
        <w:rPr>
          <w:rFonts w:ascii="Calibri" w:hAnsi="Calibri" w:cs="Calibri"/>
          <w:sz w:val="22"/>
          <w:szCs w:val="22"/>
        </w:rPr>
        <w:t xml:space="preserve"> (cm)</w:t>
      </w:r>
      <w:r w:rsidRPr="00AF3D6B">
        <w:rPr>
          <w:rFonts w:ascii="Calibri" w:hAnsi="Calibri" w:cs="Calibri"/>
          <w:sz w:val="22"/>
          <w:szCs w:val="22"/>
        </w:rPr>
        <w:t>, auxiliary girth</w:t>
      </w:r>
      <w:r w:rsidR="0042080E" w:rsidRPr="00AF3D6B">
        <w:rPr>
          <w:rFonts w:ascii="Calibri" w:hAnsi="Calibri" w:cs="Calibri"/>
          <w:sz w:val="22"/>
          <w:szCs w:val="22"/>
        </w:rPr>
        <w:t xml:space="preserve"> (cm)</w:t>
      </w:r>
      <w:r w:rsidRPr="00AF3D6B">
        <w:rPr>
          <w:rFonts w:ascii="Calibri" w:hAnsi="Calibri" w:cs="Calibri"/>
          <w:sz w:val="22"/>
          <w:szCs w:val="22"/>
        </w:rPr>
        <w:t>,</w:t>
      </w:r>
      <w:r w:rsidR="0042080E" w:rsidRPr="00AF3D6B">
        <w:rPr>
          <w:rFonts w:ascii="Calibri" w:hAnsi="Calibri" w:cs="Calibri"/>
          <w:sz w:val="22"/>
          <w:szCs w:val="22"/>
        </w:rPr>
        <w:t xml:space="preserve"> and skull width (cm). We then created an additional independent variable called “Years Since”, which calculated when the capture occurred in relation to the beginning of the study (1981). This type of variable added another temporal element to measure against instead of basic year data. For all aspects of this analysis, the dependent variable was the total body mass (kg) of the polar bear captured. After conducting these filters, we were left with a dataset that contained 1,227 complete entries from the years 1983 to 2011, each with the eight test variables and a total body mass measurement.</w:t>
      </w:r>
    </w:p>
    <w:p w14:paraId="541BAA1F" w14:textId="49210441" w:rsidR="0042080E" w:rsidRPr="00AF3D6B" w:rsidRDefault="0042080E" w:rsidP="004B6993">
      <w:pPr>
        <w:spacing w:line="276" w:lineRule="auto"/>
        <w:rPr>
          <w:rFonts w:ascii="Calibri" w:hAnsi="Calibri" w:cs="Calibri"/>
          <w:sz w:val="22"/>
          <w:szCs w:val="22"/>
        </w:rPr>
      </w:pPr>
      <w:r w:rsidRPr="00AF3D6B">
        <w:rPr>
          <w:rFonts w:ascii="Calibri" w:hAnsi="Calibri" w:cs="Calibri"/>
          <w:sz w:val="22"/>
          <w:szCs w:val="22"/>
        </w:rPr>
        <w:tab/>
        <w:t xml:space="preserve">To understand how the weights of polar bears were trending, </w:t>
      </w:r>
      <w:r w:rsidR="00581CA0" w:rsidRPr="00AF3D6B">
        <w:rPr>
          <w:rFonts w:ascii="Calibri" w:hAnsi="Calibri" w:cs="Calibri"/>
          <w:sz w:val="22"/>
          <w:szCs w:val="22"/>
        </w:rPr>
        <w:t>our team visually inspected generated statistical plots</w:t>
      </w:r>
      <w:r w:rsidR="00EF32C4" w:rsidRPr="00AF3D6B">
        <w:rPr>
          <w:rFonts w:ascii="Calibri" w:hAnsi="Calibri" w:cs="Calibri"/>
          <w:sz w:val="22"/>
          <w:szCs w:val="22"/>
        </w:rPr>
        <w:t xml:space="preserve">. The first of these plots grouped the recorded body mass of polar bears by year and averaged them. This allowed us to create a graph which showed the average body mass of captured polar bears by year over the length of our filtered dataset. </w:t>
      </w:r>
      <w:r w:rsidR="007959F5" w:rsidRPr="00AF3D6B">
        <w:rPr>
          <w:rFonts w:ascii="Calibri" w:hAnsi="Calibri" w:cs="Calibri"/>
          <w:sz w:val="22"/>
          <w:szCs w:val="22"/>
        </w:rPr>
        <w:t>We also</w:t>
      </w:r>
      <w:r w:rsidR="00EF32C4" w:rsidRPr="00AF3D6B">
        <w:rPr>
          <w:rFonts w:ascii="Calibri" w:hAnsi="Calibri" w:cs="Calibri"/>
          <w:sz w:val="22"/>
          <w:szCs w:val="22"/>
        </w:rPr>
        <w:t xml:space="preserve"> created </w:t>
      </w:r>
      <w:r w:rsidR="007959F5" w:rsidRPr="00AF3D6B">
        <w:rPr>
          <w:rFonts w:ascii="Calibri" w:hAnsi="Calibri" w:cs="Calibri"/>
          <w:sz w:val="22"/>
          <w:szCs w:val="22"/>
        </w:rPr>
        <w:t xml:space="preserve">a plot which showed the average body mass of polar bears, broken up over standardized “epochs”. For this analysis, we grouped the twenty-eight study years into three sections based on Early (9 years), Middle (9 years), and Most Recent (10 years) measurements. Lastly, we looked at </w:t>
      </w:r>
      <w:r w:rsidR="009F18D2" w:rsidRPr="00AF3D6B">
        <w:rPr>
          <w:rFonts w:ascii="Calibri" w:hAnsi="Calibri" w:cs="Calibri"/>
          <w:sz w:val="22"/>
          <w:szCs w:val="22"/>
        </w:rPr>
        <w:t>the trend of polar bear weights broken up by sex (male and female) and epoch. This plot allowed us to examine if male and female weights were trending similarly, and if one sex contributed more to the overall trend of weights compared to the other.</w:t>
      </w:r>
    </w:p>
    <w:p w14:paraId="3212269A" w14:textId="438E72D8" w:rsidR="009F18D2" w:rsidRPr="00AF3D6B" w:rsidRDefault="009F18D2" w:rsidP="004B6993">
      <w:pPr>
        <w:spacing w:line="276" w:lineRule="auto"/>
        <w:rPr>
          <w:rFonts w:ascii="Calibri" w:hAnsi="Calibri" w:cs="Calibri"/>
          <w:sz w:val="22"/>
          <w:szCs w:val="22"/>
        </w:rPr>
      </w:pPr>
      <w:r w:rsidRPr="00AF3D6B">
        <w:rPr>
          <w:rFonts w:ascii="Calibri" w:hAnsi="Calibri" w:cs="Calibri"/>
          <w:sz w:val="22"/>
          <w:szCs w:val="22"/>
        </w:rPr>
        <w:tab/>
      </w:r>
      <w:r w:rsidR="002651E1" w:rsidRPr="00AF3D6B">
        <w:rPr>
          <w:rFonts w:ascii="Calibri" w:hAnsi="Calibri" w:cs="Calibri"/>
          <w:sz w:val="22"/>
          <w:szCs w:val="22"/>
        </w:rPr>
        <w:t xml:space="preserve">In order to </w:t>
      </w:r>
      <w:r w:rsidR="002651E1" w:rsidRPr="00AF3D6B">
        <w:rPr>
          <w:rFonts w:ascii="Calibri" w:hAnsi="Calibri" w:cs="Calibri"/>
          <w:color w:val="000000" w:themeColor="text1"/>
          <w:sz w:val="22"/>
          <w:szCs w:val="22"/>
        </w:rPr>
        <w:t>identify which morphological trait contributes the most towards predicting total body mass, we</w:t>
      </w:r>
      <w:r w:rsidR="002651E1" w:rsidRPr="00AF3D6B">
        <w:rPr>
          <w:rFonts w:ascii="Calibri" w:hAnsi="Calibri" w:cs="Calibri"/>
          <w:sz w:val="22"/>
          <w:szCs w:val="22"/>
        </w:rPr>
        <w:t xml:space="preserve"> </w:t>
      </w:r>
      <w:r w:rsidRPr="00AF3D6B">
        <w:rPr>
          <w:rFonts w:ascii="Calibri" w:hAnsi="Calibri" w:cs="Calibri"/>
          <w:sz w:val="22"/>
          <w:szCs w:val="22"/>
        </w:rPr>
        <w:t>construct</w:t>
      </w:r>
      <w:r w:rsidR="002651E1" w:rsidRPr="00AF3D6B">
        <w:rPr>
          <w:rFonts w:ascii="Calibri" w:hAnsi="Calibri" w:cs="Calibri"/>
          <w:sz w:val="22"/>
          <w:szCs w:val="22"/>
        </w:rPr>
        <w:t>ed numerous</w:t>
      </w:r>
      <w:r w:rsidRPr="00AF3D6B">
        <w:rPr>
          <w:rFonts w:ascii="Calibri" w:hAnsi="Calibri" w:cs="Calibri"/>
          <w:sz w:val="22"/>
          <w:szCs w:val="22"/>
        </w:rPr>
        <w:t xml:space="preserve"> models</w:t>
      </w:r>
      <w:r w:rsidR="002651E1" w:rsidRPr="00AF3D6B">
        <w:rPr>
          <w:rFonts w:ascii="Calibri" w:hAnsi="Calibri" w:cs="Calibri"/>
          <w:sz w:val="22"/>
          <w:szCs w:val="22"/>
        </w:rPr>
        <w:t xml:space="preserve"> and</w:t>
      </w:r>
      <w:r w:rsidRPr="00AF3D6B">
        <w:rPr>
          <w:rFonts w:ascii="Calibri" w:hAnsi="Calibri" w:cs="Calibri"/>
          <w:sz w:val="22"/>
          <w:szCs w:val="22"/>
        </w:rPr>
        <w:t xml:space="preserve"> created an Akaike’s Information Criterion (AIC) table to compare and evaluate the usefulness of each model. An AIC table uses the number of independent variables and maximum likelihood estimate of the model to produce an </w:t>
      </w:r>
      <w:proofErr w:type="spellStart"/>
      <w:r w:rsidRPr="00AF3D6B">
        <w:rPr>
          <w:rFonts w:ascii="Calibri" w:hAnsi="Calibri" w:cs="Calibri"/>
          <w:sz w:val="22"/>
          <w:szCs w:val="22"/>
        </w:rPr>
        <w:t>AIC</w:t>
      </w:r>
      <w:r w:rsidRPr="00AF3D6B">
        <w:rPr>
          <w:rFonts w:ascii="Calibri" w:hAnsi="Calibri" w:cs="Calibri"/>
          <w:sz w:val="22"/>
          <w:szCs w:val="22"/>
          <w:vertAlign w:val="subscript"/>
        </w:rPr>
        <w:t>c</w:t>
      </w:r>
      <w:proofErr w:type="spellEnd"/>
      <w:r w:rsidRPr="00AF3D6B">
        <w:rPr>
          <w:rFonts w:ascii="Calibri" w:hAnsi="Calibri" w:cs="Calibri"/>
          <w:sz w:val="22"/>
          <w:szCs w:val="22"/>
        </w:rPr>
        <w:t xml:space="preserve"> information score: the lower the value, the better the model fits the data. The table also provides useful statistics on the number of parameters in the model (K), the difference in AIC score between the best model and the compared model (Δ </w:t>
      </w:r>
      <w:proofErr w:type="spellStart"/>
      <w:r w:rsidRPr="00AF3D6B">
        <w:rPr>
          <w:rFonts w:ascii="Calibri" w:hAnsi="Calibri" w:cs="Calibri"/>
          <w:sz w:val="22"/>
          <w:szCs w:val="22"/>
        </w:rPr>
        <w:t>AIC</w:t>
      </w:r>
      <w:r w:rsidRPr="00AF3D6B">
        <w:rPr>
          <w:rFonts w:ascii="Calibri" w:hAnsi="Calibri" w:cs="Calibri"/>
          <w:sz w:val="22"/>
          <w:szCs w:val="22"/>
          <w:vertAlign w:val="subscript"/>
        </w:rPr>
        <w:t>c</w:t>
      </w:r>
      <w:proofErr w:type="spellEnd"/>
      <w:r w:rsidRPr="00AF3D6B">
        <w:rPr>
          <w:rFonts w:ascii="Calibri" w:hAnsi="Calibri" w:cs="Calibri"/>
          <w:sz w:val="22"/>
          <w:szCs w:val="22"/>
        </w:rPr>
        <w:t>), and the weight (</w:t>
      </w:r>
      <w:proofErr w:type="spellStart"/>
      <w:r w:rsidRPr="00AF3D6B">
        <w:rPr>
          <w:rFonts w:ascii="Calibri" w:hAnsi="Calibri" w:cs="Calibri"/>
          <w:sz w:val="22"/>
          <w:szCs w:val="22"/>
        </w:rPr>
        <w:t>AIC</w:t>
      </w:r>
      <w:r w:rsidRPr="00AF3D6B">
        <w:rPr>
          <w:rFonts w:ascii="Calibri" w:hAnsi="Calibri" w:cs="Calibri"/>
          <w:sz w:val="22"/>
          <w:szCs w:val="22"/>
          <w:vertAlign w:val="subscript"/>
        </w:rPr>
        <w:t>c</w:t>
      </w:r>
      <w:proofErr w:type="spellEnd"/>
      <w:r w:rsidRPr="00AF3D6B">
        <w:rPr>
          <w:rFonts w:ascii="Calibri" w:hAnsi="Calibri" w:cs="Calibri"/>
          <w:sz w:val="22"/>
          <w:szCs w:val="22"/>
        </w:rPr>
        <w:t xml:space="preserve"> Weight), which represents the proportion of the total amount of predictive power contained in the assessed model.</w:t>
      </w:r>
      <w:r w:rsidR="002651E1" w:rsidRPr="00AF3D6B">
        <w:rPr>
          <w:rFonts w:ascii="Calibri" w:hAnsi="Calibri" w:cs="Calibri"/>
          <w:sz w:val="22"/>
          <w:szCs w:val="22"/>
        </w:rPr>
        <w:t xml:space="preserve"> </w:t>
      </w:r>
      <w:r w:rsidR="00836C86" w:rsidRPr="00AF3D6B">
        <w:rPr>
          <w:rFonts w:ascii="Calibri" w:hAnsi="Calibri" w:cs="Calibri"/>
          <w:sz w:val="22"/>
          <w:szCs w:val="22"/>
        </w:rPr>
        <w:t>For this analysis, we created twelve models in total to examine the individual and additive effects of the factors.</w:t>
      </w:r>
    </w:p>
    <w:p w14:paraId="293661CD" w14:textId="14EF31F8" w:rsidR="00836C86" w:rsidRPr="00AF3D6B" w:rsidRDefault="00836C86" w:rsidP="00AF3D6B">
      <w:pPr>
        <w:rPr>
          <w:rFonts w:ascii="Calibri" w:hAnsi="Calibri" w:cs="Calibri"/>
          <w:sz w:val="22"/>
          <w:szCs w:val="22"/>
        </w:rPr>
      </w:pPr>
    </w:p>
    <w:p w14:paraId="49792527" w14:textId="122913DD"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0</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oMath>
    </w:p>
    <w:p w14:paraId="195CB5E1" w14:textId="195043D1"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1</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Age</m:t>
        </m:r>
      </m:oMath>
    </w:p>
    <w:p w14:paraId="3B27B794" w14:textId="40C67378"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2</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Total Length</m:t>
        </m:r>
      </m:oMath>
    </w:p>
    <w:p w14:paraId="4B629345" w14:textId="4714804E"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3</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Auxiliary Girth</m:t>
        </m:r>
      </m:oMath>
    </w:p>
    <w:p w14:paraId="280CB887" w14:textId="68D41E2C"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4</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Skull Width</m:t>
        </m:r>
      </m:oMath>
    </w:p>
    <w:p w14:paraId="4FA81277" w14:textId="065AF8EC"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A</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Population</m:t>
        </m:r>
      </m:oMath>
    </w:p>
    <w:p w14:paraId="04B1BD9F" w14:textId="1F3FAD2B"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lastRenderedPageBreak/>
        <w:t>Model B</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Years Since</m:t>
        </m:r>
      </m:oMath>
    </w:p>
    <w:p w14:paraId="098A67FF" w14:textId="56355A47"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C</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Sex</m:t>
        </m:r>
      </m:oMath>
    </w:p>
    <w:p w14:paraId="41B6D2FA" w14:textId="770466EB"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3C</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Auxiliary Girth</m:t>
        </m:r>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2</m:t>
            </m:r>
          </m:sub>
        </m:sSub>
        <m:r>
          <m:rPr>
            <m:sty m:val="bi"/>
          </m:rPr>
          <w:rPr>
            <w:rFonts w:ascii="Cambria Math" w:hAnsi="Cambria Math" w:cs="Calibri"/>
            <w:sz w:val="22"/>
            <w:szCs w:val="22"/>
          </w:rPr>
          <m:t>Sex</m:t>
        </m:r>
      </m:oMath>
    </w:p>
    <w:p w14:paraId="203D4A69" w14:textId="67377FBA"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AC</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Population</m:t>
        </m:r>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2</m:t>
            </m:r>
          </m:sub>
        </m:sSub>
        <m:r>
          <m:rPr>
            <m:sty m:val="bi"/>
          </m:rPr>
          <w:rPr>
            <w:rFonts w:ascii="Cambria Math" w:hAnsi="Cambria Math" w:cs="Calibri"/>
            <w:sz w:val="22"/>
            <w:szCs w:val="22"/>
          </w:rPr>
          <m:t>Sex</m:t>
        </m:r>
      </m:oMath>
    </w:p>
    <w:p w14:paraId="16FA10DE" w14:textId="34C43FCA"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3AC</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Auxiliary Girth</m:t>
        </m:r>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2</m:t>
            </m:r>
          </m:sub>
        </m:sSub>
        <m:r>
          <m:rPr>
            <m:sty m:val="bi"/>
          </m:rPr>
          <w:rPr>
            <w:rFonts w:ascii="Cambria Math" w:hAnsi="Cambria Math" w:cs="Calibri"/>
            <w:sz w:val="22"/>
            <w:szCs w:val="22"/>
          </w:rPr>
          <m:t xml:space="preserve">Population+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3</m:t>
            </m:r>
          </m:sub>
        </m:sSub>
        <m:r>
          <m:rPr>
            <m:sty m:val="bi"/>
          </m:rPr>
          <w:rPr>
            <w:rFonts w:ascii="Cambria Math" w:hAnsi="Cambria Math" w:cs="Calibri"/>
            <w:sz w:val="22"/>
            <w:szCs w:val="22"/>
          </w:rPr>
          <m:t>Sex</m:t>
        </m:r>
      </m:oMath>
    </w:p>
    <w:p w14:paraId="191A9BA5" w14:textId="7F5DDDA6" w:rsidR="00836C86" w:rsidRPr="00AF3D6B" w:rsidRDefault="00836C86" w:rsidP="004B6993">
      <w:pPr>
        <w:spacing w:line="276" w:lineRule="auto"/>
        <w:rPr>
          <w:rFonts w:ascii="Calibri" w:eastAsiaTheme="minorEastAsia" w:hAnsi="Calibri" w:cs="Calibri"/>
          <w:sz w:val="22"/>
          <w:szCs w:val="22"/>
        </w:rPr>
      </w:pPr>
      <w:r w:rsidRPr="00AF3D6B">
        <w:rPr>
          <w:rFonts w:ascii="Calibri" w:hAnsi="Calibri" w:cs="Calibri"/>
          <w:sz w:val="22"/>
          <w:szCs w:val="22"/>
          <w:u w:val="single"/>
        </w:rPr>
        <w:t>Model 13AC</w:t>
      </w:r>
      <w:r w:rsidRPr="00AF3D6B">
        <w:rPr>
          <w:rFonts w:ascii="Calibri" w:hAnsi="Calibri" w:cs="Calibri"/>
          <w:sz w:val="22"/>
          <w:szCs w:val="22"/>
        </w:rPr>
        <w:t xml:space="preserve">:  </w:t>
      </w:r>
      <m:oMath>
        <m:r>
          <m:rPr>
            <m:sty m:val="bi"/>
          </m:rPr>
          <w:rPr>
            <w:rFonts w:ascii="Cambria Math" w:hAnsi="Cambria Math" w:cs="Calibri"/>
            <w:sz w:val="22"/>
            <w:szCs w:val="22"/>
          </w:rPr>
          <m:t>y</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m:rPr>
            <m:sty m:val="bi"/>
          </m:rPr>
          <w:rPr>
            <w:rFonts w:ascii="Cambria Math" w:hAnsi="Cambria Math" w:cs="Calibri"/>
            <w:sz w:val="22"/>
            <w:szCs w:val="22"/>
          </w:rPr>
          <m:t>Age</m:t>
        </m:r>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2</m:t>
            </m:r>
          </m:sub>
        </m:sSub>
        <m:r>
          <m:rPr>
            <m:sty m:val="bi"/>
          </m:rPr>
          <w:rPr>
            <w:rFonts w:ascii="Cambria Math" w:hAnsi="Cambria Math" w:cs="Calibri"/>
            <w:sz w:val="22"/>
            <w:szCs w:val="22"/>
          </w:rPr>
          <m:t>Auxiliry Girth+</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3</m:t>
            </m:r>
          </m:sub>
        </m:sSub>
        <m:r>
          <m:rPr>
            <m:sty m:val="bi"/>
          </m:rPr>
          <w:rPr>
            <w:rFonts w:ascii="Cambria Math" w:hAnsi="Cambria Math" w:cs="Calibri"/>
            <w:sz w:val="22"/>
            <w:szCs w:val="22"/>
          </w:rPr>
          <m:t>Population</m:t>
        </m:r>
        <m:r>
          <m:rPr>
            <m:sty m:val="bi"/>
          </m:rPr>
          <w:rPr>
            <w:rFonts w:ascii="Cambria Math" w:eastAsiaTheme="minorEastAsia"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4</m:t>
            </m:r>
          </m:sub>
        </m:sSub>
        <m:r>
          <m:rPr>
            <m:sty m:val="bi"/>
          </m:rPr>
          <w:rPr>
            <w:rFonts w:ascii="Cambria Math" w:hAnsi="Cambria Math" w:cs="Calibri"/>
            <w:sz w:val="22"/>
            <w:szCs w:val="22"/>
          </w:rPr>
          <m:t>Sex</m:t>
        </m:r>
      </m:oMath>
    </w:p>
    <w:p w14:paraId="7FB4B527" w14:textId="0FD2ACCA" w:rsidR="00581CA0" w:rsidRPr="00AF3D6B" w:rsidRDefault="00581CA0" w:rsidP="00AF3D6B">
      <w:pPr>
        <w:rPr>
          <w:rFonts w:ascii="Calibri" w:hAnsi="Calibri" w:cs="Calibri"/>
          <w:sz w:val="22"/>
          <w:szCs w:val="22"/>
        </w:rPr>
      </w:pPr>
    </w:p>
    <w:p w14:paraId="203B6D98" w14:textId="1F01B277" w:rsidR="007C0DE4" w:rsidRPr="00AF3D6B" w:rsidRDefault="007C0DE4" w:rsidP="004B6993">
      <w:pPr>
        <w:spacing w:line="276" w:lineRule="auto"/>
        <w:rPr>
          <w:rFonts w:ascii="Calibri" w:hAnsi="Calibri" w:cs="Calibri"/>
          <w:color w:val="000000" w:themeColor="text1"/>
          <w:sz w:val="22"/>
          <w:szCs w:val="22"/>
        </w:rPr>
      </w:pPr>
      <w:r w:rsidRPr="00AF3D6B">
        <w:rPr>
          <w:rFonts w:ascii="Calibri" w:hAnsi="Calibri" w:cs="Calibri"/>
          <w:sz w:val="22"/>
          <w:szCs w:val="22"/>
        </w:rPr>
        <w:tab/>
        <w:t xml:space="preserve">We fit and analyzed these models by producing a set of predictive coefficients, p-values to determine significance, and a </w:t>
      </w:r>
      <w:r w:rsidRPr="00AF3D6B">
        <w:rPr>
          <w:rFonts w:ascii="Calibri" w:hAnsi="Calibri" w:cs="Calibri"/>
          <w:color w:val="000000" w:themeColor="text1"/>
          <w:sz w:val="22"/>
          <w:szCs w:val="22"/>
        </w:rPr>
        <w:t>coefficient of determination (R</w:t>
      </w:r>
      <w:r w:rsidRPr="00AF3D6B">
        <w:rPr>
          <w:rFonts w:ascii="Calibri" w:hAnsi="Calibri" w:cs="Calibri"/>
          <w:color w:val="000000" w:themeColor="text1"/>
          <w:sz w:val="22"/>
          <w:szCs w:val="22"/>
          <w:vertAlign w:val="superscript"/>
        </w:rPr>
        <w:t>2</w:t>
      </w:r>
      <w:r w:rsidRPr="00AF3D6B">
        <w:rPr>
          <w:rFonts w:ascii="Calibri" w:hAnsi="Calibri" w:cs="Calibri"/>
          <w:color w:val="000000" w:themeColor="text1"/>
          <w:sz w:val="22"/>
          <w:szCs w:val="22"/>
        </w:rPr>
        <w:t>), which shows what percentage of data observed can be explained by the produced model. After completing this initial step for each model, we grouped all models together and produced an AIC table.</w:t>
      </w:r>
    </w:p>
    <w:p w14:paraId="1F283089" w14:textId="77777777" w:rsidR="007C0DE4" w:rsidRPr="00AF3D6B" w:rsidRDefault="007C0DE4" w:rsidP="00AF3D6B">
      <w:pPr>
        <w:rPr>
          <w:rFonts w:ascii="Calibri" w:hAnsi="Calibri" w:cs="Calibri"/>
          <w:sz w:val="22"/>
          <w:szCs w:val="22"/>
        </w:rPr>
      </w:pPr>
    </w:p>
    <w:p w14:paraId="00E5F8A1" w14:textId="61946857" w:rsidR="00EE19E2" w:rsidRPr="00AF3D6B" w:rsidRDefault="00EE19E2" w:rsidP="004B6993">
      <w:pPr>
        <w:spacing w:line="276" w:lineRule="auto"/>
        <w:rPr>
          <w:rFonts w:ascii="Calibri" w:hAnsi="Calibri" w:cs="Calibri"/>
          <w:b/>
          <w:bCs/>
        </w:rPr>
      </w:pPr>
      <w:r w:rsidRPr="00AF3D6B">
        <w:rPr>
          <w:rFonts w:ascii="Calibri" w:hAnsi="Calibri" w:cs="Calibri"/>
          <w:b/>
          <w:bCs/>
        </w:rPr>
        <w:t>Results</w:t>
      </w:r>
    </w:p>
    <w:p w14:paraId="782A9554" w14:textId="6EB715AB" w:rsidR="009D4CE5" w:rsidRPr="00AF3D6B" w:rsidRDefault="006F5986" w:rsidP="004B6993">
      <w:pPr>
        <w:spacing w:line="276" w:lineRule="auto"/>
        <w:rPr>
          <w:rFonts w:ascii="Calibri" w:hAnsi="Calibri" w:cs="Calibri"/>
          <w:sz w:val="22"/>
          <w:szCs w:val="22"/>
        </w:rPr>
      </w:pPr>
      <w:r w:rsidRPr="00AF3D6B">
        <w:rPr>
          <w:rFonts w:ascii="Calibri" w:hAnsi="Calibri" w:cs="Calibri"/>
          <w:b/>
          <w:bCs/>
          <w:sz w:val="22"/>
          <w:szCs w:val="22"/>
        </w:rPr>
        <w:tab/>
      </w:r>
      <w:r w:rsidR="007E67C6" w:rsidRPr="00AF3D6B">
        <w:rPr>
          <w:rFonts w:ascii="Calibri" w:hAnsi="Calibri" w:cs="Calibri"/>
          <w:sz w:val="22"/>
          <w:szCs w:val="22"/>
        </w:rPr>
        <w:t>Visually examining data in plots is a good way to understand how populations may be trending without having to analyze critical datasets. Because our sample size for this analysis is sufficiently large (n &gt; 1000), it is possible to glean information from these plots. For Figure 1, we looked at the average mass of a polar bear captured by year, for years of the study where they’re complete data records. Immediately, it is clear that there are three outlier years (1996, 2004, and 2005), which are a result of only a few captures in those given years being filtered for this analysis. When looking at the data, we can see that the average weight of a polar bear is fluctuating very slightly; however, the final five years of the plot show a consistently higher average weight than the first five years. In Figure 2, we use three boxplots to represent the three “epochs” of years for this study. All three plots show a very small area between Q1 and Q3</w:t>
      </w:r>
      <w:r w:rsidR="009B5AA5" w:rsidRPr="00AF3D6B">
        <w:rPr>
          <w:rFonts w:ascii="Calibri" w:hAnsi="Calibri" w:cs="Calibri"/>
          <w:sz w:val="22"/>
          <w:szCs w:val="22"/>
        </w:rPr>
        <w:t xml:space="preserve"> (interquartile range)</w:t>
      </w:r>
      <w:r w:rsidR="007E67C6" w:rsidRPr="00AF3D6B">
        <w:rPr>
          <w:rFonts w:ascii="Calibri" w:hAnsi="Calibri" w:cs="Calibri"/>
          <w:sz w:val="22"/>
          <w:szCs w:val="22"/>
        </w:rPr>
        <w:t>, which means there isn’t a large amount of variation</w:t>
      </w:r>
      <w:r w:rsidR="009B5AA5" w:rsidRPr="00AF3D6B">
        <w:rPr>
          <w:rFonts w:ascii="Calibri" w:hAnsi="Calibri" w:cs="Calibri"/>
          <w:sz w:val="22"/>
          <w:szCs w:val="22"/>
        </w:rPr>
        <w:t xml:space="preserve"> in the data for each epoch, an important factor when determining if the information is relevant and can be trusted. Lastly, we visually compared the three epochs, but with the added factor of grouping the results by polar bear sex (Figure 3). This allowed us to see if the change over the course of an epoch was similar for both sexes of polar bears, and if one had a greater influence than the other. This plot showed that the weights of male polar bears increased as the study went on but showed a large</w:t>
      </w:r>
      <w:r w:rsidR="00C765AC" w:rsidRPr="00AF3D6B">
        <w:rPr>
          <w:rFonts w:ascii="Calibri" w:hAnsi="Calibri" w:cs="Calibri"/>
          <w:sz w:val="22"/>
          <w:szCs w:val="22"/>
        </w:rPr>
        <w:t>r</w:t>
      </w:r>
      <w:r w:rsidR="009B5AA5" w:rsidRPr="00AF3D6B">
        <w:rPr>
          <w:rFonts w:ascii="Calibri" w:hAnsi="Calibri" w:cs="Calibri"/>
          <w:sz w:val="22"/>
          <w:szCs w:val="22"/>
        </w:rPr>
        <w:t xml:space="preserve"> amount of variability than female polar bear weights. Because of this, further testing would need to be completed to see if the change in male polar bear weights was statistically significant, or if the change could be explained by random variation in the sampling pattern.</w:t>
      </w:r>
    </w:p>
    <w:p w14:paraId="5BFE47E3" w14:textId="09005096" w:rsidR="009B5AA5" w:rsidRPr="00AF3D6B" w:rsidRDefault="009B5AA5" w:rsidP="004B6993">
      <w:pPr>
        <w:spacing w:line="276" w:lineRule="auto"/>
        <w:rPr>
          <w:rFonts w:ascii="Calibri" w:hAnsi="Calibri" w:cs="Calibri"/>
          <w:sz w:val="22"/>
          <w:szCs w:val="22"/>
        </w:rPr>
      </w:pPr>
      <w:r w:rsidRPr="00AF3D6B">
        <w:rPr>
          <w:rFonts w:ascii="Calibri" w:hAnsi="Calibri" w:cs="Calibri"/>
          <w:sz w:val="22"/>
          <w:szCs w:val="22"/>
        </w:rPr>
        <w:tab/>
        <w:t>The model selection of this analysis was conducted to better understand which morphological factor in polar bears contributed as the best predictor for body mass. Although twelve models were created (Tables 1-12), some results contributed much more significant results. Model 0 (Table 1), which represented a null model of no effect, shows us that the average weight of a polar bear capture during this study would be about 187 kilograms if there were no influences from other factors. In all models which fit for one factor</w:t>
      </w:r>
      <w:r w:rsidR="00940E74" w:rsidRPr="00AF3D6B">
        <w:rPr>
          <w:rFonts w:ascii="Calibri" w:hAnsi="Calibri" w:cs="Calibri"/>
          <w:sz w:val="22"/>
          <w:szCs w:val="22"/>
        </w:rPr>
        <w:t xml:space="preserve"> (Tables 1-8)</w:t>
      </w:r>
      <w:r w:rsidRPr="00AF3D6B">
        <w:rPr>
          <w:rFonts w:ascii="Calibri" w:hAnsi="Calibri" w:cs="Calibri"/>
          <w:sz w:val="22"/>
          <w:szCs w:val="22"/>
        </w:rPr>
        <w:t xml:space="preserve">, </w:t>
      </w:r>
      <w:r w:rsidR="00940E74" w:rsidRPr="00AF3D6B">
        <w:rPr>
          <w:rFonts w:ascii="Calibri" w:hAnsi="Calibri" w:cs="Calibri"/>
          <w:sz w:val="22"/>
          <w:szCs w:val="22"/>
        </w:rPr>
        <w:t>only one factor was proven to not be statistically significant based on its p-value if we were estimating to 95% confidence: Population. Reasons why this may be true will be discussed in the next section, but it should be noted that the results of that model showed that on average, polar bears from the Southern Beaufort Sea were about 22.2 kilograms heavier (Table 6). Based on coefficients of determinations, we can conclude that morphological factors rather than location or time-based factors play the greatest influence on predicting polar bear weights, as the three highest R</w:t>
      </w:r>
      <w:r w:rsidR="00940E74" w:rsidRPr="00AF3D6B">
        <w:rPr>
          <w:rFonts w:ascii="Calibri" w:hAnsi="Calibri" w:cs="Calibri"/>
          <w:sz w:val="22"/>
          <w:szCs w:val="22"/>
          <w:vertAlign w:val="superscript"/>
        </w:rPr>
        <w:t>2</w:t>
      </w:r>
      <w:r w:rsidR="00940E74" w:rsidRPr="00AF3D6B">
        <w:rPr>
          <w:rFonts w:ascii="Calibri" w:hAnsi="Calibri" w:cs="Calibri"/>
          <w:sz w:val="22"/>
          <w:szCs w:val="22"/>
        </w:rPr>
        <w:t xml:space="preserve"> </w:t>
      </w:r>
      <w:r w:rsidR="00940E74" w:rsidRPr="00AF3D6B">
        <w:rPr>
          <w:rFonts w:ascii="Calibri" w:hAnsi="Calibri" w:cs="Calibri"/>
          <w:sz w:val="22"/>
          <w:szCs w:val="22"/>
        </w:rPr>
        <w:lastRenderedPageBreak/>
        <w:t xml:space="preserve">values were results of auxiliary girth, skull width, and total length, respectively. Auxiliary girth produced the highest value at 0.875, which shows that about 87.5% of the variation can be explained by the data. Because of this, we included auxiliary girth in most of the other models </w:t>
      </w:r>
      <w:r w:rsidR="00C765AC" w:rsidRPr="00AF3D6B">
        <w:rPr>
          <w:rFonts w:ascii="Calibri" w:hAnsi="Calibri" w:cs="Calibri"/>
          <w:sz w:val="22"/>
          <w:szCs w:val="22"/>
        </w:rPr>
        <w:t>with</w:t>
      </w:r>
      <w:r w:rsidR="00940E74" w:rsidRPr="00AF3D6B">
        <w:rPr>
          <w:rFonts w:ascii="Calibri" w:hAnsi="Calibri" w:cs="Calibri"/>
          <w:sz w:val="22"/>
          <w:szCs w:val="22"/>
        </w:rPr>
        <w:t xml:space="preserve"> two or more factors in an attempt to represent even more of the data (Table 9, 11, 12). In Model 13AC, the most complicated of the models fitted, we received the highest </w:t>
      </w:r>
      <w:r w:rsidR="00234ACC" w:rsidRPr="00AF3D6B">
        <w:rPr>
          <w:rFonts w:ascii="Calibri" w:hAnsi="Calibri" w:cs="Calibri"/>
          <w:sz w:val="22"/>
          <w:szCs w:val="22"/>
        </w:rPr>
        <w:t>multiple R</w:t>
      </w:r>
      <w:r w:rsidR="00234ACC" w:rsidRPr="00AF3D6B">
        <w:rPr>
          <w:rFonts w:ascii="Calibri" w:hAnsi="Calibri" w:cs="Calibri"/>
          <w:sz w:val="22"/>
          <w:szCs w:val="22"/>
          <w:vertAlign w:val="superscript"/>
        </w:rPr>
        <w:t>2</w:t>
      </w:r>
      <w:r w:rsidR="00234ACC" w:rsidRPr="00AF3D6B">
        <w:rPr>
          <w:rFonts w:ascii="Calibri" w:hAnsi="Calibri" w:cs="Calibri"/>
          <w:sz w:val="22"/>
          <w:szCs w:val="22"/>
        </w:rPr>
        <w:t xml:space="preserve"> value (Table 12); </w:t>
      </w:r>
      <w:r w:rsidR="00940E74" w:rsidRPr="00AF3D6B">
        <w:rPr>
          <w:rFonts w:ascii="Calibri" w:hAnsi="Calibri" w:cs="Calibri"/>
          <w:sz w:val="22"/>
          <w:szCs w:val="22"/>
        </w:rPr>
        <w:t>however,</w:t>
      </w:r>
      <w:r w:rsidR="00234ACC" w:rsidRPr="00AF3D6B">
        <w:rPr>
          <w:rFonts w:ascii="Calibri" w:hAnsi="Calibri" w:cs="Calibri"/>
          <w:sz w:val="22"/>
          <w:szCs w:val="22"/>
        </w:rPr>
        <w:t xml:space="preserve"> it should be noted that</w:t>
      </w:r>
      <w:r w:rsidR="00940E74" w:rsidRPr="00AF3D6B">
        <w:rPr>
          <w:rFonts w:ascii="Calibri" w:hAnsi="Calibri" w:cs="Calibri"/>
          <w:sz w:val="22"/>
          <w:szCs w:val="22"/>
        </w:rPr>
        <w:t xml:space="preserve"> with a finite amount of observed data, every time we add another independent variable, we need to estimate another parameter. Because of this, a trade-off occurs where the uncertainty of our estimates will get bigger, but our bias, the difference between the model and truth, will go down.</w:t>
      </w:r>
    </w:p>
    <w:p w14:paraId="011FE713" w14:textId="731F8AA5" w:rsidR="009D4CE5" w:rsidRPr="00AF3D6B" w:rsidRDefault="00234ACC" w:rsidP="004B6993">
      <w:pPr>
        <w:spacing w:line="276" w:lineRule="auto"/>
        <w:rPr>
          <w:rFonts w:ascii="Calibri" w:hAnsi="Calibri" w:cs="Calibri"/>
          <w:sz w:val="22"/>
          <w:szCs w:val="22"/>
        </w:rPr>
      </w:pPr>
      <w:r w:rsidRPr="00AF3D6B">
        <w:rPr>
          <w:rFonts w:ascii="Calibri" w:hAnsi="Calibri" w:cs="Calibri"/>
          <w:sz w:val="22"/>
          <w:szCs w:val="22"/>
        </w:rPr>
        <w:tab/>
        <w:t xml:space="preserve">Selecting for a model of best fit produced much more concrete results. </w:t>
      </w:r>
      <w:r w:rsidR="00646D01" w:rsidRPr="00AF3D6B">
        <w:rPr>
          <w:rFonts w:ascii="Calibri" w:hAnsi="Calibri" w:cs="Calibri"/>
          <w:sz w:val="22"/>
          <w:szCs w:val="22"/>
        </w:rPr>
        <w:t>Based on these results (Table 13), the model selected for best representation would be Model 13AC, which looked at the effect of age, auxiliary girth, population, and sex on total body mass of polar bears in this study. Compared to the other models, Model 13AC had the lowest AIC score (</w:t>
      </w:r>
      <w:r w:rsidR="00C765AC" w:rsidRPr="00AF3D6B">
        <w:rPr>
          <w:rFonts w:ascii="Calibri" w:hAnsi="Calibri" w:cs="Calibri"/>
          <w:sz w:val="22"/>
          <w:szCs w:val="22"/>
        </w:rPr>
        <w:t>albeit</w:t>
      </w:r>
      <w:r w:rsidR="00646D01" w:rsidRPr="00AF3D6B">
        <w:rPr>
          <w:rFonts w:ascii="Calibri" w:hAnsi="Calibri" w:cs="Calibri"/>
          <w:sz w:val="22"/>
          <w:szCs w:val="22"/>
        </w:rPr>
        <w:t xml:space="preserve"> still very, very high), and it carries 100% of the total amount of predictive power contained in the assessed model table, based on AIC weight. Despite researchers generally being ecstatic about receiving a model that produces 100% prediction power, there is some room for reservation, which will be discussed further. However, we can also see that the top four models produced through this system all had one factor in common: auxiliary girth. This result, paired with its largest coefficient of determination, leads us to believe that auxiliary girth, which is measured</w:t>
      </w:r>
      <w:r w:rsidR="00AF3D6B">
        <w:rPr>
          <w:rFonts w:ascii="Calibri" w:hAnsi="Calibri" w:cs="Calibri"/>
          <w:sz w:val="22"/>
          <w:szCs w:val="22"/>
        </w:rPr>
        <w:t xml:space="preserve"> </w:t>
      </w:r>
      <w:r w:rsidR="00646D01" w:rsidRPr="00AF3D6B">
        <w:rPr>
          <w:rFonts w:ascii="Calibri" w:hAnsi="Calibri" w:cs="Calibri"/>
          <w:sz w:val="22"/>
          <w:szCs w:val="22"/>
        </w:rPr>
        <w:t xml:space="preserve">as the circumference of the thorax immediately behind the forelimbs </w:t>
      </w:r>
      <w:r w:rsidR="00B71EAB" w:rsidRPr="00AF3D6B">
        <w:rPr>
          <w:rFonts w:ascii="Calibri" w:hAnsi="Calibri" w:cs="Calibri"/>
          <w:sz w:val="22"/>
          <w:szCs w:val="22"/>
        </w:rPr>
        <w:t>(</w:t>
      </w:r>
      <w:r w:rsidR="00B71EAB" w:rsidRPr="00AF3D6B">
        <w:rPr>
          <w:rFonts w:ascii="Calibri" w:hAnsi="Calibri" w:cs="Calibri"/>
          <w:color w:val="000000" w:themeColor="text1"/>
          <w:sz w:val="22"/>
          <w:szCs w:val="22"/>
        </w:rPr>
        <w:t>Thiemann et al., 2011)</w:t>
      </w:r>
      <w:r w:rsidR="00646D01" w:rsidRPr="00AF3D6B">
        <w:rPr>
          <w:rFonts w:ascii="Calibri" w:hAnsi="Calibri" w:cs="Calibri"/>
          <w:sz w:val="22"/>
          <w:szCs w:val="22"/>
        </w:rPr>
        <w:t>, is the most important factor.</w:t>
      </w:r>
    </w:p>
    <w:p w14:paraId="3769FAA3" w14:textId="77777777" w:rsidR="00646D01" w:rsidRPr="00AF3D6B" w:rsidRDefault="00646D01" w:rsidP="00AF3D6B">
      <w:pPr>
        <w:rPr>
          <w:rFonts w:ascii="Calibri" w:hAnsi="Calibri" w:cs="Calibri"/>
          <w:sz w:val="22"/>
          <w:szCs w:val="22"/>
        </w:rPr>
      </w:pPr>
    </w:p>
    <w:p w14:paraId="533758E4" w14:textId="6F240A8E" w:rsidR="00EE19E2" w:rsidRPr="00AF3D6B" w:rsidRDefault="00EE19E2" w:rsidP="004B6993">
      <w:pPr>
        <w:spacing w:line="276" w:lineRule="auto"/>
        <w:rPr>
          <w:rFonts w:ascii="Calibri" w:hAnsi="Calibri" w:cs="Calibri"/>
          <w:b/>
          <w:bCs/>
        </w:rPr>
      </w:pPr>
      <w:r w:rsidRPr="00AF3D6B">
        <w:rPr>
          <w:rFonts w:ascii="Calibri" w:hAnsi="Calibri" w:cs="Calibri"/>
          <w:b/>
          <w:bCs/>
        </w:rPr>
        <w:t>Discussion</w:t>
      </w:r>
    </w:p>
    <w:p w14:paraId="74A6AD5B" w14:textId="26770EC4" w:rsidR="004A24A7" w:rsidRPr="00AF3D6B" w:rsidRDefault="00646D01" w:rsidP="004B6993">
      <w:pPr>
        <w:spacing w:line="276" w:lineRule="auto"/>
        <w:rPr>
          <w:rFonts w:ascii="Calibri" w:hAnsi="Calibri" w:cs="Calibri"/>
          <w:sz w:val="22"/>
          <w:szCs w:val="22"/>
        </w:rPr>
      </w:pPr>
      <w:r w:rsidRPr="00AF3D6B">
        <w:rPr>
          <w:rFonts w:ascii="Calibri" w:hAnsi="Calibri" w:cs="Calibri"/>
          <w:b/>
          <w:bCs/>
          <w:sz w:val="22"/>
          <w:szCs w:val="22"/>
        </w:rPr>
        <w:tab/>
      </w:r>
      <w:r w:rsidRPr="00AF3D6B">
        <w:rPr>
          <w:rFonts w:ascii="Calibri" w:hAnsi="Calibri" w:cs="Calibri"/>
          <w:sz w:val="22"/>
          <w:szCs w:val="22"/>
        </w:rPr>
        <w:t>For this analysis, we set out to use this dataset to examine two main questions: are polar bear weights trending downward and which morphological factor contributes the most towards predicting polar bear body mass. After visually examining the produced plots</w:t>
      </w:r>
      <w:r w:rsidR="004A24A7" w:rsidRPr="00AF3D6B">
        <w:rPr>
          <w:rFonts w:ascii="Calibri" w:hAnsi="Calibri" w:cs="Calibri"/>
          <w:sz w:val="22"/>
          <w:szCs w:val="22"/>
        </w:rPr>
        <w:t>, especially Figure 2, we can see that polar bear weights</w:t>
      </w:r>
      <w:r w:rsidR="007E67C6" w:rsidRPr="00AF3D6B">
        <w:rPr>
          <w:rFonts w:ascii="Calibri" w:hAnsi="Calibri" w:cs="Calibri"/>
          <w:sz w:val="22"/>
          <w:szCs w:val="22"/>
        </w:rPr>
        <w:t xml:space="preserve"> may</w:t>
      </w:r>
      <w:r w:rsidR="004A24A7" w:rsidRPr="00AF3D6B">
        <w:rPr>
          <w:rFonts w:ascii="Calibri" w:hAnsi="Calibri" w:cs="Calibri"/>
          <w:sz w:val="22"/>
          <w:szCs w:val="22"/>
        </w:rPr>
        <w:t xml:space="preserve"> be</w:t>
      </w:r>
      <w:r w:rsidR="007E67C6" w:rsidRPr="00AF3D6B">
        <w:rPr>
          <w:rFonts w:ascii="Calibri" w:hAnsi="Calibri" w:cs="Calibri"/>
          <w:sz w:val="22"/>
          <w:szCs w:val="22"/>
        </w:rPr>
        <w:t xml:space="preserve"> </w:t>
      </w:r>
      <w:r w:rsidR="004A24A7" w:rsidRPr="00AF3D6B">
        <w:rPr>
          <w:rFonts w:ascii="Calibri" w:hAnsi="Calibri" w:cs="Calibri"/>
          <w:sz w:val="22"/>
          <w:szCs w:val="22"/>
        </w:rPr>
        <w:t>trending upwards</w:t>
      </w:r>
      <w:r w:rsidR="007E67C6" w:rsidRPr="00AF3D6B">
        <w:rPr>
          <w:rFonts w:ascii="Calibri" w:hAnsi="Calibri" w:cs="Calibri"/>
          <w:sz w:val="22"/>
          <w:szCs w:val="22"/>
        </w:rPr>
        <w:t>, or at the very least, not significantly lower</w:t>
      </w:r>
      <w:r w:rsidR="004A24A7" w:rsidRPr="00AF3D6B">
        <w:rPr>
          <w:rFonts w:ascii="Calibri" w:hAnsi="Calibri" w:cs="Calibri"/>
          <w:sz w:val="22"/>
          <w:szCs w:val="22"/>
        </w:rPr>
        <w:t xml:space="preserve"> than when the study started. Some cause for concern and further research may be needed to isolate the trend of female weights, as they did not show the same gradual rise that male weights did (Figure 3). Female weights are often more important for populations as they can be useful indicators of population responses to environmental change, linking nutritional intake to effects on reproduction and survival </w:t>
      </w:r>
      <w:r w:rsidR="00B71EAB" w:rsidRPr="00AF3D6B">
        <w:rPr>
          <w:rFonts w:ascii="Calibri" w:hAnsi="Calibri" w:cs="Calibri"/>
          <w:sz w:val="22"/>
          <w:szCs w:val="22"/>
        </w:rPr>
        <w:t>(</w:t>
      </w:r>
      <w:r w:rsidR="00B71EAB" w:rsidRPr="00AF3D6B">
        <w:rPr>
          <w:rFonts w:ascii="Calibri" w:hAnsi="Calibri" w:cs="Calibri"/>
          <w:color w:val="000000" w:themeColor="text1"/>
          <w:sz w:val="22"/>
          <w:szCs w:val="22"/>
        </w:rPr>
        <w:t>Sergio et al., 2005</w:t>
      </w:r>
      <w:r w:rsidR="00B71EAB" w:rsidRPr="00AF3D6B">
        <w:rPr>
          <w:rFonts w:ascii="Calibri" w:hAnsi="Calibri" w:cs="Calibri"/>
          <w:sz w:val="22"/>
          <w:szCs w:val="22"/>
        </w:rPr>
        <w:t>)</w:t>
      </w:r>
      <w:r w:rsidR="004A24A7" w:rsidRPr="00AF3D6B">
        <w:rPr>
          <w:rFonts w:ascii="Calibri" w:hAnsi="Calibri" w:cs="Calibri"/>
          <w:sz w:val="22"/>
          <w:szCs w:val="22"/>
        </w:rPr>
        <w:t>.</w:t>
      </w:r>
    </w:p>
    <w:p w14:paraId="11A6B8B7" w14:textId="437BAF41" w:rsidR="004A24A7" w:rsidRPr="00AF3D6B" w:rsidRDefault="004A24A7" w:rsidP="004B6993">
      <w:pPr>
        <w:spacing w:line="276" w:lineRule="auto"/>
        <w:ind w:firstLine="720"/>
        <w:rPr>
          <w:rFonts w:ascii="Calibri" w:hAnsi="Calibri" w:cs="Calibri"/>
          <w:sz w:val="22"/>
          <w:szCs w:val="22"/>
        </w:rPr>
      </w:pPr>
      <w:r w:rsidRPr="00AF3D6B">
        <w:rPr>
          <w:rFonts w:ascii="Calibri" w:hAnsi="Calibri" w:cs="Calibri"/>
          <w:sz w:val="22"/>
          <w:szCs w:val="22"/>
        </w:rPr>
        <w:t>As stated early, understanding the relationship between morphological factors to estimate body mass are a significant means for monitoring trends in body condition over time. This analysis shows us that auxiliary girth played the largest role in predicting body weight, which is important to understand for monitoring and research purposes. Firstly, auxiliary weight is easy to measure and highly replicable among individual researchers, without the need for specialized equipment</w:t>
      </w:r>
      <w:r w:rsidR="00B71EAB" w:rsidRPr="00AF3D6B">
        <w:rPr>
          <w:rFonts w:ascii="Calibri" w:hAnsi="Calibri" w:cs="Calibri"/>
          <w:sz w:val="22"/>
          <w:szCs w:val="22"/>
        </w:rPr>
        <w:t xml:space="preserve"> (</w:t>
      </w:r>
      <w:r w:rsidR="00B71EAB" w:rsidRPr="00AF3D6B">
        <w:rPr>
          <w:rFonts w:ascii="Calibri" w:hAnsi="Calibri" w:cs="Calibri"/>
          <w:color w:val="000000" w:themeColor="text1"/>
          <w:sz w:val="22"/>
          <w:szCs w:val="22"/>
        </w:rPr>
        <w:t>Thiemann et al., 2011)</w:t>
      </w:r>
      <w:r w:rsidRPr="00AF3D6B">
        <w:rPr>
          <w:rFonts w:ascii="Calibri" w:hAnsi="Calibri" w:cs="Calibri"/>
          <w:sz w:val="22"/>
          <w:szCs w:val="22"/>
        </w:rPr>
        <w:t xml:space="preserve">. Secondly, </w:t>
      </w:r>
      <w:r w:rsidR="00C8467E" w:rsidRPr="00AF3D6B">
        <w:rPr>
          <w:rFonts w:ascii="Calibri" w:hAnsi="Calibri" w:cs="Calibri"/>
          <w:sz w:val="22"/>
          <w:szCs w:val="22"/>
        </w:rPr>
        <w:t xml:space="preserve">we can use this information to inform future research about large carnivores that play essential roles in ecosystems. We can also monitor for threats to this factor, whether it be loss of </w:t>
      </w:r>
      <w:r w:rsidR="00B71EAB" w:rsidRPr="00AF3D6B">
        <w:rPr>
          <w:rFonts w:ascii="Calibri" w:hAnsi="Calibri" w:cs="Calibri"/>
          <w:sz w:val="22"/>
          <w:szCs w:val="22"/>
        </w:rPr>
        <w:t>dietary</w:t>
      </w:r>
      <w:r w:rsidR="00C8467E" w:rsidRPr="00AF3D6B">
        <w:rPr>
          <w:rFonts w:ascii="Calibri" w:hAnsi="Calibri" w:cs="Calibri"/>
          <w:sz w:val="22"/>
          <w:szCs w:val="22"/>
        </w:rPr>
        <w:t xml:space="preserve"> </w:t>
      </w:r>
      <w:r w:rsidR="00B71EAB" w:rsidRPr="00AF3D6B">
        <w:rPr>
          <w:rFonts w:ascii="Calibri" w:hAnsi="Calibri" w:cs="Calibri"/>
          <w:sz w:val="22"/>
          <w:szCs w:val="22"/>
        </w:rPr>
        <w:t>consumption</w:t>
      </w:r>
      <w:r w:rsidR="00C8467E" w:rsidRPr="00AF3D6B">
        <w:rPr>
          <w:rFonts w:ascii="Calibri" w:hAnsi="Calibri" w:cs="Calibri"/>
          <w:sz w:val="22"/>
          <w:szCs w:val="22"/>
        </w:rPr>
        <w:t xml:space="preserve"> due to human activity or sea ice loss leading to higher periods of stress and movement.</w:t>
      </w:r>
    </w:p>
    <w:p w14:paraId="79738221" w14:textId="15ABA274" w:rsidR="00D35759" w:rsidRDefault="00D35759" w:rsidP="00AF3D6B">
      <w:pPr>
        <w:rPr>
          <w:rFonts w:ascii="Times New Roman" w:hAnsi="Times New Roman" w:cs="Times New Roman"/>
          <w:sz w:val="22"/>
          <w:szCs w:val="22"/>
        </w:rPr>
      </w:pPr>
    </w:p>
    <w:p w14:paraId="7483EC04" w14:textId="04025848" w:rsidR="00AF3D6B" w:rsidRDefault="00AF3D6B" w:rsidP="00AF3D6B">
      <w:pPr>
        <w:rPr>
          <w:rFonts w:ascii="Times New Roman" w:hAnsi="Times New Roman" w:cs="Times New Roman"/>
          <w:sz w:val="22"/>
          <w:szCs w:val="22"/>
        </w:rPr>
      </w:pPr>
    </w:p>
    <w:p w14:paraId="69017B53" w14:textId="78E50FB1" w:rsidR="00AF3D6B" w:rsidRDefault="00AF3D6B" w:rsidP="00AF3D6B">
      <w:pPr>
        <w:rPr>
          <w:rFonts w:ascii="Times New Roman" w:hAnsi="Times New Roman" w:cs="Times New Roman"/>
          <w:sz w:val="22"/>
          <w:szCs w:val="22"/>
        </w:rPr>
      </w:pPr>
    </w:p>
    <w:p w14:paraId="0697F2C3" w14:textId="77777777" w:rsidR="00AF3D6B" w:rsidRPr="00AF3D6B" w:rsidRDefault="00AF3D6B" w:rsidP="00AF3D6B">
      <w:pPr>
        <w:rPr>
          <w:rFonts w:ascii="Times New Roman" w:hAnsi="Times New Roman" w:cs="Times New Roman"/>
          <w:sz w:val="22"/>
          <w:szCs w:val="22"/>
        </w:rPr>
      </w:pPr>
    </w:p>
    <w:p w14:paraId="1E1BC5C7" w14:textId="21B6A958" w:rsidR="00EE19E2" w:rsidRPr="00AF3D6B" w:rsidRDefault="00EE19E2" w:rsidP="004B6993">
      <w:pPr>
        <w:spacing w:line="276" w:lineRule="auto"/>
        <w:rPr>
          <w:rFonts w:ascii="Calibri" w:hAnsi="Calibri" w:cs="Calibri"/>
          <w:b/>
          <w:bCs/>
        </w:rPr>
      </w:pPr>
      <w:r w:rsidRPr="00AF3D6B">
        <w:rPr>
          <w:rFonts w:ascii="Calibri" w:hAnsi="Calibri" w:cs="Calibri"/>
          <w:b/>
          <w:bCs/>
        </w:rPr>
        <w:lastRenderedPageBreak/>
        <w:t>References</w:t>
      </w:r>
    </w:p>
    <w:p w14:paraId="7831921E" w14:textId="77777777" w:rsidR="00D35759" w:rsidRPr="00AF3D6B" w:rsidRDefault="00D35759" w:rsidP="004B6993">
      <w:pPr>
        <w:spacing w:line="276" w:lineRule="auto"/>
        <w:rPr>
          <w:rFonts w:ascii="Calibri" w:hAnsi="Calibri" w:cs="Calibri"/>
          <w:color w:val="000000" w:themeColor="text1"/>
          <w:sz w:val="22"/>
          <w:szCs w:val="22"/>
        </w:rPr>
      </w:pPr>
    </w:p>
    <w:p w14:paraId="0191EA2F" w14:textId="77777777" w:rsidR="00D35759" w:rsidRPr="0048277D" w:rsidRDefault="00D35759" w:rsidP="004B6993">
      <w:pPr>
        <w:spacing w:line="276" w:lineRule="auto"/>
        <w:rPr>
          <w:rFonts w:ascii="Calibri" w:hAnsi="Calibri" w:cs="Calibri"/>
          <w:color w:val="000000" w:themeColor="text1"/>
          <w:sz w:val="22"/>
          <w:szCs w:val="22"/>
        </w:rPr>
      </w:pPr>
      <w:r w:rsidRPr="0048277D">
        <w:rPr>
          <w:rFonts w:ascii="Calibri" w:hAnsi="Calibri" w:cs="Calibri"/>
          <w:color w:val="000000" w:themeColor="text1"/>
          <w:sz w:val="22"/>
          <w:szCs w:val="22"/>
        </w:rPr>
        <w:t xml:space="preserve">Atwood, T., </w:t>
      </w:r>
      <w:proofErr w:type="spellStart"/>
      <w:r w:rsidRPr="0048277D">
        <w:rPr>
          <w:rFonts w:ascii="Calibri" w:hAnsi="Calibri" w:cs="Calibri"/>
          <w:color w:val="000000" w:themeColor="text1"/>
          <w:sz w:val="22"/>
          <w:szCs w:val="22"/>
        </w:rPr>
        <w:t>Durner</w:t>
      </w:r>
      <w:proofErr w:type="spellEnd"/>
      <w:r w:rsidRPr="0048277D">
        <w:rPr>
          <w:rFonts w:ascii="Calibri" w:hAnsi="Calibri" w:cs="Calibri"/>
          <w:color w:val="000000" w:themeColor="text1"/>
          <w:sz w:val="22"/>
          <w:szCs w:val="22"/>
        </w:rPr>
        <w:t xml:space="preserve">, G., Rode, K., &amp; </w:t>
      </w:r>
      <w:proofErr w:type="spellStart"/>
      <w:r w:rsidRPr="0048277D">
        <w:rPr>
          <w:rFonts w:ascii="Calibri" w:hAnsi="Calibri" w:cs="Calibri"/>
          <w:color w:val="000000" w:themeColor="text1"/>
          <w:sz w:val="22"/>
          <w:szCs w:val="22"/>
        </w:rPr>
        <w:t>Simac</w:t>
      </w:r>
      <w:proofErr w:type="spellEnd"/>
      <w:r w:rsidRPr="0048277D">
        <w:rPr>
          <w:rFonts w:ascii="Calibri" w:hAnsi="Calibri" w:cs="Calibri"/>
          <w:color w:val="000000" w:themeColor="text1"/>
          <w:sz w:val="22"/>
          <w:szCs w:val="22"/>
        </w:rPr>
        <w:t>, K. (n.d.). Polar bear research. United States Geological Survey. Retrieved April 1, 2021, from https://www.usgs.gov/centers/asc/science/polar-bear-research</w:t>
      </w:r>
    </w:p>
    <w:p w14:paraId="55D1D12F" w14:textId="77777777" w:rsidR="00D35759" w:rsidRPr="0048277D" w:rsidRDefault="00D35759" w:rsidP="004B6993">
      <w:pPr>
        <w:spacing w:line="276" w:lineRule="auto"/>
        <w:rPr>
          <w:rFonts w:ascii="Calibri" w:hAnsi="Calibri" w:cs="Calibri"/>
          <w:color w:val="000000" w:themeColor="text1"/>
          <w:sz w:val="22"/>
          <w:szCs w:val="22"/>
        </w:rPr>
      </w:pPr>
    </w:p>
    <w:p w14:paraId="4CBB4A00" w14:textId="1C3AE771" w:rsidR="00D35759" w:rsidRPr="0048277D" w:rsidRDefault="00D35759" w:rsidP="004B6993">
      <w:pPr>
        <w:spacing w:line="276" w:lineRule="auto"/>
        <w:rPr>
          <w:rFonts w:ascii="Calibri" w:hAnsi="Calibri" w:cs="Calibri"/>
          <w:color w:val="000000" w:themeColor="text1"/>
          <w:sz w:val="22"/>
          <w:szCs w:val="22"/>
        </w:rPr>
      </w:pPr>
      <w:proofErr w:type="spellStart"/>
      <w:r w:rsidRPr="0048277D">
        <w:rPr>
          <w:rFonts w:ascii="Calibri" w:hAnsi="Calibri" w:cs="Calibri"/>
          <w:color w:val="000000" w:themeColor="text1"/>
          <w:sz w:val="22"/>
          <w:szCs w:val="22"/>
        </w:rPr>
        <w:t>Gittleman</w:t>
      </w:r>
      <w:proofErr w:type="spellEnd"/>
      <w:r w:rsidRPr="0048277D">
        <w:rPr>
          <w:rFonts w:ascii="Calibri" w:hAnsi="Calibri" w:cs="Calibri"/>
          <w:color w:val="000000" w:themeColor="text1"/>
          <w:sz w:val="22"/>
          <w:szCs w:val="22"/>
        </w:rPr>
        <w:t>, J. L. (1986). Carnivore brain size, behavioral ecology, and phylogeny. Journal of Mammalogy, 67(1), 23–36. https://doi.org/10.2307/1380998</w:t>
      </w:r>
    </w:p>
    <w:p w14:paraId="4812B7CB" w14:textId="77777777" w:rsidR="00D35759" w:rsidRPr="0048277D" w:rsidRDefault="00D35759" w:rsidP="004B6993">
      <w:pPr>
        <w:spacing w:line="276" w:lineRule="auto"/>
        <w:rPr>
          <w:rFonts w:ascii="Calibri" w:hAnsi="Calibri" w:cs="Calibri"/>
          <w:color w:val="000000" w:themeColor="text1"/>
          <w:sz w:val="22"/>
          <w:szCs w:val="22"/>
        </w:rPr>
      </w:pPr>
    </w:p>
    <w:p w14:paraId="1121BFC4" w14:textId="77777777" w:rsidR="00D35759" w:rsidRPr="0048277D" w:rsidRDefault="00D35759" w:rsidP="004B6993">
      <w:pPr>
        <w:spacing w:line="276" w:lineRule="auto"/>
        <w:rPr>
          <w:rFonts w:ascii="Calibri" w:hAnsi="Calibri" w:cs="Calibri"/>
          <w:color w:val="000000" w:themeColor="text1"/>
          <w:sz w:val="22"/>
          <w:szCs w:val="22"/>
        </w:rPr>
      </w:pPr>
      <w:r w:rsidRPr="0048277D">
        <w:rPr>
          <w:rFonts w:ascii="Calibri" w:hAnsi="Calibri" w:cs="Calibri"/>
          <w:color w:val="000000" w:themeColor="text1"/>
          <w:sz w:val="22"/>
          <w:szCs w:val="22"/>
        </w:rPr>
        <w:t xml:space="preserve">Rode, K. D., Atwood, T. C., Thiemann, G. W., St. Martin, M., Wilson, R. R., </w:t>
      </w:r>
      <w:proofErr w:type="spellStart"/>
      <w:r w:rsidRPr="0048277D">
        <w:rPr>
          <w:rFonts w:ascii="Calibri" w:hAnsi="Calibri" w:cs="Calibri"/>
          <w:color w:val="000000" w:themeColor="text1"/>
          <w:sz w:val="22"/>
          <w:szCs w:val="22"/>
        </w:rPr>
        <w:t>Durner</w:t>
      </w:r>
      <w:proofErr w:type="spellEnd"/>
      <w:r w:rsidRPr="0048277D">
        <w:rPr>
          <w:rFonts w:ascii="Calibri" w:hAnsi="Calibri" w:cs="Calibri"/>
          <w:color w:val="000000" w:themeColor="text1"/>
          <w:sz w:val="22"/>
          <w:szCs w:val="22"/>
        </w:rPr>
        <w:t xml:space="preserve">, G. M., </w:t>
      </w:r>
      <w:proofErr w:type="spellStart"/>
      <w:r w:rsidRPr="0048277D">
        <w:rPr>
          <w:rFonts w:ascii="Calibri" w:hAnsi="Calibri" w:cs="Calibri"/>
          <w:color w:val="000000" w:themeColor="text1"/>
          <w:sz w:val="22"/>
          <w:szCs w:val="22"/>
        </w:rPr>
        <w:t>Regehr</w:t>
      </w:r>
      <w:proofErr w:type="spellEnd"/>
      <w:r w:rsidRPr="0048277D">
        <w:rPr>
          <w:rFonts w:ascii="Calibri" w:hAnsi="Calibri" w:cs="Calibri"/>
          <w:color w:val="000000" w:themeColor="text1"/>
          <w:sz w:val="22"/>
          <w:szCs w:val="22"/>
        </w:rPr>
        <w:t xml:space="preserve">, E. V., Talbot, S. L., Sage, G. K., Pagano, A. M., &amp; </w:t>
      </w:r>
      <w:proofErr w:type="spellStart"/>
      <w:r w:rsidRPr="0048277D">
        <w:rPr>
          <w:rFonts w:ascii="Calibri" w:hAnsi="Calibri" w:cs="Calibri"/>
          <w:color w:val="000000" w:themeColor="text1"/>
          <w:sz w:val="22"/>
          <w:szCs w:val="22"/>
        </w:rPr>
        <w:t>Simac</w:t>
      </w:r>
      <w:proofErr w:type="spellEnd"/>
      <w:r w:rsidRPr="0048277D">
        <w:rPr>
          <w:rFonts w:ascii="Calibri" w:hAnsi="Calibri" w:cs="Calibri"/>
          <w:color w:val="000000" w:themeColor="text1"/>
          <w:sz w:val="22"/>
          <w:szCs w:val="22"/>
        </w:rPr>
        <w:t>, K. S. (2020). Identifying reliable indicators of fitness in polar bears. PLOS ONE, 15(8), e0237444. https://doi.org/10.1371/journal.pone.0237444</w:t>
      </w:r>
    </w:p>
    <w:p w14:paraId="56C66D96" w14:textId="27509662" w:rsidR="00D35759" w:rsidRPr="0048277D" w:rsidRDefault="00D35759" w:rsidP="004B6993">
      <w:pPr>
        <w:spacing w:line="276" w:lineRule="auto"/>
        <w:rPr>
          <w:rFonts w:ascii="Calibri" w:hAnsi="Calibri" w:cs="Calibri"/>
          <w:color w:val="000000" w:themeColor="text1"/>
          <w:sz w:val="22"/>
          <w:szCs w:val="22"/>
        </w:rPr>
      </w:pPr>
    </w:p>
    <w:p w14:paraId="59A5E2A6" w14:textId="22E20496" w:rsidR="00D35759" w:rsidRPr="0048277D" w:rsidRDefault="00D35759" w:rsidP="004B6993">
      <w:pPr>
        <w:spacing w:line="276" w:lineRule="auto"/>
        <w:rPr>
          <w:rFonts w:ascii="Calibri" w:hAnsi="Calibri" w:cs="Calibri"/>
          <w:color w:val="000000" w:themeColor="text1"/>
          <w:sz w:val="22"/>
          <w:szCs w:val="22"/>
        </w:rPr>
      </w:pPr>
      <w:r w:rsidRPr="0048277D">
        <w:rPr>
          <w:rFonts w:ascii="Calibri" w:hAnsi="Calibri" w:cs="Calibri"/>
          <w:color w:val="000000" w:themeColor="text1"/>
          <w:sz w:val="22"/>
          <w:szCs w:val="22"/>
        </w:rPr>
        <w:t xml:space="preserve">Rode, K. D. (2020). Measurement data of Polar Bears captured in the Chukchi and southern Beaufort Seas, 1981-2017. U.S. Geological Survey data release. </w:t>
      </w:r>
      <w:hyperlink r:id="rId4" w:history="1">
        <w:r w:rsidRPr="0048277D">
          <w:rPr>
            <w:rStyle w:val="Hyperlink"/>
            <w:rFonts w:ascii="Calibri" w:hAnsi="Calibri" w:cs="Calibri"/>
            <w:sz w:val="22"/>
            <w:szCs w:val="22"/>
          </w:rPr>
          <w:t>https://doi.org/10.5066/P9TVK3PX</w:t>
        </w:r>
      </w:hyperlink>
      <w:r w:rsidRPr="0048277D">
        <w:rPr>
          <w:rFonts w:ascii="Calibri" w:hAnsi="Calibri" w:cs="Calibri"/>
          <w:color w:val="000000" w:themeColor="text1"/>
          <w:sz w:val="22"/>
          <w:szCs w:val="22"/>
        </w:rPr>
        <w:t>.</w:t>
      </w:r>
    </w:p>
    <w:p w14:paraId="7D52B9D7" w14:textId="77777777" w:rsidR="00D35759" w:rsidRPr="0048277D" w:rsidRDefault="00D35759" w:rsidP="004B6993">
      <w:pPr>
        <w:spacing w:line="276" w:lineRule="auto"/>
        <w:rPr>
          <w:rFonts w:ascii="Calibri" w:hAnsi="Calibri" w:cs="Calibri"/>
          <w:color w:val="000000" w:themeColor="text1"/>
          <w:sz w:val="22"/>
          <w:szCs w:val="22"/>
        </w:rPr>
      </w:pPr>
    </w:p>
    <w:p w14:paraId="1566F3DA" w14:textId="161729A9" w:rsidR="00D35759" w:rsidRPr="0048277D" w:rsidRDefault="00D35759" w:rsidP="004B6993">
      <w:pPr>
        <w:spacing w:line="276" w:lineRule="auto"/>
        <w:rPr>
          <w:rFonts w:ascii="Calibri" w:hAnsi="Calibri" w:cs="Calibri"/>
          <w:color w:val="000000" w:themeColor="text1"/>
          <w:sz w:val="22"/>
          <w:szCs w:val="22"/>
        </w:rPr>
      </w:pPr>
      <w:r w:rsidRPr="0048277D">
        <w:rPr>
          <w:rFonts w:ascii="Calibri" w:hAnsi="Calibri" w:cs="Calibri"/>
          <w:color w:val="000000" w:themeColor="text1"/>
          <w:sz w:val="22"/>
          <w:szCs w:val="22"/>
        </w:rPr>
        <w:t xml:space="preserve">Sergio, F., Newton, I., &amp; Marchesi, L. (2005). Top predators and biodiversity. Nature, 436(7048), 192. </w:t>
      </w:r>
      <w:hyperlink r:id="rId5" w:history="1">
        <w:r w:rsidRPr="0048277D">
          <w:rPr>
            <w:rStyle w:val="Hyperlink"/>
            <w:rFonts w:ascii="Calibri" w:hAnsi="Calibri" w:cs="Calibri"/>
            <w:sz w:val="22"/>
            <w:szCs w:val="22"/>
          </w:rPr>
          <w:t>https://doi.org/10.1038/436192a</w:t>
        </w:r>
      </w:hyperlink>
    </w:p>
    <w:p w14:paraId="2232AB80" w14:textId="0DCF3D22" w:rsidR="00D35759" w:rsidRPr="0048277D" w:rsidRDefault="00D35759" w:rsidP="004B6993">
      <w:pPr>
        <w:spacing w:line="276" w:lineRule="auto"/>
        <w:rPr>
          <w:rFonts w:ascii="Calibri" w:hAnsi="Calibri" w:cs="Calibri"/>
          <w:color w:val="000000" w:themeColor="text1"/>
          <w:sz w:val="22"/>
          <w:szCs w:val="22"/>
        </w:rPr>
      </w:pPr>
    </w:p>
    <w:p w14:paraId="6269066F" w14:textId="6E6B6D91" w:rsidR="00D35759" w:rsidRPr="0048277D" w:rsidRDefault="00D35759" w:rsidP="004B6993">
      <w:pPr>
        <w:spacing w:line="276" w:lineRule="auto"/>
        <w:rPr>
          <w:rFonts w:ascii="Calibri" w:hAnsi="Calibri" w:cs="Calibri"/>
          <w:color w:val="000000" w:themeColor="text1"/>
          <w:sz w:val="22"/>
          <w:szCs w:val="22"/>
        </w:rPr>
      </w:pPr>
      <w:r w:rsidRPr="0048277D">
        <w:rPr>
          <w:rFonts w:ascii="Calibri" w:hAnsi="Calibri" w:cs="Calibri"/>
          <w:color w:val="000000" w:themeColor="text1"/>
          <w:sz w:val="22"/>
          <w:szCs w:val="22"/>
        </w:rPr>
        <w:t>Silliman, B. R. &amp; Angelini, C. (2012) Trophic Cascades Across Diverse Plant Ecosystems. Nature Education Knowledge 3(10):44</w:t>
      </w:r>
    </w:p>
    <w:p w14:paraId="29A5BC4D" w14:textId="77777777" w:rsidR="00D35759" w:rsidRPr="0048277D" w:rsidRDefault="00D35759" w:rsidP="004B6993">
      <w:pPr>
        <w:spacing w:line="276" w:lineRule="auto"/>
        <w:rPr>
          <w:rFonts w:ascii="Calibri" w:hAnsi="Calibri" w:cs="Calibri"/>
          <w:color w:val="000000" w:themeColor="text1"/>
          <w:sz w:val="22"/>
          <w:szCs w:val="22"/>
        </w:rPr>
      </w:pPr>
    </w:p>
    <w:p w14:paraId="77765B58" w14:textId="3EA5C242" w:rsidR="00D35759" w:rsidRPr="0048277D" w:rsidRDefault="00D35759" w:rsidP="004B6993">
      <w:pPr>
        <w:spacing w:line="276" w:lineRule="auto"/>
        <w:rPr>
          <w:rFonts w:ascii="Calibri" w:hAnsi="Calibri" w:cs="Calibri"/>
          <w:color w:val="000000" w:themeColor="text1"/>
          <w:sz w:val="22"/>
          <w:szCs w:val="22"/>
        </w:rPr>
      </w:pPr>
      <w:r w:rsidRPr="0048277D">
        <w:rPr>
          <w:rFonts w:ascii="Calibri" w:hAnsi="Calibri" w:cs="Calibri"/>
          <w:color w:val="000000" w:themeColor="text1"/>
          <w:sz w:val="22"/>
          <w:szCs w:val="22"/>
        </w:rPr>
        <w:t xml:space="preserve">Thiemann, G. W., Lunn, N. J., Richardson, E. S., &amp; </w:t>
      </w:r>
      <w:proofErr w:type="spellStart"/>
      <w:r w:rsidRPr="0048277D">
        <w:rPr>
          <w:rFonts w:ascii="Calibri" w:hAnsi="Calibri" w:cs="Calibri"/>
          <w:color w:val="000000" w:themeColor="text1"/>
          <w:sz w:val="22"/>
          <w:szCs w:val="22"/>
        </w:rPr>
        <w:t>Andriashek</w:t>
      </w:r>
      <w:proofErr w:type="spellEnd"/>
      <w:r w:rsidRPr="0048277D">
        <w:rPr>
          <w:rFonts w:ascii="Calibri" w:hAnsi="Calibri" w:cs="Calibri"/>
          <w:color w:val="000000" w:themeColor="text1"/>
          <w:sz w:val="22"/>
          <w:szCs w:val="22"/>
        </w:rPr>
        <w:t xml:space="preserve">, D. S. (2011). Temporal change in the morphometry–body mass relationship of polar bears. The Journal of Wildlife Management, 75(3), 580–587. </w:t>
      </w:r>
      <w:hyperlink r:id="rId6" w:history="1">
        <w:r w:rsidRPr="0048277D">
          <w:rPr>
            <w:rStyle w:val="Hyperlink"/>
            <w:rFonts w:ascii="Calibri" w:hAnsi="Calibri" w:cs="Calibri"/>
            <w:sz w:val="22"/>
            <w:szCs w:val="22"/>
          </w:rPr>
          <w:t>https://doi.org/10.1002/jwmg.112</w:t>
        </w:r>
      </w:hyperlink>
    </w:p>
    <w:p w14:paraId="6671B0A4" w14:textId="014B3281" w:rsidR="00D35759" w:rsidRPr="0048277D" w:rsidRDefault="00D35759" w:rsidP="004B6993">
      <w:pPr>
        <w:spacing w:line="276" w:lineRule="auto"/>
        <w:rPr>
          <w:rFonts w:ascii="Calibri" w:hAnsi="Calibri" w:cs="Calibri"/>
          <w:color w:val="000000" w:themeColor="text1"/>
          <w:sz w:val="22"/>
          <w:szCs w:val="22"/>
        </w:rPr>
      </w:pPr>
    </w:p>
    <w:p w14:paraId="3CDD1CE9" w14:textId="70694159" w:rsidR="00D35759" w:rsidRPr="0048277D" w:rsidRDefault="00D35759" w:rsidP="004B6993">
      <w:pPr>
        <w:spacing w:line="276" w:lineRule="auto"/>
        <w:rPr>
          <w:rFonts w:ascii="Calibri" w:hAnsi="Calibri" w:cs="Calibri"/>
          <w:color w:val="000000" w:themeColor="text1"/>
          <w:sz w:val="22"/>
          <w:szCs w:val="22"/>
        </w:rPr>
      </w:pPr>
      <w:r w:rsidRPr="0048277D">
        <w:rPr>
          <w:rFonts w:ascii="Calibri" w:hAnsi="Calibri" w:cs="Calibri"/>
          <w:color w:val="000000" w:themeColor="text1"/>
          <w:sz w:val="22"/>
          <w:szCs w:val="22"/>
        </w:rPr>
        <w:t>World Wildlife Foundation. (n.d.). Threats to polar bears. WWF Arctic. Retrieved April 30, 2021, from https://arcticwwf.org/species/polar-bear/threats/</w:t>
      </w:r>
    </w:p>
    <w:p w14:paraId="19795C08" w14:textId="77777777" w:rsidR="00D35759" w:rsidRPr="00AF3D6B" w:rsidRDefault="00D35759">
      <w:pPr>
        <w:rPr>
          <w:rFonts w:ascii="Calibri" w:hAnsi="Calibri" w:cs="Calibri"/>
          <w:b/>
          <w:bCs/>
        </w:rPr>
      </w:pPr>
      <w:r w:rsidRPr="00AF3D6B">
        <w:rPr>
          <w:rFonts w:ascii="Calibri" w:hAnsi="Calibri" w:cs="Calibri"/>
          <w:b/>
          <w:bCs/>
        </w:rPr>
        <w:br w:type="page"/>
      </w:r>
    </w:p>
    <w:p w14:paraId="7B2979C2" w14:textId="27AFAC7F" w:rsidR="00EE19E2" w:rsidRPr="00AF3D6B" w:rsidRDefault="00EE19E2" w:rsidP="001E1713">
      <w:pPr>
        <w:spacing w:line="276" w:lineRule="auto"/>
        <w:rPr>
          <w:rFonts w:ascii="Calibri" w:hAnsi="Calibri" w:cs="Calibri"/>
          <w:b/>
          <w:bCs/>
        </w:rPr>
      </w:pPr>
      <w:r w:rsidRPr="00AF3D6B">
        <w:rPr>
          <w:rFonts w:ascii="Calibri" w:hAnsi="Calibri" w:cs="Calibri"/>
          <w:b/>
          <w:bCs/>
        </w:rPr>
        <w:lastRenderedPageBreak/>
        <w:t>Tables</w:t>
      </w:r>
    </w:p>
    <w:p w14:paraId="346E1BF1" w14:textId="262DDEE4" w:rsidR="00EE19E2" w:rsidRPr="00AF3D6B" w:rsidRDefault="00EE19E2" w:rsidP="001E1713">
      <w:pPr>
        <w:spacing w:line="276" w:lineRule="auto"/>
        <w:rPr>
          <w:rFonts w:ascii="Calibri" w:hAnsi="Calibri" w:cs="Calibri"/>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6F5986" w:rsidRPr="00AF3D6B" w14:paraId="7D896E35" w14:textId="77777777" w:rsidTr="009901EF">
        <w:tc>
          <w:tcPr>
            <w:tcW w:w="9350" w:type="dxa"/>
            <w:gridSpan w:val="5"/>
            <w:shd w:val="clear" w:color="auto" w:fill="E7E6E6" w:themeFill="background2"/>
            <w:vAlign w:val="center"/>
          </w:tcPr>
          <w:p w14:paraId="61BC0996" w14:textId="0C0A653E"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0</w:t>
            </w:r>
          </w:p>
          <w:p w14:paraId="05C8A5B3" w14:textId="2A0AD28A"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Null Model of No Effect</w:t>
            </w:r>
          </w:p>
        </w:tc>
      </w:tr>
      <w:tr w:rsidR="006F5986" w:rsidRPr="00AF3D6B" w14:paraId="70921F6D" w14:textId="77777777" w:rsidTr="009901EF">
        <w:tc>
          <w:tcPr>
            <w:tcW w:w="1870" w:type="dxa"/>
            <w:vAlign w:val="center"/>
          </w:tcPr>
          <w:p w14:paraId="1C55F193"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282153DE"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219B3FB8"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5BE8480A"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79208B6F" w14:textId="77777777" w:rsidR="006F5986" w:rsidRPr="00AF3D6B" w:rsidRDefault="006F5986"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6F5986" w:rsidRPr="00AF3D6B" w14:paraId="3D3B1461" w14:textId="77777777" w:rsidTr="009901EF">
        <w:tc>
          <w:tcPr>
            <w:tcW w:w="1870" w:type="dxa"/>
            <w:vAlign w:val="center"/>
          </w:tcPr>
          <w:p w14:paraId="30CC8D6A"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3259D5E1" w14:textId="7BEB0451"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187.17</w:t>
            </w:r>
          </w:p>
        </w:tc>
        <w:tc>
          <w:tcPr>
            <w:tcW w:w="1870" w:type="dxa"/>
            <w:vAlign w:val="center"/>
          </w:tcPr>
          <w:p w14:paraId="3B6EDF52" w14:textId="2BD7EA5C"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3.28</w:t>
            </w:r>
          </w:p>
        </w:tc>
        <w:tc>
          <w:tcPr>
            <w:tcW w:w="1870" w:type="dxa"/>
            <w:vAlign w:val="center"/>
          </w:tcPr>
          <w:p w14:paraId="277A2AAD" w14:textId="1CCF63B3"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57.1</w:t>
            </w:r>
          </w:p>
        </w:tc>
        <w:tc>
          <w:tcPr>
            <w:tcW w:w="1870" w:type="dxa"/>
            <w:vAlign w:val="center"/>
          </w:tcPr>
          <w:p w14:paraId="14C3F92E" w14:textId="1E5A5421"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3B44F2C1" w14:textId="77777777" w:rsidTr="009901EF">
        <w:tc>
          <w:tcPr>
            <w:tcW w:w="3740" w:type="dxa"/>
            <w:gridSpan w:val="2"/>
            <w:vAlign w:val="center"/>
          </w:tcPr>
          <w:p w14:paraId="06BAEAF7"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4BD4BC34" w14:textId="7E04C9AD" w:rsidR="006F5986" w:rsidRPr="00AF3D6B" w:rsidRDefault="006F5986" w:rsidP="003F5BE0">
            <w:pPr>
              <w:keepNext/>
              <w:spacing w:line="276" w:lineRule="auto"/>
              <w:jc w:val="center"/>
              <w:rPr>
                <w:rFonts w:ascii="Calibri" w:hAnsi="Calibri" w:cs="Calibri"/>
                <w:sz w:val="22"/>
                <w:szCs w:val="22"/>
              </w:rPr>
            </w:pPr>
            <w:r w:rsidRPr="00AF3D6B">
              <w:rPr>
                <w:rFonts w:ascii="Calibri" w:hAnsi="Calibri" w:cs="Calibri"/>
                <w:sz w:val="22"/>
                <w:szCs w:val="22"/>
              </w:rPr>
              <w:t>115 on 1226 degrees of freedom</w:t>
            </w:r>
          </w:p>
        </w:tc>
      </w:tr>
    </w:tbl>
    <w:p w14:paraId="48CC8BDF" w14:textId="776E04A5" w:rsidR="006F5986"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1</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6F5986" w:rsidRPr="00AF3D6B" w14:paraId="119692B7" w14:textId="77777777" w:rsidTr="009901EF">
        <w:tc>
          <w:tcPr>
            <w:tcW w:w="9350" w:type="dxa"/>
            <w:gridSpan w:val="5"/>
            <w:shd w:val="clear" w:color="auto" w:fill="E7E6E6" w:themeFill="background2"/>
            <w:vAlign w:val="center"/>
          </w:tcPr>
          <w:p w14:paraId="5E352A1E" w14:textId="47A961CA"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1</w:t>
            </w:r>
          </w:p>
          <w:p w14:paraId="389D9CD6" w14:textId="04418AD2"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Age // Dependent variable = Body Mass)</w:t>
            </w:r>
          </w:p>
        </w:tc>
      </w:tr>
      <w:tr w:rsidR="006F5986" w:rsidRPr="00AF3D6B" w14:paraId="7AD51BC1" w14:textId="77777777" w:rsidTr="009901EF">
        <w:tc>
          <w:tcPr>
            <w:tcW w:w="1870" w:type="dxa"/>
            <w:vAlign w:val="center"/>
          </w:tcPr>
          <w:p w14:paraId="58872935"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5444AEF8"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69F93C54"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198C535C"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3766B907" w14:textId="77777777" w:rsidR="006F5986" w:rsidRPr="00AF3D6B" w:rsidRDefault="006F5986"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6F5986" w:rsidRPr="00AF3D6B" w14:paraId="10D7CCD5" w14:textId="77777777" w:rsidTr="009901EF">
        <w:tc>
          <w:tcPr>
            <w:tcW w:w="1870" w:type="dxa"/>
            <w:vAlign w:val="center"/>
          </w:tcPr>
          <w:p w14:paraId="5C96AFA0"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1BDC785A" w14:textId="21BAA199"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114.953</w:t>
            </w:r>
          </w:p>
        </w:tc>
        <w:tc>
          <w:tcPr>
            <w:tcW w:w="1870" w:type="dxa"/>
            <w:vAlign w:val="center"/>
          </w:tcPr>
          <w:p w14:paraId="7401C565" w14:textId="4A35A0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3.832</w:t>
            </w:r>
          </w:p>
        </w:tc>
        <w:tc>
          <w:tcPr>
            <w:tcW w:w="1870" w:type="dxa"/>
            <w:vAlign w:val="center"/>
          </w:tcPr>
          <w:p w14:paraId="02FEB672" w14:textId="5D15B5ED"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30</w:t>
            </w:r>
          </w:p>
        </w:tc>
        <w:tc>
          <w:tcPr>
            <w:tcW w:w="1870" w:type="dxa"/>
            <w:vAlign w:val="center"/>
          </w:tcPr>
          <w:p w14:paraId="00A9E58C" w14:textId="2E895C46"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5AF107E7" w14:textId="77777777" w:rsidTr="009901EF">
        <w:tc>
          <w:tcPr>
            <w:tcW w:w="1870" w:type="dxa"/>
            <w:vAlign w:val="center"/>
          </w:tcPr>
          <w:p w14:paraId="41D9CEDB" w14:textId="5191FBFD"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Age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5BE17936" w14:textId="25E4AD96"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11.333</w:t>
            </w:r>
          </w:p>
        </w:tc>
        <w:tc>
          <w:tcPr>
            <w:tcW w:w="1870" w:type="dxa"/>
            <w:vAlign w:val="center"/>
          </w:tcPr>
          <w:p w14:paraId="73F3EDDF" w14:textId="59903DA0"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0.437</w:t>
            </w:r>
          </w:p>
        </w:tc>
        <w:tc>
          <w:tcPr>
            <w:tcW w:w="1870" w:type="dxa"/>
            <w:vAlign w:val="center"/>
          </w:tcPr>
          <w:p w14:paraId="6FF97B5F" w14:textId="3D2005F3"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26</w:t>
            </w:r>
          </w:p>
        </w:tc>
        <w:tc>
          <w:tcPr>
            <w:tcW w:w="1870" w:type="dxa"/>
            <w:vAlign w:val="center"/>
          </w:tcPr>
          <w:p w14:paraId="50FED2FD"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43A0109C" w14:textId="77777777" w:rsidTr="009901EF">
        <w:tc>
          <w:tcPr>
            <w:tcW w:w="3740" w:type="dxa"/>
            <w:gridSpan w:val="2"/>
            <w:vAlign w:val="center"/>
          </w:tcPr>
          <w:p w14:paraId="6BC91A82"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1D0AD528" w14:textId="45790FFA"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92 on 1225 degrees of freedom</w:t>
            </w:r>
          </w:p>
        </w:tc>
      </w:tr>
      <w:tr w:rsidR="006F5986" w:rsidRPr="00AF3D6B" w14:paraId="1043243B" w14:textId="77777777" w:rsidTr="009901EF">
        <w:tc>
          <w:tcPr>
            <w:tcW w:w="3740" w:type="dxa"/>
            <w:gridSpan w:val="2"/>
            <w:vAlign w:val="center"/>
          </w:tcPr>
          <w:p w14:paraId="6EAA0989" w14:textId="77777777" w:rsidR="006F5986" w:rsidRPr="00AF3D6B" w:rsidRDefault="006F5986" w:rsidP="009901EF">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0C3CB6F2" w14:textId="4461BFDD" w:rsidR="006F5986" w:rsidRPr="00AF3D6B" w:rsidRDefault="006F5986" w:rsidP="009901EF">
            <w:pPr>
              <w:jc w:val="center"/>
              <w:rPr>
                <w:rFonts w:ascii="Calibri" w:hAnsi="Calibri" w:cs="Calibri"/>
                <w:sz w:val="22"/>
                <w:szCs w:val="22"/>
              </w:rPr>
            </w:pPr>
            <w:r w:rsidRPr="00AF3D6B">
              <w:rPr>
                <w:rFonts w:ascii="Calibri" w:hAnsi="Calibri" w:cs="Calibri"/>
                <w:sz w:val="22"/>
                <w:szCs w:val="22"/>
              </w:rPr>
              <w:t>0.355 (</w:t>
            </w:r>
            <w:r w:rsidRPr="00AF3D6B">
              <w:rPr>
                <w:rFonts w:ascii="Calibri" w:hAnsi="Calibri" w:cs="Calibri"/>
                <w:color w:val="202124"/>
                <w:sz w:val="22"/>
                <w:szCs w:val="22"/>
                <w:shd w:val="clear" w:color="auto" w:fill="FFFFFF"/>
              </w:rPr>
              <w:t xml:space="preserve">≈35.5% of the </w:t>
            </w:r>
            <w:r w:rsidRPr="00AF3D6B">
              <w:rPr>
                <w:rFonts w:ascii="Calibri" w:hAnsi="Calibri" w:cs="Calibri"/>
                <w:sz w:val="22"/>
                <w:szCs w:val="22"/>
              </w:rPr>
              <w:t>variation can be explained)</w:t>
            </w:r>
          </w:p>
        </w:tc>
      </w:tr>
      <w:tr w:rsidR="006F5986" w:rsidRPr="00AF3D6B" w14:paraId="6EA4CEC6" w14:textId="77777777" w:rsidTr="009901EF">
        <w:tc>
          <w:tcPr>
            <w:tcW w:w="3740" w:type="dxa"/>
            <w:gridSpan w:val="2"/>
            <w:vAlign w:val="center"/>
          </w:tcPr>
          <w:p w14:paraId="7AD19564"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F-statistic</w:t>
            </w:r>
          </w:p>
        </w:tc>
        <w:tc>
          <w:tcPr>
            <w:tcW w:w="5610" w:type="dxa"/>
            <w:gridSpan w:val="3"/>
            <w:vAlign w:val="center"/>
          </w:tcPr>
          <w:p w14:paraId="555D12BD" w14:textId="63077F25"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674 on 1 and 1225 degrees of freedom</w:t>
            </w:r>
          </w:p>
        </w:tc>
      </w:tr>
      <w:tr w:rsidR="006F5986" w:rsidRPr="00AF3D6B" w14:paraId="46140D8A" w14:textId="77777777" w:rsidTr="009901EF">
        <w:tc>
          <w:tcPr>
            <w:tcW w:w="3740" w:type="dxa"/>
            <w:gridSpan w:val="2"/>
            <w:vAlign w:val="center"/>
          </w:tcPr>
          <w:p w14:paraId="439D7445"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0A825C1A" w14:textId="434C7157" w:rsidR="006F5986" w:rsidRPr="00AF3D6B" w:rsidRDefault="006F5986" w:rsidP="003F5BE0">
            <w:pPr>
              <w:keepNext/>
              <w:spacing w:line="276" w:lineRule="auto"/>
              <w:jc w:val="center"/>
              <w:rPr>
                <w:rFonts w:ascii="Calibri" w:hAnsi="Calibri" w:cs="Calibri"/>
                <w:sz w:val="22"/>
                <w:szCs w:val="22"/>
              </w:rPr>
            </w:pPr>
            <w:r w:rsidRPr="00AF3D6B">
              <w:rPr>
                <w:rFonts w:ascii="Calibri" w:hAnsi="Calibri" w:cs="Calibri"/>
                <w:sz w:val="22"/>
                <w:szCs w:val="22"/>
              </w:rPr>
              <w:t>y = 114.953 + 11.333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r>
    </w:tbl>
    <w:p w14:paraId="554E8DD3" w14:textId="6B3AFF91" w:rsidR="006F5986"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2</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6F5986" w:rsidRPr="00AF3D6B" w14:paraId="450E1D41" w14:textId="77777777" w:rsidTr="009901EF">
        <w:tc>
          <w:tcPr>
            <w:tcW w:w="9350" w:type="dxa"/>
            <w:gridSpan w:val="5"/>
            <w:shd w:val="clear" w:color="auto" w:fill="E7E6E6" w:themeFill="background2"/>
            <w:vAlign w:val="center"/>
          </w:tcPr>
          <w:p w14:paraId="15E17A65" w14:textId="44EC6907"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2</w:t>
            </w:r>
          </w:p>
          <w:p w14:paraId="062142D8" w14:textId="6F8912A6"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Total Length // Dependent variable = Body Mass)</w:t>
            </w:r>
          </w:p>
        </w:tc>
      </w:tr>
      <w:tr w:rsidR="006F5986" w:rsidRPr="00AF3D6B" w14:paraId="705A368E" w14:textId="77777777" w:rsidTr="009901EF">
        <w:tc>
          <w:tcPr>
            <w:tcW w:w="1870" w:type="dxa"/>
            <w:vAlign w:val="center"/>
          </w:tcPr>
          <w:p w14:paraId="498516B6"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11C524A1"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531AE62A"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49FCC381"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00E51B70" w14:textId="77777777" w:rsidR="006F5986" w:rsidRPr="00AF3D6B" w:rsidRDefault="006F5986"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6F5986" w:rsidRPr="00AF3D6B" w14:paraId="52A35AF0" w14:textId="77777777" w:rsidTr="009901EF">
        <w:tc>
          <w:tcPr>
            <w:tcW w:w="1870" w:type="dxa"/>
            <w:vAlign w:val="center"/>
          </w:tcPr>
          <w:p w14:paraId="4FEBDF7F"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26E9DE89" w14:textId="15028DD8"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-213.7201</w:t>
            </w:r>
          </w:p>
        </w:tc>
        <w:tc>
          <w:tcPr>
            <w:tcW w:w="1870" w:type="dxa"/>
            <w:vAlign w:val="center"/>
          </w:tcPr>
          <w:p w14:paraId="750AE79C" w14:textId="050410BA"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6.9273</w:t>
            </w:r>
          </w:p>
        </w:tc>
        <w:tc>
          <w:tcPr>
            <w:tcW w:w="1870" w:type="dxa"/>
            <w:vAlign w:val="center"/>
          </w:tcPr>
          <w:p w14:paraId="3E645491" w14:textId="4DC1976B"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-30.9</w:t>
            </w:r>
          </w:p>
        </w:tc>
        <w:tc>
          <w:tcPr>
            <w:tcW w:w="1870" w:type="dxa"/>
            <w:vAlign w:val="center"/>
          </w:tcPr>
          <w:p w14:paraId="2A0D131F" w14:textId="50370F8C"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212B49C6" w14:textId="77777777" w:rsidTr="009901EF">
        <w:tc>
          <w:tcPr>
            <w:tcW w:w="1870" w:type="dxa"/>
            <w:vAlign w:val="center"/>
          </w:tcPr>
          <w:p w14:paraId="5FE47863" w14:textId="57F13C68"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Total Length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5AEB4794" w14:textId="6596B6CA"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1.9965</w:t>
            </w:r>
          </w:p>
        </w:tc>
        <w:tc>
          <w:tcPr>
            <w:tcW w:w="1870" w:type="dxa"/>
            <w:vAlign w:val="center"/>
          </w:tcPr>
          <w:p w14:paraId="0F25DBE6" w14:textId="67F718C6"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0.0335</w:t>
            </w:r>
          </w:p>
        </w:tc>
        <w:tc>
          <w:tcPr>
            <w:tcW w:w="1870" w:type="dxa"/>
            <w:vAlign w:val="center"/>
          </w:tcPr>
          <w:p w14:paraId="3A71C5F2" w14:textId="677E4504"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59.6</w:t>
            </w:r>
          </w:p>
        </w:tc>
        <w:tc>
          <w:tcPr>
            <w:tcW w:w="1870" w:type="dxa"/>
            <w:vAlign w:val="center"/>
          </w:tcPr>
          <w:p w14:paraId="39C3A204"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6E369C88" w14:textId="77777777" w:rsidTr="009901EF">
        <w:tc>
          <w:tcPr>
            <w:tcW w:w="3740" w:type="dxa"/>
            <w:gridSpan w:val="2"/>
            <w:vAlign w:val="center"/>
          </w:tcPr>
          <w:p w14:paraId="14B9EE00"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3BEC2AE6" w14:textId="2DEFB2F9"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58 on 1225 degrees of freedom</w:t>
            </w:r>
          </w:p>
        </w:tc>
      </w:tr>
      <w:tr w:rsidR="006F5986" w:rsidRPr="00AF3D6B" w14:paraId="6B023D4F" w14:textId="77777777" w:rsidTr="009901EF">
        <w:tc>
          <w:tcPr>
            <w:tcW w:w="3740" w:type="dxa"/>
            <w:gridSpan w:val="2"/>
            <w:vAlign w:val="center"/>
          </w:tcPr>
          <w:p w14:paraId="40200B96" w14:textId="77777777" w:rsidR="006F5986" w:rsidRPr="00AF3D6B" w:rsidRDefault="006F5986" w:rsidP="009901EF">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28694ED6" w14:textId="7F64DA62" w:rsidR="006F5986" w:rsidRPr="00AF3D6B" w:rsidRDefault="006F5986" w:rsidP="009901EF">
            <w:pPr>
              <w:jc w:val="center"/>
              <w:rPr>
                <w:rFonts w:ascii="Calibri" w:hAnsi="Calibri" w:cs="Calibri"/>
                <w:sz w:val="22"/>
                <w:szCs w:val="22"/>
              </w:rPr>
            </w:pPr>
            <w:r w:rsidRPr="00AF3D6B">
              <w:rPr>
                <w:rFonts w:ascii="Calibri" w:hAnsi="Calibri" w:cs="Calibri"/>
                <w:sz w:val="22"/>
                <w:szCs w:val="22"/>
              </w:rPr>
              <w:t>0.744 (</w:t>
            </w:r>
            <w:r w:rsidRPr="00AF3D6B">
              <w:rPr>
                <w:rFonts w:ascii="Calibri" w:hAnsi="Calibri" w:cs="Calibri"/>
                <w:color w:val="202124"/>
                <w:sz w:val="22"/>
                <w:szCs w:val="22"/>
                <w:shd w:val="clear" w:color="auto" w:fill="FFFFFF"/>
              </w:rPr>
              <w:t xml:space="preserve">≈74.4% of the </w:t>
            </w:r>
            <w:r w:rsidRPr="00AF3D6B">
              <w:rPr>
                <w:rFonts w:ascii="Calibri" w:hAnsi="Calibri" w:cs="Calibri"/>
                <w:sz w:val="22"/>
                <w:szCs w:val="22"/>
              </w:rPr>
              <w:t>variation can be explained)</w:t>
            </w:r>
          </w:p>
        </w:tc>
      </w:tr>
      <w:tr w:rsidR="006F5986" w:rsidRPr="00AF3D6B" w14:paraId="7E48EFD2" w14:textId="77777777" w:rsidTr="009901EF">
        <w:tc>
          <w:tcPr>
            <w:tcW w:w="3740" w:type="dxa"/>
            <w:gridSpan w:val="2"/>
            <w:vAlign w:val="center"/>
          </w:tcPr>
          <w:p w14:paraId="4FF6EA2C"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F-statistic</w:t>
            </w:r>
          </w:p>
        </w:tc>
        <w:tc>
          <w:tcPr>
            <w:tcW w:w="5610" w:type="dxa"/>
            <w:gridSpan w:val="3"/>
            <w:vAlign w:val="center"/>
          </w:tcPr>
          <w:p w14:paraId="4E82782B" w14:textId="6D9FE5A9"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3550 on 1 and 1225 degrees of freedom</w:t>
            </w:r>
          </w:p>
        </w:tc>
      </w:tr>
      <w:tr w:rsidR="006F5986" w:rsidRPr="00AF3D6B" w14:paraId="61C26E3B" w14:textId="77777777" w:rsidTr="009901EF">
        <w:tc>
          <w:tcPr>
            <w:tcW w:w="3740" w:type="dxa"/>
            <w:gridSpan w:val="2"/>
            <w:vAlign w:val="center"/>
          </w:tcPr>
          <w:p w14:paraId="4F254233"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6369828E" w14:textId="2994D999" w:rsidR="006F5986" w:rsidRPr="00AF3D6B" w:rsidRDefault="006F5986" w:rsidP="003F5BE0">
            <w:pPr>
              <w:keepNext/>
              <w:spacing w:line="276" w:lineRule="auto"/>
              <w:jc w:val="center"/>
              <w:rPr>
                <w:rFonts w:ascii="Calibri" w:hAnsi="Calibri" w:cs="Calibri"/>
                <w:sz w:val="22"/>
                <w:szCs w:val="22"/>
              </w:rPr>
            </w:pPr>
            <w:r w:rsidRPr="00AF3D6B">
              <w:rPr>
                <w:rFonts w:ascii="Calibri" w:hAnsi="Calibri" w:cs="Calibri"/>
                <w:sz w:val="22"/>
                <w:szCs w:val="22"/>
              </w:rPr>
              <w:t>y = -213.7201 + 1.9965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r>
    </w:tbl>
    <w:p w14:paraId="32B6D104" w14:textId="720CF549" w:rsidR="006F5986"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3</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6F5986" w:rsidRPr="00AF3D6B" w14:paraId="23C0D6D0" w14:textId="77777777" w:rsidTr="009901EF">
        <w:tc>
          <w:tcPr>
            <w:tcW w:w="9350" w:type="dxa"/>
            <w:gridSpan w:val="5"/>
            <w:shd w:val="clear" w:color="auto" w:fill="E7E6E6" w:themeFill="background2"/>
            <w:vAlign w:val="center"/>
          </w:tcPr>
          <w:p w14:paraId="78C8B22B" w14:textId="1ACED824"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3</w:t>
            </w:r>
          </w:p>
          <w:p w14:paraId="466820D8" w14:textId="1BE16907"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Auxiliary Girth // Dependent variable = Body Mass)</w:t>
            </w:r>
          </w:p>
        </w:tc>
      </w:tr>
      <w:tr w:rsidR="006F5986" w:rsidRPr="00AF3D6B" w14:paraId="10D734D2" w14:textId="77777777" w:rsidTr="009901EF">
        <w:tc>
          <w:tcPr>
            <w:tcW w:w="1870" w:type="dxa"/>
            <w:vAlign w:val="center"/>
          </w:tcPr>
          <w:p w14:paraId="37FDA2F5"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18617017"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6D15E916"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7C9BDCD0"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02730017" w14:textId="77777777" w:rsidR="006F5986" w:rsidRPr="00AF3D6B" w:rsidRDefault="006F5986"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6F5986" w:rsidRPr="00AF3D6B" w14:paraId="0C9AA4A7" w14:textId="77777777" w:rsidTr="009901EF">
        <w:tc>
          <w:tcPr>
            <w:tcW w:w="1870" w:type="dxa"/>
            <w:vAlign w:val="center"/>
          </w:tcPr>
          <w:p w14:paraId="2B121431"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6F9D533F" w14:textId="5E123B95"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-193.5289</w:t>
            </w:r>
          </w:p>
        </w:tc>
        <w:tc>
          <w:tcPr>
            <w:tcW w:w="1870" w:type="dxa"/>
            <w:vAlign w:val="center"/>
          </w:tcPr>
          <w:p w14:paraId="018F819D" w14:textId="000E8132"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4.2742</w:t>
            </w:r>
          </w:p>
        </w:tc>
        <w:tc>
          <w:tcPr>
            <w:tcW w:w="1870" w:type="dxa"/>
            <w:vAlign w:val="center"/>
          </w:tcPr>
          <w:p w14:paraId="796C22E6" w14:textId="4F46F1C1"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w:t>
            </w:r>
            <w:r w:rsidR="009901EF" w:rsidRPr="00AF3D6B">
              <w:rPr>
                <w:rFonts w:ascii="Calibri" w:hAnsi="Calibri" w:cs="Calibri"/>
                <w:sz w:val="22"/>
                <w:szCs w:val="22"/>
              </w:rPr>
              <w:t>45.3</w:t>
            </w:r>
          </w:p>
        </w:tc>
        <w:tc>
          <w:tcPr>
            <w:tcW w:w="1870" w:type="dxa"/>
            <w:vAlign w:val="center"/>
          </w:tcPr>
          <w:p w14:paraId="4483BA9B" w14:textId="5DC685CC"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0A0B1EDF" w14:textId="77777777" w:rsidTr="009901EF">
        <w:tc>
          <w:tcPr>
            <w:tcW w:w="1870" w:type="dxa"/>
            <w:vAlign w:val="center"/>
          </w:tcPr>
          <w:p w14:paraId="23AB5411" w14:textId="2E365DB4"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Aux Girth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7EC4C8E5" w14:textId="6BB756C9"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3.4502</w:t>
            </w:r>
          </w:p>
        </w:tc>
        <w:tc>
          <w:tcPr>
            <w:tcW w:w="1870" w:type="dxa"/>
            <w:vAlign w:val="center"/>
          </w:tcPr>
          <w:p w14:paraId="5E5BE649" w14:textId="390A7492"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0.</w:t>
            </w:r>
            <w:r w:rsidR="009901EF" w:rsidRPr="00AF3D6B">
              <w:rPr>
                <w:rFonts w:ascii="Calibri" w:hAnsi="Calibri" w:cs="Calibri"/>
                <w:sz w:val="22"/>
                <w:szCs w:val="22"/>
              </w:rPr>
              <w:t>0373</w:t>
            </w:r>
          </w:p>
        </w:tc>
        <w:tc>
          <w:tcPr>
            <w:tcW w:w="1870" w:type="dxa"/>
            <w:vAlign w:val="center"/>
          </w:tcPr>
          <w:p w14:paraId="069E6A58" w14:textId="427EF87D"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92.5</w:t>
            </w:r>
          </w:p>
        </w:tc>
        <w:tc>
          <w:tcPr>
            <w:tcW w:w="1870" w:type="dxa"/>
            <w:vAlign w:val="center"/>
          </w:tcPr>
          <w:p w14:paraId="0662740F"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113E0BBA" w14:textId="77777777" w:rsidTr="009901EF">
        <w:tc>
          <w:tcPr>
            <w:tcW w:w="3740" w:type="dxa"/>
            <w:gridSpan w:val="2"/>
            <w:vAlign w:val="center"/>
          </w:tcPr>
          <w:p w14:paraId="67AC060F"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4D715E5E" w14:textId="1BDB939E"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41</w:t>
            </w:r>
            <w:r w:rsidR="006F5986" w:rsidRPr="00AF3D6B">
              <w:rPr>
                <w:rFonts w:ascii="Calibri" w:hAnsi="Calibri" w:cs="Calibri"/>
                <w:sz w:val="22"/>
                <w:szCs w:val="22"/>
              </w:rPr>
              <w:t xml:space="preserve"> on </w:t>
            </w:r>
            <w:r w:rsidRPr="00AF3D6B">
              <w:rPr>
                <w:rFonts w:ascii="Calibri" w:hAnsi="Calibri" w:cs="Calibri"/>
                <w:sz w:val="22"/>
                <w:szCs w:val="22"/>
              </w:rPr>
              <w:t>1225</w:t>
            </w:r>
            <w:r w:rsidR="006F5986" w:rsidRPr="00AF3D6B">
              <w:rPr>
                <w:rFonts w:ascii="Calibri" w:hAnsi="Calibri" w:cs="Calibri"/>
                <w:sz w:val="22"/>
                <w:szCs w:val="22"/>
              </w:rPr>
              <w:t xml:space="preserve"> degrees of freedom</w:t>
            </w:r>
          </w:p>
        </w:tc>
      </w:tr>
      <w:tr w:rsidR="006F5986" w:rsidRPr="00AF3D6B" w14:paraId="654165C3" w14:textId="77777777" w:rsidTr="009901EF">
        <w:tc>
          <w:tcPr>
            <w:tcW w:w="3740" w:type="dxa"/>
            <w:gridSpan w:val="2"/>
            <w:vAlign w:val="center"/>
          </w:tcPr>
          <w:p w14:paraId="14548E4D" w14:textId="77777777" w:rsidR="006F5986" w:rsidRPr="00AF3D6B" w:rsidRDefault="006F5986" w:rsidP="009901EF">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0AE3EE80" w14:textId="3FCBAA84" w:rsidR="006F5986" w:rsidRPr="00AF3D6B" w:rsidRDefault="006F5986" w:rsidP="009901EF">
            <w:pPr>
              <w:jc w:val="center"/>
              <w:rPr>
                <w:rFonts w:ascii="Calibri" w:hAnsi="Calibri" w:cs="Calibri"/>
                <w:sz w:val="22"/>
                <w:szCs w:val="22"/>
              </w:rPr>
            </w:pPr>
            <w:r w:rsidRPr="00AF3D6B">
              <w:rPr>
                <w:rFonts w:ascii="Calibri" w:hAnsi="Calibri" w:cs="Calibri"/>
                <w:sz w:val="22"/>
                <w:szCs w:val="22"/>
              </w:rPr>
              <w:t>0.</w:t>
            </w:r>
            <w:r w:rsidR="009901EF" w:rsidRPr="00AF3D6B">
              <w:rPr>
                <w:rFonts w:ascii="Calibri" w:hAnsi="Calibri" w:cs="Calibri"/>
                <w:sz w:val="22"/>
                <w:szCs w:val="22"/>
              </w:rPr>
              <w:t>875</w:t>
            </w:r>
            <w:r w:rsidRPr="00AF3D6B">
              <w:rPr>
                <w:rFonts w:ascii="Calibri" w:hAnsi="Calibri" w:cs="Calibri"/>
                <w:sz w:val="22"/>
                <w:szCs w:val="22"/>
              </w:rPr>
              <w:t xml:space="preserve"> (</w:t>
            </w:r>
            <w:r w:rsidRPr="00AF3D6B">
              <w:rPr>
                <w:rFonts w:ascii="Calibri" w:hAnsi="Calibri" w:cs="Calibri"/>
                <w:color w:val="202124"/>
                <w:sz w:val="22"/>
                <w:szCs w:val="22"/>
                <w:shd w:val="clear" w:color="auto" w:fill="FFFFFF"/>
              </w:rPr>
              <w:t>≈</w:t>
            </w:r>
            <w:r w:rsidR="009901EF" w:rsidRPr="00AF3D6B">
              <w:rPr>
                <w:rFonts w:ascii="Calibri" w:hAnsi="Calibri" w:cs="Calibri"/>
                <w:color w:val="202124"/>
                <w:sz w:val="22"/>
                <w:szCs w:val="22"/>
                <w:shd w:val="clear" w:color="auto" w:fill="FFFFFF"/>
              </w:rPr>
              <w:t>87.5</w:t>
            </w:r>
            <w:r w:rsidRPr="00AF3D6B">
              <w:rPr>
                <w:rFonts w:ascii="Calibri" w:hAnsi="Calibri" w:cs="Calibri"/>
                <w:color w:val="202124"/>
                <w:sz w:val="22"/>
                <w:szCs w:val="22"/>
                <w:shd w:val="clear" w:color="auto" w:fill="FFFFFF"/>
              </w:rPr>
              <w:t xml:space="preserve">% of the </w:t>
            </w:r>
            <w:r w:rsidRPr="00AF3D6B">
              <w:rPr>
                <w:rFonts w:ascii="Calibri" w:hAnsi="Calibri" w:cs="Calibri"/>
                <w:sz w:val="22"/>
                <w:szCs w:val="22"/>
              </w:rPr>
              <w:t>variation can be explained)</w:t>
            </w:r>
          </w:p>
        </w:tc>
      </w:tr>
      <w:tr w:rsidR="006F5986" w:rsidRPr="00AF3D6B" w14:paraId="7716E8CA" w14:textId="77777777" w:rsidTr="009901EF">
        <w:tc>
          <w:tcPr>
            <w:tcW w:w="3740" w:type="dxa"/>
            <w:gridSpan w:val="2"/>
            <w:vAlign w:val="center"/>
          </w:tcPr>
          <w:p w14:paraId="18E9CBB3"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F-statistic</w:t>
            </w:r>
          </w:p>
        </w:tc>
        <w:tc>
          <w:tcPr>
            <w:tcW w:w="5610" w:type="dxa"/>
            <w:gridSpan w:val="3"/>
            <w:vAlign w:val="center"/>
          </w:tcPr>
          <w:p w14:paraId="5C384E0B" w14:textId="7C8501C3"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8560</w:t>
            </w:r>
            <w:r w:rsidR="006F5986" w:rsidRPr="00AF3D6B">
              <w:rPr>
                <w:rFonts w:ascii="Calibri" w:hAnsi="Calibri" w:cs="Calibri"/>
                <w:sz w:val="22"/>
                <w:szCs w:val="22"/>
              </w:rPr>
              <w:t xml:space="preserve"> on 1 and </w:t>
            </w:r>
            <w:r w:rsidRPr="00AF3D6B">
              <w:rPr>
                <w:rFonts w:ascii="Calibri" w:hAnsi="Calibri" w:cs="Calibri"/>
                <w:sz w:val="22"/>
                <w:szCs w:val="22"/>
              </w:rPr>
              <w:t>1225</w:t>
            </w:r>
            <w:r w:rsidR="006F5986" w:rsidRPr="00AF3D6B">
              <w:rPr>
                <w:rFonts w:ascii="Calibri" w:hAnsi="Calibri" w:cs="Calibri"/>
                <w:sz w:val="22"/>
                <w:szCs w:val="22"/>
              </w:rPr>
              <w:t xml:space="preserve"> degrees of freedom</w:t>
            </w:r>
          </w:p>
        </w:tc>
      </w:tr>
      <w:tr w:rsidR="006F5986" w:rsidRPr="00AF3D6B" w14:paraId="0A7EBBF4" w14:textId="77777777" w:rsidTr="009901EF">
        <w:tc>
          <w:tcPr>
            <w:tcW w:w="3740" w:type="dxa"/>
            <w:gridSpan w:val="2"/>
            <w:vAlign w:val="center"/>
          </w:tcPr>
          <w:p w14:paraId="44ED83B2"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66E2164F" w14:textId="5B5A03C9" w:rsidR="006F5986" w:rsidRPr="00AF3D6B" w:rsidRDefault="006F5986" w:rsidP="003F5BE0">
            <w:pPr>
              <w:keepNext/>
              <w:spacing w:line="276" w:lineRule="auto"/>
              <w:jc w:val="center"/>
              <w:rPr>
                <w:rFonts w:ascii="Calibri" w:hAnsi="Calibri" w:cs="Calibri"/>
                <w:sz w:val="22"/>
                <w:szCs w:val="22"/>
              </w:rPr>
            </w:pPr>
            <w:r w:rsidRPr="00AF3D6B">
              <w:rPr>
                <w:rFonts w:ascii="Calibri" w:hAnsi="Calibri" w:cs="Calibri"/>
                <w:sz w:val="22"/>
                <w:szCs w:val="22"/>
              </w:rPr>
              <w:t>y = -</w:t>
            </w:r>
            <w:r w:rsidR="009901EF" w:rsidRPr="00AF3D6B">
              <w:rPr>
                <w:rFonts w:ascii="Calibri" w:hAnsi="Calibri" w:cs="Calibri"/>
                <w:sz w:val="22"/>
                <w:szCs w:val="22"/>
              </w:rPr>
              <w:t>193.5289</w:t>
            </w:r>
            <w:r w:rsidRPr="00AF3D6B">
              <w:rPr>
                <w:rFonts w:ascii="Calibri" w:hAnsi="Calibri" w:cs="Calibri"/>
                <w:sz w:val="22"/>
                <w:szCs w:val="22"/>
              </w:rPr>
              <w:t xml:space="preserve"> + </w:t>
            </w:r>
            <w:r w:rsidR="009901EF" w:rsidRPr="00AF3D6B">
              <w:rPr>
                <w:rFonts w:ascii="Calibri" w:hAnsi="Calibri" w:cs="Calibri"/>
                <w:sz w:val="22"/>
                <w:szCs w:val="22"/>
              </w:rPr>
              <w:t>3.4502</w:t>
            </w:r>
            <w:r w:rsidRPr="00AF3D6B">
              <w:rPr>
                <w:rFonts w:ascii="Calibri" w:hAnsi="Calibri" w:cs="Calibri"/>
                <w:sz w:val="22"/>
                <w:szCs w:val="22"/>
              </w:rPr>
              <w:t xml:space="preserve">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r>
    </w:tbl>
    <w:p w14:paraId="3364C2B5" w14:textId="5E9CF057" w:rsidR="009901EF"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4</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6F5986" w:rsidRPr="00AF3D6B" w14:paraId="4BB80B7A" w14:textId="77777777" w:rsidTr="009901EF">
        <w:tc>
          <w:tcPr>
            <w:tcW w:w="9350" w:type="dxa"/>
            <w:gridSpan w:val="5"/>
            <w:shd w:val="clear" w:color="auto" w:fill="E7E6E6" w:themeFill="background2"/>
            <w:vAlign w:val="center"/>
          </w:tcPr>
          <w:p w14:paraId="59D1FB8B" w14:textId="4C9826BD"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lastRenderedPageBreak/>
              <w:t>Linear Regression Model</w:t>
            </w:r>
            <w:r w:rsidR="009901EF" w:rsidRPr="00AF3D6B">
              <w:rPr>
                <w:rFonts w:ascii="Calibri" w:hAnsi="Calibri" w:cs="Calibri"/>
                <w:b/>
                <w:bCs/>
                <w:sz w:val="22"/>
                <w:szCs w:val="22"/>
              </w:rPr>
              <w:t xml:space="preserve"> 4</w:t>
            </w:r>
          </w:p>
          <w:p w14:paraId="67ABFA8E" w14:textId="4EFC4C4C"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 xml:space="preserve">(Independent variable = </w:t>
            </w:r>
            <w:r w:rsidR="009901EF" w:rsidRPr="00AF3D6B">
              <w:rPr>
                <w:rFonts w:ascii="Calibri" w:hAnsi="Calibri" w:cs="Calibri"/>
                <w:b/>
                <w:bCs/>
                <w:sz w:val="22"/>
                <w:szCs w:val="22"/>
              </w:rPr>
              <w:t>Skull Width</w:t>
            </w:r>
            <w:r w:rsidRPr="00AF3D6B">
              <w:rPr>
                <w:rFonts w:ascii="Calibri" w:hAnsi="Calibri" w:cs="Calibri"/>
                <w:b/>
                <w:bCs/>
                <w:sz w:val="22"/>
                <w:szCs w:val="22"/>
              </w:rPr>
              <w:t xml:space="preserve"> // Dependent variable = B</w:t>
            </w:r>
            <w:r w:rsidR="009901EF" w:rsidRPr="00AF3D6B">
              <w:rPr>
                <w:rFonts w:ascii="Calibri" w:hAnsi="Calibri" w:cs="Calibri"/>
                <w:b/>
                <w:bCs/>
                <w:sz w:val="22"/>
                <w:szCs w:val="22"/>
              </w:rPr>
              <w:t>ody Mass</w:t>
            </w:r>
            <w:r w:rsidRPr="00AF3D6B">
              <w:rPr>
                <w:rFonts w:ascii="Calibri" w:hAnsi="Calibri" w:cs="Calibri"/>
                <w:b/>
                <w:bCs/>
                <w:sz w:val="22"/>
                <w:szCs w:val="22"/>
              </w:rPr>
              <w:t>)</w:t>
            </w:r>
          </w:p>
        </w:tc>
      </w:tr>
      <w:tr w:rsidR="006F5986" w:rsidRPr="00AF3D6B" w14:paraId="35D0EFE1" w14:textId="77777777" w:rsidTr="009901EF">
        <w:tc>
          <w:tcPr>
            <w:tcW w:w="1870" w:type="dxa"/>
            <w:vAlign w:val="center"/>
          </w:tcPr>
          <w:p w14:paraId="6E9D24C1"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1D97ED5C"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6879B5F7"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2046B2E1"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534915AA" w14:textId="77777777" w:rsidR="006F5986" w:rsidRPr="00AF3D6B" w:rsidRDefault="006F5986"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6F5986" w:rsidRPr="00AF3D6B" w14:paraId="6958F174" w14:textId="77777777" w:rsidTr="009901EF">
        <w:tc>
          <w:tcPr>
            <w:tcW w:w="1870" w:type="dxa"/>
            <w:vAlign w:val="center"/>
          </w:tcPr>
          <w:p w14:paraId="2B8F4B67"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334C7EE4" w14:textId="6A9169FB"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w:t>
            </w:r>
            <w:r w:rsidR="009901EF" w:rsidRPr="00AF3D6B">
              <w:rPr>
                <w:rFonts w:ascii="Calibri" w:hAnsi="Calibri" w:cs="Calibri"/>
                <w:sz w:val="22"/>
                <w:szCs w:val="22"/>
              </w:rPr>
              <w:t>264.980</w:t>
            </w:r>
          </w:p>
        </w:tc>
        <w:tc>
          <w:tcPr>
            <w:tcW w:w="1870" w:type="dxa"/>
            <w:vAlign w:val="center"/>
          </w:tcPr>
          <w:p w14:paraId="18ACCDD1" w14:textId="230942E9"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5.481</w:t>
            </w:r>
          </w:p>
        </w:tc>
        <w:tc>
          <w:tcPr>
            <w:tcW w:w="1870" w:type="dxa"/>
            <w:vAlign w:val="center"/>
          </w:tcPr>
          <w:p w14:paraId="38608E5D" w14:textId="13C6E4BB"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w:t>
            </w:r>
            <w:r w:rsidR="009901EF" w:rsidRPr="00AF3D6B">
              <w:rPr>
                <w:rFonts w:ascii="Calibri" w:hAnsi="Calibri" w:cs="Calibri"/>
                <w:sz w:val="22"/>
                <w:szCs w:val="22"/>
              </w:rPr>
              <w:t>48.3</w:t>
            </w:r>
          </w:p>
        </w:tc>
        <w:tc>
          <w:tcPr>
            <w:tcW w:w="1870" w:type="dxa"/>
            <w:vAlign w:val="center"/>
          </w:tcPr>
          <w:p w14:paraId="6B424B8B" w14:textId="6B94DDF3"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0E47E3F5" w14:textId="77777777" w:rsidTr="009901EF">
        <w:tc>
          <w:tcPr>
            <w:tcW w:w="1870" w:type="dxa"/>
            <w:vAlign w:val="center"/>
          </w:tcPr>
          <w:p w14:paraId="1433E6F4" w14:textId="44DE2853"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Skull Width</w:t>
            </w:r>
            <w:r w:rsidR="006F5986" w:rsidRPr="00AF3D6B">
              <w:rPr>
                <w:rFonts w:ascii="Calibri" w:hAnsi="Calibri" w:cs="Calibri"/>
                <w:sz w:val="22"/>
                <w:szCs w:val="22"/>
              </w:rPr>
              <w:t xml:space="preserve"> (</w:t>
            </w:r>
            <m:oMath>
              <m:r>
                <w:rPr>
                  <w:rFonts w:ascii="Cambria Math" w:hAnsi="Cambria Math" w:cs="Calibri"/>
                </w:rPr>
                <m:t>β</m:t>
              </m:r>
            </m:oMath>
            <w:r w:rsidR="006F5986" w:rsidRPr="00AF3D6B">
              <w:rPr>
                <w:rFonts w:ascii="Calibri" w:hAnsi="Calibri" w:cs="Calibri"/>
                <w:sz w:val="22"/>
                <w:szCs w:val="22"/>
                <w:vertAlign w:val="subscript"/>
              </w:rPr>
              <w:t>1</w:t>
            </w:r>
            <w:r w:rsidR="006F5986" w:rsidRPr="00AF3D6B">
              <w:rPr>
                <w:rFonts w:ascii="Calibri" w:hAnsi="Calibri" w:cs="Calibri"/>
                <w:sz w:val="22"/>
                <w:szCs w:val="22"/>
              </w:rPr>
              <w:t>)</w:t>
            </w:r>
          </w:p>
        </w:tc>
        <w:tc>
          <w:tcPr>
            <w:tcW w:w="1870" w:type="dxa"/>
            <w:vAlign w:val="center"/>
          </w:tcPr>
          <w:p w14:paraId="262FE321" w14:textId="4B2325AD"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24.011</w:t>
            </w:r>
          </w:p>
        </w:tc>
        <w:tc>
          <w:tcPr>
            <w:tcW w:w="1870" w:type="dxa"/>
            <w:vAlign w:val="center"/>
          </w:tcPr>
          <w:p w14:paraId="16291D37" w14:textId="0D8E6930"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0.</w:t>
            </w:r>
            <w:r w:rsidR="009901EF" w:rsidRPr="00AF3D6B">
              <w:rPr>
                <w:rFonts w:ascii="Calibri" w:hAnsi="Calibri" w:cs="Calibri"/>
                <w:sz w:val="22"/>
                <w:szCs w:val="22"/>
              </w:rPr>
              <w:t>283</w:t>
            </w:r>
          </w:p>
        </w:tc>
        <w:tc>
          <w:tcPr>
            <w:tcW w:w="1870" w:type="dxa"/>
            <w:vAlign w:val="center"/>
          </w:tcPr>
          <w:p w14:paraId="4252919C" w14:textId="4BE0F165"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84.7</w:t>
            </w:r>
          </w:p>
        </w:tc>
        <w:tc>
          <w:tcPr>
            <w:tcW w:w="1870" w:type="dxa"/>
            <w:vAlign w:val="center"/>
          </w:tcPr>
          <w:p w14:paraId="74A8E436"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0626D559" w14:textId="77777777" w:rsidTr="009901EF">
        <w:tc>
          <w:tcPr>
            <w:tcW w:w="3740" w:type="dxa"/>
            <w:gridSpan w:val="2"/>
            <w:vAlign w:val="center"/>
          </w:tcPr>
          <w:p w14:paraId="7700D6B0"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76390FFA" w14:textId="14AB83D1"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44</w:t>
            </w:r>
            <w:r w:rsidR="006F5986" w:rsidRPr="00AF3D6B">
              <w:rPr>
                <w:rFonts w:ascii="Calibri" w:hAnsi="Calibri" w:cs="Calibri"/>
                <w:sz w:val="22"/>
                <w:szCs w:val="22"/>
              </w:rPr>
              <w:t xml:space="preserve"> on </w:t>
            </w:r>
            <w:r w:rsidRPr="00AF3D6B">
              <w:rPr>
                <w:rFonts w:ascii="Calibri" w:hAnsi="Calibri" w:cs="Calibri"/>
                <w:sz w:val="22"/>
                <w:szCs w:val="22"/>
              </w:rPr>
              <w:t>1225</w:t>
            </w:r>
            <w:r w:rsidR="006F5986" w:rsidRPr="00AF3D6B">
              <w:rPr>
                <w:rFonts w:ascii="Calibri" w:hAnsi="Calibri" w:cs="Calibri"/>
                <w:sz w:val="22"/>
                <w:szCs w:val="22"/>
              </w:rPr>
              <w:t xml:space="preserve"> degrees of freedom</w:t>
            </w:r>
          </w:p>
        </w:tc>
      </w:tr>
      <w:tr w:rsidR="006F5986" w:rsidRPr="00AF3D6B" w14:paraId="66B66FA4" w14:textId="77777777" w:rsidTr="009901EF">
        <w:tc>
          <w:tcPr>
            <w:tcW w:w="3740" w:type="dxa"/>
            <w:gridSpan w:val="2"/>
            <w:vAlign w:val="center"/>
          </w:tcPr>
          <w:p w14:paraId="1AD35D9F" w14:textId="77777777" w:rsidR="006F5986" w:rsidRPr="00AF3D6B" w:rsidRDefault="006F5986" w:rsidP="009901EF">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39BB6FA2" w14:textId="7E8A8558" w:rsidR="006F5986" w:rsidRPr="00AF3D6B" w:rsidRDefault="006F5986" w:rsidP="009901EF">
            <w:pPr>
              <w:jc w:val="center"/>
              <w:rPr>
                <w:rFonts w:ascii="Calibri" w:hAnsi="Calibri" w:cs="Calibri"/>
                <w:sz w:val="22"/>
                <w:szCs w:val="22"/>
              </w:rPr>
            </w:pPr>
            <w:r w:rsidRPr="00AF3D6B">
              <w:rPr>
                <w:rFonts w:ascii="Calibri" w:hAnsi="Calibri" w:cs="Calibri"/>
                <w:sz w:val="22"/>
                <w:szCs w:val="22"/>
              </w:rPr>
              <w:t>0.</w:t>
            </w:r>
            <w:r w:rsidR="009901EF" w:rsidRPr="00AF3D6B">
              <w:rPr>
                <w:rFonts w:ascii="Calibri" w:hAnsi="Calibri" w:cs="Calibri"/>
                <w:sz w:val="22"/>
                <w:szCs w:val="22"/>
              </w:rPr>
              <w:t>854</w:t>
            </w:r>
            <w:r w:rsidRPr="00AF3D6B">
              <w:rPr>
                <w:rFonts w:ascii="Calibri" w:hAnsi="Calibri" w:cs="Calibri"/>
                <w:sz w:val="22"/>
                <w:szCs w:val="22"/>
              </w:rPr>
              <w:t xml:space="preserve"> (</w:t>
            </w:r>
            <w:r w:rsidRPr="00AF3D6B">
              <w:rPr>
                <w:rFonts w:ascii="Calibri" w:hAnsi="Calibri" w:cs="Calibri"/>
                <w:color w:val="202124"/>
                <w:sz w:val="22"/>
                <w:szCs w:val="22"/>
                <w:shd w:val="clear" w:color="auto" w:fill="FFFFFF"/>
              </w:rPr>
              <w:t>≈</w:t>
            </w:r>
            <w:r w:rsidR="009901EF" w:rsidRPr="00AF3D6B">
              <w:rPr>
                <w:rFonts w:ascii="Calibri" w:hAnsi="Calibri" w:cs="Calibri"/>
                <w:color w:val="202124"/>
                <w:sz w:val="22"/>
                <w:szCs w:val="22"/>
                <w:shd w:val="clear" w:color="auto" w:fill="FFFFFF"/>
              </w:rPr>
              <w:t>85.4</w:t>
            </w:r>
            <w:r w:rsidRPr="00AF3D6B">
              <w:rPr>
                <w:rFonts w:ascii="Calibri" w:hAnsi="Calibri" w:cs="Calibri"/>
                <w:color w:val="202124"/>
                <w:sz w:val="22"/>
                <w:szCs w:val="22"/>
                <w:shd w:val="clear" w:color="auto" w:fill="FFFFFF"/>
              </w:rPr>
              <w:t xml:space="preserve">% of the </w:t>
            </w:r>
            <w:r w:rsidRPr="00AF3D6B">
              <w:rPr>
                <w:rFonts w:ascii="Calibri" w:hAnsi="Calibri" w:cs="Calibri"/>
                <w:sz w:val="22"/>
                <w:szCs w:val="22"/>
              </w:rPr>
              <w:t>variation can be explained)</w:t>
            </w:r>
          </w:p>
        </w:tc>
      </w:tr>
      <w:tr w:rsidR="006F5986" w:rsidRPr="00AF3D6B" w14:paraId="56E9DB2E" w14:textId="77777777" w:rsidTr="009901EF">
        <w:tc>
          <w:tcPr>
            <w:tcW w:w="3740" w:type="dxa"/>
            <w:gridSpan w:val="2"/>
            <w:vAlign w:val="center"/>
          </w:tcPr>
          <w:p w14:paraId="7FE5E5F4"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F-statistic</w:t>
            </w:r>
          </w:p>
        </w:tc>
        <w:tc>
          <w:tcPr>
            <w:tcW w:w="5610" w:type="dxa"/>
            <w:gridSpan w:val="3"/>
            <w:vAlign w:val="center"/>
          </w:tcPr>
          <w:p w14:paraId="31B3B9C0" w14:textId="751AFF6F"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7180</w:t>
            </w:r>
            <w:r w:rsidR="006F5986" w:rsidRPr="00AF3D6B">
              <w:rPr>
                <w:rFonts w:ascii="Calibri" w:hAnsi="Calibri" w:cs="Calibri"/>
                <w:sz w:val="22"/>
                <w:szCs w:val="22"/>
              </w:rPr>
              <w:t xml:space="preserve"> on 1 and </w:t>
            </w:r>
            <w:r w:rsidRPr="00AF3D6B">
              <w:rPr>
                <w:rFonts w:ascii="Calibri" w:hAnsi="Calibri" w:cs="Calibri"/>
                <w:sz w:val="22"/>
                <w:szCs w:val="22"/>
              </w:rPr>
              <w:t>1225</w:t>
            </w:r>
            <w:r w:rsidR="006F5986" w:rsidRPr="00AF3D6B">
              <w:rPr>
                <w:rFonts w:ascii="Calibri" w:hAnsi="Calibri" w:cs="Calibri"/>
                <w:sz w:val="22"/>
                <w:szCs w:val="22"/>
              </w:rPr>
              <w:t xml:space="preserve"> degrees of freedom</w:t>
            </w:r>
          </w:p>
        </w:tc>
      </w:tr>
      <w:tr w:rsidR="006F5986" w:rsidRPr="00AF3D6B" w14:paraId="2584EC65" w14:textId="77777777" w:rsidTr="009901EF">
        <w:tc>
          <w:tcPr>
            <w:tcW w:w="3740" w:type="dxa"/>
            <w:gridSpan w:val="2"/>
            <w:vAlign w:val="center"/>
          </w:tcPr>
          <w:p w14:paraId="648A6B25"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2D3D58D0" w14:textId="2B624354" w:rsidR="006F5986" w:rsidRPr="00AF3D6B" w:rsidRDefault="006F5986" w:rsidP="003F5BE0">
            <w:pPr>
              <w:keepNext/>
              <w:spacing w:line="276" w:lineRule="auto"/>
              <w:jc w:val="center"/>
              <w:rPr>
                <w:rFonts w:ascii="Calibri" w:hAnsi="Calibri" w:cs="Calibri"/>
                <w:sz w:val="22"/>
                <w:szCs w:val="22"/>
              </w:rPr>
            </w:pPr>
            <w:r w:rsidRPr="00AF3D6B">
              <w:rPr>
                <w:rFonts w:ascii="Calibri" w:hAnsi="Calibri" w:cs="Calibri"/>
                <w:sz w:val="22"/>
                <w:szCs w:val="22"/>
              </w:rPr>
              <w:t>y = -</w:t>
            </w:r>
            <w:r w:rsidR="009901EF" w:rsidRPr="00AF3D6B">
              <w:rPr>
                <w:rFonts w:ascii="Calibri" w:hAnsi="Calibri" w:cs="Calibri"/>
                <w:sz w:val="22"/>
                <w:szCs w:val="22"/>
              </w:rPr>
              <w:t>264.98</w:t>
            </w:r>
            <w:r w:rsidRPr="00AF3D6B">
              <w:rPr>
                <w:rFonts w:ascii="Calibri" w:hAnsi="Calibri" w:cs="Calibri"/>
                <w:sz w:val="22"/>
                <w:szCs w:val="22"/>
              </w:rPr>
              <w:t xml:space="preserve"> + </w:t>
            </w:r>
            <w:r w:rsidR="009901EF" w:rsidRPr="00AF3D6B">
              <w:rPr>
                <w:rFonts w:ascii="Calibri" w:hAnsi="Calibri" w:cs="Calibri"/>
                <w:sz w:val="22"/>
                <w:szCs w:val="22"/>
              </w:rPr>
              <w:t>24.011</w:t>
            </w:r>
            <w:r w:rsidRPr="00AF3D6B">
              <w:rPr>
                <w:rFonts w:ascii="Calibri" w:hAnsi="Calibri" w:cs="Calibri"/>
                <w:sz w:val="22"/>
                <w:szCs w:val="22"/>
              </w:rPr>
              <w:t xml:space="preserve">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r>
    </w:tbl>
    <w:p w14:paraId="2926FDF7" w14:textId="3A3D8AE0" w:rsidR="006F5986"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5</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6F5986" w:rsidRPr="00AF3D6B" w14:paraId="4F5D3B6C" w14:textId="77777777" w:rsidTr="009901EF">
        <w:tc>
          <w:tcPr>
            <w:tcW w:w="9350" w:type="dxa"/>
            <w:gridSpan w:val="5"/>
            <w:shd w:val="clear" w:color="auto" w:fill="E7E6E6" w:themeFill="background2"/>
            <w:vAlign w:val="center"/>
          </w:tcPr>
          <w:p w14:paraId="51C91AF0" w14:textId="4E91DF32"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w:t>
            </w:r>
            <w:r w:rsidR="009901EF" w:rsidRPr="00AF3D6B">
              <w:rPr>
                <w:rFonts w:ascii="Calibri" w:hAnsi="Calibri" w:cs="Calibri"/>
                <w:b/>
                <w:bCs/>
                <w:sz w:val="22"/>
                <w:szCs w:val="22"/>
              </w:rPr>
              <w:t xml:space="preserve"> A</w:t>
            </w:r>
          </w:p>
          <w:p w14:paraId="2B1B3F6E" w14:textId="763FA3ED" w:rsidR="006F5986" w:rsidRPr="00AF3D6B" w:rsidRDefault="006F5986" w:rsidP="009901EF">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Po</w:t>
            </w:r>
            <w:r w:rsidR="009901EF" w:rsidRPr="00AF3D6B">
              <w:rPr>
                <w:rFonts w:ascii="Calibri" w:hAnsi="Calibri" w:cs="Calibri"/>
                <w:b/>
                <w:bCs/>
                <w:sz w:val="22"/>
                <w:szCs w:val="22"/>
              </w:rPr>
              <w:t>pulation</w:t>
            </w:r>
            <w:r w:rsidRPr="00AF3D6B">
              <w:rPr>
                <w:rFonts w:ascii="Calibri" w:hAnsi="Calibri" w:cs="Calibri"/>
                <w:b/>
                <w:bCs/>
                <w:sz w:val="22"/>
                <w:szCs w:val="22"/>
              </w:rPr>
              <w:t xml:space="preserve"> // Dependent variable = B</w:t>
            </w:r>
            <w:r w:rsidR="009901EF" w:rsidRPr="00AF3D6B">
              <w:rPr>
                <w:rFonts w:ascii="Calibri" w:hAnsi="Calibri" w:cs="Calibri"/>
                <w:b/>
                <w:bCs/>
                <w:sz w:val="22"/>
                <w:szCs w:val="22"/>
              </w:rPr>
              <w:t>ody Mass</w:t>
            </w:r>
            <w:r w:rsidRPr="00AF3D6B">
              <w:rPr>
                <w:rFonts w:ascii="Calibri" w:hAnsi="Calibri" w:cs="Calibri"/>
                <w:b/>
                <w:bCs/>
                <w:sz w:val="22"/>
                <w:szCs w:val="22"/>
              </w:rPr>
              <w:t>)</w:t>
            </w:r>
          </w:p>
        </w:tc>
      </w:tr>
      <w:tr w:rsidR="006F5986" w:rsidRPr="00AF3D6B" w14:paraId="4AB1D390" w14:textId="77777777" w:rsidTr="009901EF">
        <w:tc>
          <w:tcPr>
            <w:tcW w:w="1870" w:type="dxa"/>
            <w:vAlign w:val="center"/>
          </w:tcPr>
          <w:p w14:paraId="46BD7D9E"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6E88F900"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17C576B4"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0D679B0E"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5AB41C62" w14:textId="77777777" w:rsidR="006F5986" w:rsidRPr="00AF3D6B" w:rsidRDefault="006F5986"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6F5986" w:rsidRPr="00AF3D6B" w14:paraId="4D712228" w14:textId="77777777" w:rsidTr="009901EF">
        <w:tc>
          <w:tcPr>
            <w:tcW w:w="1870" w:type="dxa"/>
            <w:vAlign w:val="center"/>
          </w:tcPr>
          <w:p w14:paraId="230E0DBC" w14:textId="7777777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6D31B7A4" w14:textId="65E2F793"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166.9</w:t>
            </w:r>
          </w:p>
        </w:tc>
        <w:tc>
          <w:tcPr>
            <w:tcW w:w="1870" w:type="dxa"/>
            <w:vAlign w:val="center"/>
          </w:tcPr>
          <w:p w14:paraId="275F0052" w14:textId="513AF22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1</w:t>
            </w:r>
            <w:r w:rsidR="009901EF" w:rsidRPr="00AF3D6B">
              <w:rPr>
                <w:rFonts w:ascii="Calibri" w:hAnsi="Calibri" w:cs="Calibri"/>
                <w:sz w:val="22"/>
                <w:szCs w:val="22"/>
              </w:rPr>
              <w:t>1.1</w:t>
            </w:r>
          </w:p>
        </w:tc>
        <w:tc>
          <w:tcPr>
            <w:tcW w:w="1870" w:type="dxa"/>
            <w:vAlign w:val="center"/>
          </w:tcPr>
          <w:p w14:paraId="029C1971" w14:textId="4072C905"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15.0</w:t>
            </w:r>
          </w:p>
        </w:tc>
        <w:tc>
          <w:tcPr>
            <w:tcW w:w="1870" w:type="dxa"/>
            <w:vAlign w:val="center"/>
          </w:tcPr>
          <w:p w14:paraId="3988BAC0" w14:textId="58865085"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6F5986" w:rsidRPr="00AF3D6B" w14:paraId="01D49658" w14:textId="77777777" w:rsidTr="009901EF">
        <w:tc>
          <w:tcPr>
            <w:tcW w:w="1870" w:type="dxa"/>
            <w:vAlign w:val="center"/>
          </w:tcPr>
          <w:p w14:paraId="0838312D" w14:textId="0F9AE1A7"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Po</w:t>
            </w:r>
            <w:r w:rsidR="009901EF" w:rsidRPr="00AF3D6B">
              <w:rPr>
                <w:rFonts w:ascii="Calibri" w:hAnsi="Calibri" w:cs="Calibri"/>
                <w:sz w:val="22"/>
                <w:szCs w:val="22"/>
              </w:rPr>
              <w:t>pulation</w:t>
            </w:r>
            <w:r w:rsidR="00212CA9" w:rsidRPr="00AF3D6B">
              <w:rPr>
                <w:rFonts w:ascii="Calibri" w:hAnsi="Calibri" w:cs="Calibri"/>
                <w:sz w:val="22"/>
                <w:szCs w:val="22"/>
              </w:rPr>
              <w:t xml:space="preserve"> [SB]</w:t>
            </w:r>
            <w:r w:rsidRPr="00AF3D6B">
              <w:rPr>
                <w:rFonts w:ascii="Calibri" w:hAnsi="Calibri" w:cs="Calibri"/>
                <w:sz w:val="22"/>
                <w:szCs w:val="22"/>
              </w:rPr>
              <w:t xml:space="preserve">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6EC33A40" w14:textId="1EEDA80E"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22.2</w:t>
            </w:r>
          </w:p>
        </w:tc>
        <w:tc>
          <w:tcPr>
            <w:tcW w:w="1870" w:type="dxa"/>
            <w:vAlign w:val="center"/>
          </w:tcPr>
          <w:p w14:paraId="529E9E36" w14:textId="0380F08B"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11.7</w:t>
            </w:r>
          </w:p>
        </w:tc>
        <w:tc>
          <w:tcPr>
            <w:tcW w:w="1870" w:type="dxa"/>
            <w:vAlign w:val="center"/>
          </w:tcPr>
          <w:p w14:paraId="2A286C4A" w14:textId="4779A2C3" w:rsidR="006F5986" w:rsidRPr="00AF3D6B" w:rsidRDefault="006F5986" w:rsidP="009901EF">
            <w:pPr>
              <w:spacing w:line="276" w:lineRule="auto"/>
              <w:jc w:val="center"/>
              <w:rPr>
                <w:rFonts w:ascii="Calibri" w:hAnsi="Calibri" w:cs="Calibri"/>
                <w:sz w:val="22"/>
                <w:szCs w:val="22"/>
              </w:rPr>
            </w:pPr>
            <w:r w:rsidRPr="00AF3D6B">
              <w:rPr>
                <w:rFonts w:ascii="Calibri" w:hAnsi="Calibri" w:cs="Calibri"/>
                <w:sz w:val="22"/>
                <w:szCs w:val="22"/>
              </w:rPr>
              <w:t>1</w:t>
            </w:r>
            <w:r w:rsidR="009901EF" w:rsidRPr="00AF3D6B">
              <w:rPr>
                <w:rFonts w:ascii="Calibri" w:hAnsi="Calibri" w:cs="Calibri"/>
                <w:sz w:val="22"/>
                <w:szCs w:val="22"/>
              </w:rPr>
              <w:t>.9</w:t>
            </w:r>
          </w:p>
        </w:tc>
        <w:tc>
          <w:tcPr>
            <w:tcW w:w="1870" w:type="dxa"/>
            <w:vAlign w:val="center"/>
          </w:tcPr>
          <w:p w14:paraId="6BCF1139" w14:textId="4125C883"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0.057</w:t>
            </w:r>
          </w:p>
        </w:tc>
      </w:tr>
      <w:tr w:rsidR="006F5986" w:rsidRPr="00AF3D6B" w14:paraId="38C80135" w14:textId="77777777" w:rsidTr="009901EF">
        <w:tc>
          <w:tcPr>
            <w:tcW w:w="3740" w:type="dxa"/>
            <w:gridSpan w:val="2"/>
            <w:vAlign w:val="center"/>
          </w:tcPr>
          <w:p w14:paraId="53987154"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1A4088AC" w14:textId="5C2CDA1B" w:rsidR="006F5986"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115</w:t>
            </w:r>
            <w:r w:rsidR="006F5986" w:rsidRPr="00AF3D6B">
              <w:rPr>
                <w:rFonts w:ascii="Calibri" w:hAnsi="Calibri" w:cs="Calibri"/>
                <w:sz w:val="22"/>
                <w:szCs w:val="22"/>
              </w:rPr>
              <w:t xml:space="preserve"> on </w:t>
            </w:r>
            <w:r w:rsidRPr="00AF3D6B">
              <w:rPr>
                <w:rFonts w:ascii="Calibri" w:hAnsi="Calibri" w:cs="Calibri"/>
                <w:sz w:val="22"/>
                <w:szCs w:val="22"/>
              </w:rPr>
              <w:t>1225</w:t>
            </w:r>
            <w:r w:rsidR="006F5986" w:rsidRPr="00AF3D6B">
              <w:rPr>
                <w:rFonts w:ascii="Calibri" w:hAnsi="Calibri" w:cs="Calibri"/>
                <w:sz w:val="22"/>
                <w:szCs w:val="22"/>
              </w:rPr>
              <w:t xml:space="preserve"> degrees of freedom</w:t>
            </w:r>
          </w:p>
        </w:tc>
      </w:tr>
      <w:tr w:rsidR="006F5986" w:rsidRPr="00AF3D6B" w14:paraId="3FAD7A1C" w14:textId="77777777" w:rsidTr="009901EF">
        <w:tc>
          <w:tcPr>
            <w:tcW w:w="3740" w:type="dxa"/>
            <w:gridSpan w:val="2"/>
            <w:vAlign w:val="center"/>
          </w:tcPr>
          <w:p w14:paraId="6BE3161C" w14:textId="77777777" w:rsidR="006F5986" w:rsidRPr="00AF3D6B" w:rsidRDefault="006F5986" w:rsidP="009901EF">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01D4116F" w14:textId="4EA34B7B" w:rsidR="006F5986" w:rsidRPr="00AF3D6B" w:rsidRDefault="006F5986" w:rsidP="009901EF">
            <w:pPr>
              <w:jc w:val="center"/>
              <w:rPr>
                <w:rFonts w:ascii="Calibri" w:hAnsi="Calibri" w:cs="Calibri"/>
                <w:sz w:val="22"/>
                <w:szCs w:val="22"/>
              </w:rPr>
            </w:pPr>
            <w:r w:rsidRPr="00AF3D6B">
              <w:rPr>
                <w:rFonts w:ascii="Calibri" w:hAnsi="Calibri" w:cs="Calibri"/>
                <w:sz w:val="22"/>
                <w:szCs w:val="22"/>
              </w:rPr>
              <w:t>0.</w:t>
            </w:r>
            <w:r w:rsidR="009901EF" w:rsidRPr="00AF3D6B">
              <w:rPr>
                <w:rFonts w:ascii="Calibri" w:hAnsi="Calibri" w:cs="Calibri"/>
                <w:sz w:val="22"/>
                <w:szCs w:val="22"/>
              </w:rPr>
              <w:t>00295</w:t>
            </w:r>
            <w:r w:rsidRPr="00AF3D6B">
              <w:rPr>
                <w:rFonts w:ascii="Calibri" w:hAnsi="Calibri" w:cs="Calibri"/>
                <w:sz w:val="22"/>
                <w:szCs w:val="22"/>
              </w:rPr>
              <w:t xml:space="preserve"> (</w:t>
            </w:r>
            <w:r w:rsidRPr="00AF3D6B">
              <w:rPr>
                <w:rFonts w:ascii="Calibri" w:hAnsi="Calibri" w:cs="Calibri"/>
                <w:color w:val="202124"/>
                <w:sz w:val="22"/>
                <w:szCs w:val="22"/>
                <w:shd w:val="clear" w:color="auto" w:fill="FFFFFF"/>
              </w:rPr>
              <w:t>≈</w:t>
            </w:r>
            <w:r w:rsidR="009901EF" w:rsidRPr="00AF3D6B">
              <w:rPr>
                <w:rFonts w:ascii="Calibri" w:hAnsi="Calibri" w:cs="Calibri"/>
                <w:color w:val="202124"/>
                <w:sz w:val="22"/>
                <w:szCs w:val="22"/>
                <w:shd w:val="clear" w:color="auto" w:fill="FFFFFF"/>
              </w:rPr>
              <w:t>0.3</w:t>
            </w:r>
            <w:r w:rsidRPr="00AF3D6B">
              <w:rPr>
                <w:rFonts w:ascii="Calibri" w:hAnsi="Calibri" w:cs="Calibri"/>
                <w:color w:val="202124"/>
                <w:sz w:val="22"/>
                <w:szCs w:val="22"/>
                <w:shd w:val="clear" w:color="auto" w:fill="FFFFFF"/>
              </w:rPr>
              <w:t xml:space="preserve">% of the </w:t>
            </w:r>
            <w:r w:rsidRPr="00AF3D6B">
              <w:rPr>
                <w:rFonts w:ascii="Calibri" w:hAnsi="Calibri" w:cs="Calibri"/>
                <w:sz w:val="22"/>
                <w:szCs w:val="22"/>
              </w:rPr>
              <w:t>variation can be explained)</w:t>
            </w:r>
          </w:p>
        </w:tc>
      </w:tr>
      <w:tr w:rsidR="006F5986" w:rsidRPr="00AF3D6B" w14:paraId="12961262" w14:textId="77777777" w:rsidTr="009901EF">
        <w:tc>
          <w:tcPr>
            <w:tcW w:w="3740" w:type="dxa"/>
            <w:gridSpan w:val="2"/>
            <w:vAlign w:val="center"/>
          </w:tcPr>
          <w:p w14:paraId="7D325325" w14:textId="77777777" w:rsidR="006F5986" w:rsidRPr="00AF3D6B" w:rsidRDefault="006F5986"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F-statistic</w:t>
            </w:r>
          </w:p>
        </w:tc>
        <w:tc>
          <w:tcPr>
            <w:tcW w:w="5610" w:type="dxa"/>
            <w:gridSpan w:val="3"/>
            <w:vAlign w:val="center"/>
          </w:tcPr>
          <w:p w14:paraId="0EACB485" w14:textId="06796237" w:rsidR="006F5986" w:rsidRPr="00AF3D6B" w:rsidRDefault="009901EF" w:rsidP="003F5BE0">
            <w:pPr>
              <w:keepNext/>
              <w:spacing w:line="276" w:lineRule="auto"/>
              <w:jc w:val="center"/>
              <w:rPr>
                <w:rFonts w:ascii="Calibri" w:hAnsi="Calibri" w:cs="Calibri"/>
                <w:sz w:val="22"/>
                <w:szCs w:val="22"/>
              </w:rPr>
            </w:pPr>
            <w:r w:rsidRPr="00AF3D6B">
              <w:rPr>
                <w:rFonts w:ascii="Calibri" w:hAnsi="Calibri" w:cs="Calibri"/>
                <w:sz w:val="22"/>
                <w:szCs w:val="22"/>
              </w:rPr>
              <w:t>3.63</w:t>
            </w:r>
            <w:r w:rsidR="006F5986" w:rsidRPr="00AF3D6B">
              <w:rPr>
                <w:rFonts w:ascii="Calibri" w:hAnsi="Calibri" w:cs="Calibri"/>
                <w:sz w:val="22"/>
                <w:szCs w:val="22"/>
              </w:rPr>
              <w:t xml:space="preserve"> on 1 and </w:t>
            </w:r>
            <w:r w:rsidRPr="00AF3D6B">
              <w:rPr>
                <w:rFonts w:ascii="Calibri" w:hAnsi="Calibri" w:cs="Calibri"/>
                <w:sz w:val="22"/>
                <w:szCs w:val="22"/>
              </w:rPr>
              <w:t>1225</w:t>
            </w:r>
            <w:r w:rsidR="006F5986" w:rsidRPr="00AF3D6B">
              <w:rPr>
                <w:rFonts w:ascii="Calibri" w:hAnsi="Calibri" w:cs="Calibri"/>
                <w:sz w:val="22"/>
                <w:szCs w:val="22"/>
              </w:rPr>
              <w:t xml:space="preserve"> degrees of freedom</w:t>
            </w:r>
          </w:p>
        </w:tc>
      </w:tr>
    </w:tbl>
    <w:p w14:paraId="28E9F8EC" w14:textId="1F2FA64E" w:rsidR="006F5986"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6</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9901EF" w:rsidRPr="00AF3D6B" w14:paraId="56ED34C8" w14:textId="77777777" w:rsidTr="009901EF">
        <w:tc>
          <w:tcPr>
            <w:tcW w:w="9350" w:type="dxa"/>
            <w:gridSpan w:val="5"/>
            <w:shd w:val="clear" w:color="auto" w:fill="E7E6E6" w:themeFill="background2"/>
            <w:vAlign w:val="center"/>
          </w:tcPr>
          <w:p w14:paraId="15D5672B" w14:textId="3403645F" w:rsidR="009901EF" w:rsidRPr="00AF3D6B" w:rsidRDefault="009901EF" w:rsidP="009901EF">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B</w:t>
            </w:r>
          </w:p>
          <w:p w14:paraId="36E3A993" w14:textId="7FC21859" w:rsidR="009901EF" w:rsidRPr="00AF3D6B" w:rsidRDefault="009901EF" w:rsidP="009901EF">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Years Since // Dependent variable = Body Mass)</w:t>
            </w:r>
          </w:p>
        </w:tc>
      </w:tr>
      <w:tr w:rsidR="009901EF" w:rsidRPr="00AF3D6B" w14:paraId="55D6D89C" w14:textId="77777777" w:rsidTr="009901EF">
        <w:tc>
          <w:tcPr>
            <w:tcW w:w="1870" w:type="dxa"/>
            <w:vAlign w:val="center"/>
          </w:tcPr>
          <w:p w14:paraId="650EC854"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03281908"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34550B91"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3DA99458"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2DACB635" w14:textId="77777777" w:rsidR="009901EF" w:rsidRPr="00AF3D6B" w:rsidRDefault="009901EF"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9901EF" w:rsidRPr="00AF3D6B" w14:paraId="2248A1E8" w14:textId="77777777" w:rsidTr="009901EF">
        <w:tc>
          <w:tcPr>
            <w:tcW w:w="1870" w:type="dxa"/>
            <w:vAlign w:val="center"/>
          </w:tcPr>
          <w:p w14:paraId="2E40ABD8" w14:textId="77777777"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020D48C7" w14:textId="24DDEE56"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166.058</w:t>
            </w:r>
          </w:p>
        </w:tc>
        <w:tc>
          <w:tcPr>
            <w:tcW w:w="1870" w:type="dxa"/>
            <w:vAlign w:val="center"/>
          </w:tcPr>
          <w:p w14:paraId="52AD9C76" w14:textId="7E5124DB"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6.961</w:t>
            </w:r>
          </w:p>
        </w:tc>
        <w:tc>
          <w:tcPr>
            <w:tcW w:w="1870" w:type="dxa"/>
            <w:vAlign w:val="center"/>
          </w:tcPr>
          <w:p w14:paraId="69582E1D" w14:textId="5A6489BF"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23.85</w:t>
            </w:r>
          </w:p>
        </w:tc>
        <w:tc>
          <w:tcPr>
            <w:tcW w:w="1870" w:type="dxa"/>
            <w:vAlign w:val="center"/>
          </w:tcPr>
          <w:p w14:paraId="76EDF7CE" w14:textId="77777777"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9901EF" w:rsidRPr="00AF3D6B" w14:paraId="7CC71A71" w14:textId="77777777" w:rsidTr="009901EF">
        <w:tc>
          <w:tcPr>
            <w:tcW w:w="1870" w:type="dxa"/>
            <w:vAlign w:val="center"/>
          </w:tcPr>
          <w:p w14:paraId="577815B9" w14:textId="4B5BF0BF"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Years Since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34E64F3F" w14:textId="3E51A4D9"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1.217</w:t>
            </w:r>
          </w:p>
        </w:tc>
        <w:tc>
          <w:tcPr>
            <w:tcW w:w="1870" w:type="dxa"/>
            <w:vAlign w:val="center"/>
          </w:tcPr>
          <w:p w14:paraId="027AF317" w14:textId="4DADF57E"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0.354</w:t>
            </w:r>
          </w:p>
        </w:tc>
        <w:tc>
          <w:tcPr>
            <w:tcW w:w="1870" w:type="dxa"/>
            <w:vAlign w:val="center"/>
          </w:tcPr>
          <w:p w14:paraId="41CC6C9B" w14:textId="688FC3A5"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3.43</w:t>
            </w:r>
          </w:p>
        </w:tc>
        <w:tc>
          <w:tcPr>
            <w:tcW w:w="1870" w:type="dxa"/>
            <w:vAlign w:val="center"/>
          </w:tcPr>
          <w:p w14:paraId="5A6F5971" w14:textId="78FA249F"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0.00062</w:t>
            </w:r>
          </w:p>
        </w:tc>
      </w:tr>
      <w:tr w:rsidR="009901EF" w:rsidRPr="00AF3D6B" w14:paraId="10A087CE" w14:textId="77777777" w:rsidTr="009901EF">
        <w:tc>
          <w:tcPr>
            <w:tcW w:w="3740" w:type="dxa"/>
            <w:gridSpan w:val="2"/>
            <w:vAlign w:val="center"/>
          </w:tcPr>
          <w:p w14:paraId="7D4E4B72"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3FB151EB" w14:textId="32B7A0EF"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114 on 1225 degrees of freedom</w:t>
            </w:r>
          </w:p>
        </w:tc>
      </w:tr>
      <w:tr w:rsidR="009901EF" w:rsidRPr="00AF3D6B" w14:paraId="4093FCAF" w14:textId="77777777" w:rsidTr="009901EF">
        <w:tc>
          <w:tcPr>
            <w:tcW w:w="3740" w:type="dxa"/>
            <w:gridSpan w:val="2"/>
            <w:vAlign w:val="center"/>
          </w:tcPr>
          <w:p w14:paraId="79869EBB" w14:textId="77777777" w:rsidR="009901EF" w:rsidRPr="00AF3D6B" w:rsidRDefault="009901EF" w:rsidP="009901EF">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3C847547" w14:textId="2520BEFF" w:rsidR="009901EF" w:rsidRPr="00AF3D6B" w:rsidRDefault="009901EF" w:rsidP="009901EF">
            <w:pPr>
              <w:jc w:val="center"/>
              <w:rPr>
                <w:rFonts w:ascii="Calibri" w:hAnsi="Calibri" w:cs="Calibri"/>
                <w:sz w:val="22"/>
                <w:szCs w:val="22"/>
              </w:rPr>
            </w:pPr>
            <w:r w:rsidRPr="00AF3D6B">
              <w:rPr>
                <w:rFonts w:ascii="Calibri" w:hAnsi="Calibri" w:cs="Calibri"/>
                <w:sz w:val="22"/>
                <w:szCs w:val="22"/>
              </w:rPr>
              <w:t>0.00953 (</w:t>
            </w:r>
            <w:r w:rsidRPr="00AF3D6B">
              <w:rPr>
                <w:rFonts w:ascii="Calibri" w:hAnsi="Calibri" w:cs="Calibri"/>
                <w:color w:val="202124"/>
                <w:sz w:val="22"/>
                <w:szCs w:val="22"/>
                <w:shd w:val="clear" w:color="auto" w:fill="FFFFFF"/>
              </w:rPr>
              <w:t xml:space="preserve">≈0.95% of the </w:t>
            </w:r>
            <w:r w:rsidRPr="00AF3D6B">
              <w:rPr>
                <w:rFonts w:ascii="Calibri" w:hAnsi="Calibri" w:cs="Calibri"/>
                <w:sz w:val="22"/>
                <w:szCs w:val="22"/>
              </w:rPr>
              <w:t>variation can be explained)</w:t>
            </w:r>
          </w:p>
        </w:tc>
      </w:tr>
      <w:tr w:rsidR="009901EF" w:rsidRPr="00AF3D6B" w14:paraId="59C59F7E" w14:textId="77777777" w:rsidTr="009901EF">
        <w:tc>
          <w:tcPr>
            <w:tcW w:w="3740" w:type="dxa"/>
            <w:gridSpan w:val="2"/>
            <w:vAlign w:val="center"/>
          </w:tcPr>
          <w:p w14:paraId="0851A1E4"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F-statistic</w:t>
            </w:r>
          </w:p>
        </w:tc>
        <w:tc>
          <w:tcPr>
            <w:tcW w:w="5610" w:type="dxa"/>
            <w:gridSpan w:val="3"/>
            <w:vAlign w:val="center"/>
          </w:tcPr>
          <w:p w14:paraId="3EBC52EA" w14:textId="7C063B3C"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11.8 on 1 and 1225 degrees of freedom</w:t>
            </w:r>
          </w:p>
        </w:tc>
      </w:tr>
      <w:tr w:rsidR="009901EF" w:rsidRPr="00AF3D6B" w14:paraId="1B39020D" w14:textId="77777777" w:rsidTr="009901EF">
        <w:tc>
          <w:tcPr>
            <w:tcW w:w="3740" w:type="dxa"/>
            <w:gridSpan w:val="2"/>
            <w:vAlign w:val="center"/>
          </w:tcPr>
          <w:p w14:paraId="0D847F5D"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2F16DD6A" w14:textId="66D3A42B" w:rsidR="009901EF" w:rsidRPr="00AF3D6B" w:rsidRDefault="009901EF" w:rsidP="003F5BE0">
            <w:pPr>
              <w:keepNext/>
              <w:spacing w:line="276" w:lineRule="auto"/>
              <w:jc w:val="center"/>
              <w:rPr>
                <w:rFonts w:ascii="Calibri" w:hAnsi="Calibri" w:cs="Calibri"/>
                <w:sz w:val="22"/>
                <w:szCs w:val="22"/>
              </w:rPr>
            </w:pPr>
            <w:r w:rsidRPr="00AF3D6B">
              <w:rPr>
                <w:rFonts w:ascii="Calibri" w:hAnsi="Calibri" w:cs="Calibri"/>
                <w:sz w:val="22"/>
                <w:szCs w:val="22"/>
              </w:rPr>
              <w:t>y = 166.058 + 1.217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r>
    </w:tbl>
    <w:p w14:paraId="533186CF" w14:textId="43C59A49" w:rsidR="009901EF"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7</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9901EF" w:rsidRPr="00AF3D6B" w14:paraId="620C6211" w14:textId="77777777" w:rsidTr="009901EF">
        <w:tc>
          <w:tcPr>
            <w:tcW w:w="9350" w:type="dxa"/>
            <w:gridSpan w:val="5"/>
            <w:shd w:val="clear" w:color="auto" w:fill="E7E6E6" w:themeFill="background2"/>
            <w:vAlign w:val="center"/>
          </w:tcPr>
          <w:p w14:paraId="28CA094A" w14:textId="21971658" w:rsidR="009901EF" w:rsidRPr="00AF3D6B" w:rsidRDefault="009901EF" w:rsidP="009901EF">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C</w:t>
            </w:r>
          </w:p>
          <w:p w14:paraId="69D31653" w14:textId="30EBFB94" w:rsidR="009901EF" w:rsidRPr="00AF3D6B" w:rsidRDefault="009901EF" w:rsidP="009901EF">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Sex // Dependent variable = Body Mass)</w:t>
            </w:r>
          </w:p>
        </w:tc>
      </w:tr>
      <w:tr w:rsidR="009901EF" w:rsidRPr="00AF3D6B" w14:paraId="58AFA5F3" w14:textId="77777777" w:rsidTr="009901EF">
        <w:tc>
          <w:tcPr>
            <w:tcW w:w="1870" w:type="dxa"/>
            <w:vAlign w:val="center"/>
          </w:tcPr>
          <w:p w14:paraId="101AFFF1"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76D98B40"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12C01A20"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6EB70B79"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7F401697" w14:textId="77777777" w:rsidR="009901EF" w:rsidRPr="00AF3D6B" w:rsidRDefault="009901EF" w:rsidP="009901EF">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9901EF" w:rsidRPr="00AF3D6B" w14:paraId="20DC11D4" w14:textId="77777777" w:rsidTr="009901EF">
        <w:tc>
          <w:tcPr>
            <w:tcW w:w="1870" w:type="dxa"/>
            <w:vAlign w:val="center"/>
          </w:tcPr>
          <w:p w14:paraId="657E484C" w14:textId="77777777"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38A87077" w14:textId="44C8E523" w:rsidR="009901EF" w:rsidRPr="00AF3D6B" w:rsidRDefault="00212CA9" w:rsidP="009901EF">
            <w:pPr>
              <w:spacing w:line="276" w:lineRule="auto"/>
              <w:jc w:val="center"/>
              <w:rPr>
                <w:rFonts w:ascii="Calibri" w:hAnsi="Calibri" w:cs="Calibri"/>
                <w:sz w:val="22"/>
                <w:szCs w:val="22"/>
              </w:rPr>
            </w:pPr>
            <w:r w:rsidRPr="00AF3D6B">
              <w:rPr>
                <w:rFonts w:ascii="Calibri" w:hAnsi="Calibri" w:cs="Calibri"/>
                <w:sz w:val="22"/>
                <w:szCs w:val="22"/>
              </w:rPr>
              <w:t>151.4</w:t>
            </w:r>
          </w:p>
        </w:tc>
        <w:tc>
          <w:tcPr>
            <w:tcW w:w="1870" w:type="dxa"/>
            <w:vAlign w:val="center"/>
          </w:tcPr>
          <w:p w14:paraId="30EF4B71" w14:textId="71A718F7" w:rsidR="009901EF" w:rsidRPr="00AF3D6B" w:rsidRDefault="00212CA9" w:rsidP="009901EF">
            <w:pPr>
              <w:spacing w:line="276" w:lineRule="auto"/>
              <w:jc w:val="center"/>
              <w:rPr>
                <w:rFonts w:ascii="Calibri" w:hAnsi="Calibri" w:cs="Calibri"/>
                <w:sz w:val="22"/>
                <w:szCs w:val="22"/>
              </w:rPr>
            </w:pPr>
            <w:r w:rsidRPr="00AF3D6B">
              <w:rPr>
                <w:rFonts w:ascii="Calibri" w:hAnsi="Calibri" w:cs="Calibri"/>
                <w:sz w:val="22"/>
                <w:szCs w:val="22"/>
              </w:rPr>
              <w:t>4.03</w:t>
            </w:r>
          </w:p>
        </w:tc>
        <w:tc>
          <w:tcPr>
            <w:tcW w:w="1870" w:type="dxa"/>
            <w:vAlign w:val="center"/>
          </w:tcPr>
          <w:p w14:paraId="672DE918" w14:textId="5C667976" w:rsidR="009901EF" w:rsidRPr="00AF3D6B" w:rsidRDefault="00212CA9" w:rsidP="009901EF">
            <w:pPr>
              <w:spacing w:line="276" w:lineRule="auto"/>
              <w:jc w:val="center"/>
              <w:rPr>
                <w:rFonts w:ascii="Calibri" w:hAnsi="Calibri" w:cs="Calibri"/>
                <w:sz w:val="22"/>
                <w:szCs w:val="22"/>
              </w:rPr>
            </w:pPr>
            <w:r w:rsidRPr="00AF3D6B">
              <w:rPr>
                <w:rFonts w:ascii="Calibri" w:hAnsi="Calibri" w:cs="Calibri"/>
                <w:sz w:val="22"/>
                <w:szCs w:val="22"/>
              </w:rPr>
              <w:t>37.6</w:t>
            </w:r>
          </w:p>
        </w:tc>
        <w:tc>
          <w:tcPr>
            <w:tcW w:w="1870" w:type="dxa"/>
            <w:vAlign w:val="center"/>
          </w:tcPr>
          <w:p w14:paraId="67541CA7" w14:textId="77777777"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9901EF" w:rsidRPr="00AF3D6B" w14:paraId="65C52BE8" w14:textId="77777777" w:rsidTr="009901EF">
        <w:tc>
          <w:tcPr>
            <w:tcW w:w="1870" w:type="dxa"/>
            <w:vAlign w:val="center"/>
          </w:tcPr>
          <w:p w14:paraId="35A4BFB8" w14:textId="2838A534"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 xml:space="preserve">Sex </w:t>
            </w:r>
            <w:r w:rsidR="00212CA9" w:rsidRPr="00AF3D6B">
              <w:rPr>
                <w:rFonts w:ascii="Calibri" w:hAnsi="Calibri" w:cs="Calibri"/>
                <w:sz w:val="22"/>
                <w:szCs w:val="22"/>
              </w:rPr>
              <w:t xml:space="preserve">[M] </w:t>
            </w:r>
            <w:r w:rsidRPr="00AF3D6B">
              <w:rPr>
                <w:rFonts w:ascii="Calibri" w:hAnsi="Calibri" w:cs="Calibri"/>
                <w:sz w:val="22"/>
                <w:szCs w:val="22"/>
              </w:rPr>
              <w:t>(</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0C5BB72F" w14:textId="35597ACD" w:rsidR="009901EF" w:rsidRPr="00AF3D6B" w:rsidRDefault="00212CA9" w:rsidP="009901EF">
            <w:pPr>
              <w:spacing w:line="276" w:lineRule="auto"/>
              <w:jc w:val="center"/>
              <w:rPr>
                <w:rFonts w:ascii="Calibri" w:hAnsi="Calibri" w:cs="Calibri"/>
                <w:sz w:val="22"/>
                <w:szCs w:val="22"/>
              </w:rPr>
            </w:pPr>
            <w:r w:rsidRPr="00AF3D6B">
              <w:rPr>
                <w:rFonts w:ascii="Calibri" w:hAnsi="Calibri" w:cs="Calibri"/>
                <w:sz w:val="22"/>
                <w:szCs w:val="22"/>
              </w:rPr>
              <w:t>84.39</w:t>
            </w:r>
          </w:p>
        </w:tc>
        <w:tc>
          <w:tcPr>
            <w:tcW w:w="1870" w:type="dxa"/>
            <w:vAlign w:val="center"/>
          </w:tcPr>
          <w:p w14:paraId="358F4889" w14:textId="131C349A" w:rsidR="009901EF" w:rsidRPr="00AF3D6B" w:rsidRDefault="00212CA9" w:rsidP="009901EF">
            <w:pPr>
              <w:spacing w:line="276" w:lineRule="auto"/>
              <w:jc w:val="center"/>
              <w:rPr>
                <w:rFonts w:ascii="Calibri" w:hAnsi="Calibri" w:cs="Calibri"/>
                <w:sz w:val="22"/>
                <w:szCs w:val="22"/>
              </w:rPr>
            </w:pPr>
            <w:r w:rsidRPr="00AF3D6B">
              <w:rPr>
                <w:rFonts w:ascii="Calibri" w:hAnsi="Calibri" w:cs="Calibri"/>
                <w:sz w:val="22"/>
                <w:szCs w:val="22"/>
              </w:rPr>
              <w:t>6.19</w:t>
            </w:r>
          </w:p>
        </w:tc>
        <w:tc>
          <w:tcPr>
            <w:tcW w:w="1870" w:type="dxa"/>
            <w:vAlign w:val="center"/>
          </w:tcPr>
          <w:p w14:paraId="54DE8E07" w14:textId="5131CF01" w:rsidR="009901EF" w:rsidRPr="00AF3D6B" w:rsidRDefault="00212CA9" w:rsidP="009901EF">
            <w:pPr>
              <w:spacing w:line="276" w:lineRule="auto"/>
              <w:jc w:val="center"/>
              <w:rPr>
                <w:rFonts w:ascii="Calibri" w:hAnsi="Calibri" w:cs="Calibri"/>
                <w:sz w:val="22"/>
                <w:szCs w:val="22"/>
              </w:rPr>
            </w:pPr>
            <w:r w:rsidRPr="00AF3D6B">
              <w:rPr>
                <w:rFonts w:ascii="Calibri" w:hAnsi="Calibri" w:cs="Calibri"/>
                <w:sz w:val="22"/>
                <w:szCs w:val="22"/>
              </w:rPr>
              <w:t>13.6</w:t>
            </w:r>
          </w:p>
        </w:tc>
        <w:tc>
          <w:tcPr>
            <w:tcW w:w="1870" w:type="dxa"/>
            <w:vAlign w:val="center"/>
          </w:tcPr>
          <w:p w14:paraId="78FB8FB6" w14:textId="77777777" w:rsidR="009901EF" w:rsidRPr="00AF3D6B" w:rsidRDefault="009901EF" w:rsidP="009901EF">
            <w:pPr>
              <w:spacing w:line="276" w:lineRule="auto"/>
              <w:jc w:val="center"/>
              <w:rPr>
                <w:rFonts w:ascii="Calibri" w:hAnsi="Calibri" w:cs="Calibri"/>
                <w:sz w:val="22"/>
                <w:szCs w:val="22"/>
              </w:rPr>
            </w:pPr>
            <w:r w:rsidRPr="00AF3D6B">
              <w:rPr>
                <w:rFonts w:ascii="Calibri" w:hAnsi="Calibri" w:cs="Calibri"/>
                <w:sz w:val="22"/>
                <w:szCs w:val="22"/>
              </w:rPr>
              <w:t>&lt; 2e-16</w:t>
            </w:r>
          </w:p>
        </w:tc>
      </w:tr>
      <w:tr w:rsidR="009901EF" w:rsidRPr="00AF3D6B" w14:paraId="300955E8" w14:textId="77777777" w:rsidTr="009901EF">
        <w:tc>
          <w:tcPr>
            <w:tcW w:w="3740" w:type="dxa"/>
            <w:gridSpan w:val="2"/>
            <w:vAlign w:val="center"/>
          </w:tcPr>
          <w:p w14:paraId="5832479C"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Residual Standard Error</w:t>
            </w:r>
          </w:p>
        </w:tc>
        <w:tc>
          <w:tcPr>
            <w:tcW w:w="5610" w:type="dxa"/>
            <w:gridSpan w:val="3"/>
            <w:vAlign w:val="center"/>
          </w:tcPr>
          <w:p w14:paraId="1BF20DD5" w14:textId="0FD3758A" w:rsidR="009901EF" w:rsidRPr="00AF3D6B" w:rsidRDefault="00212CA9" w:rsidP="009901EF">
            <w:pPr>
              <w:spacing w:line="276" w:lineRule="auto"/>
              <w:jc w:val="center"/>
              <w:rPr>
                <w:rFonts w:ascii="Calibri" w:hAnsi="Calibri" w:cs="Calibri"/>
                <w:sz w:val="22"/>
                <w:szCs w:val="22"/>
              </w:rPr>
            </w:pPr>
            <w:r w:rsidRPr="00AF3D6B">
              <w:rPr>
                <w:rFonts w:ascii="Calibri" w:hAnsi="Calibri" w:cs="Calibri"/>
                <w:sz w:val="22"/>
                <w:szCs w:val="22"/>
              </w:rPr>
              <w:t>107</w:t>
            </w:r>
            <w:r w:rsidR="009901EF" w:rsidRPr="00AF3D6B">
              <w:rPr>
                <w:rFonts w:ascii="Calibri" w:hAnsi="Calibri" w:cs="Calibri"/>
                <w:sz w:val="22"/>
                <w:szCs w:val="22"/>
              </w:rPr>
              <w:t xml:space="preserve"> on 1225 degrees of freedom</w:t>
            </w:r>
          </w:p>
        </w:tc>
      </w:tr>
      <w:tr w:rsidR="009901EF" w:rsidRPr="00AF3D6B" w14:paraId="6ABFE5AE" w14:textId="77777777" w:rsidTr="009901EF">
        <w:tc>
          <w:tcPr>
            <w:tcW w:w="3740" w:type="dxa"/>
            <w:gridSpan w:val="2"/>
            <w:vAlign w:val="center"/>
          </w:tcPr>
          <w:p w14:paraId="71318197" w14:textId="77777777" w:rsidR="009901EF" w:rsidRPr="00AF3D6B" w:rsidRDefault="009901EF" w:rsidP="009901EF">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134575AB" w14:textId="4823628A" w:rsidR="009901EF" w:rsidRPr="00AF3D6B" w:rsidRDefault="009901EF" w:rsidP="009901EF">
            <w:pPr>
              <w:jc w:val="center"/>
              <w:rPr>
                <w:rFonts w:ascii="Calibri" w:hAnsi="Calibri" w:cs="Calibri"/>
                <w:sz w:val="22"/>
                <w:szCs w:val="22"/>
              </w:rPr>
            </w:pPr>
            <w:r w:rsidRPr="00AF3D6B">
              <w:rPr>
                <w:rFonts w:ascii="Calibri" w:hAnsi="Calibri" w:cs="Calibri"/>
                <w:sz w:val="22"/>
                <w:szCs w:val="22"/>
              </w:rPr>
              <w:t>0.</w:t>
            </w:r>
            <w:r w:rsidR="00212CA9" w:rsidRPr="00AF3D6B">
              <w:rPr>
                <w:rFonts w:ascii="Calibri" w:hAnsi="Calibri" w:cs="Calibri"/>
                <w:sz w:val="22"/>
                <w:szCs w:val="22"/>
              </w:rPr>
              <w:t>132</w:t>
            </w:r>
            <w:r w:rsidRPr="00AF3D6B">
              <w:rPr>
                <w:rFonts w:ascii="Calibri" w:hAnsi="Calibri" w:cs="Calibri"/>
                <w:sz w:val="22"/>
                <w:szCs w:val="22"/>
              </w:rPr>
              <w:t xml:space="preserve"> (</w:t>
            </w:r>
            <w:r w:rsidRPr="00AF3D6B">
              <w:rPr>
                <w:rFonts w:ascii="Calibri" w:hAnsi="Calibri" w:cs="Calibri"/>
                <w:color w:val="202124"/>
                <w:sz w:val="22"/>
                <w:szCs w:val="22"/>
                <w:shd w:val="clear" w:color="auto" w:fill="FFFFFF"/>
              </w:rPr>
              <w:t>≈</w:t>
            </w:r>
            <w:r w:rsidR="00212CA9" w:rsidRPr="00AF3D6B">
              <w:rPr>
                <w:rFonts w:ascii="Calibri" w:hAnsi="Calibri" w:cs="Calibri"/>
                <w:color w:val="202124"/>
                <w:sz w:val="22"/>
                <w:szCs w:val="22"/>
                <w:shd w:val="clear" w:color="auto" w:fill="FFFFFF"/>
              </w:rPr>
              <w:t>13.2</w:t>
            </w:r>
            <w:r w:rsidRPr="00AF3D6B">
              <w:rPr>
                <w:rFonts w:ascii="Calibri" w:hAnsi="Calibri" w:cs="Calibri"/>
                <w:color w:val="202124"/>
                <w:sz w:val="22"/>
                <w:szCs w:val="22"/>
                <w:shd w:val="clear" w:color="auto" w:fill="FFFFFF"/>
              </w:rPr>
              <w:t xml:space="preserve">% of the </w:t>
            </w:r>
            <w:r w:rsidRPr="00AF3D6B">
              <w:rPr>
                <w:rFonts w:ascii="Calibri" w:hAnsi="Calibri" w:cs="Calibri"/>
                <w:sz w:val="22"/>
                <w:szCs w:val="22"/>
              </w:rPr>
              <w:t>variation can be explained)</w:t>
            </w:r>
          </w:p>
        </w:tc>
      </w:tr>
      <w:tr w:rsidR="009901EF" w:rsidRPr="00AF3D6B" w14:paraId="201658D2" w14:textId="77777777" w:rsidTr="009901EF">
        <w:tc>
          <w:tcPr>
            <w:tcW w:w="3740" w:type="dxa"/>
            <w:gridSpan w:val="2"/>
            <w:vAlign w:val="center"/>
          </w:tcPr>
          <w:p w14:paraId="5EDB25C4" w14:textId="77777777" w:rsidR="009901EF" w:rsidRPr="00AF3D6B" w:rsidRDefault="009901EF" w:rsidP="009901EF">
            <w:pPr>
              <w:spacing w:line="276" w:lineRule="auto"/>
              <w:jc w:val="center"/>
              <w:rPr>
                <w:rFonts w:ascii="Calibri" w:hAnsi="Calibri" w:cs="Calibri"/>
                <w:sz w:val="22"/>
                <w:szCs w:val="22"/>
                <w:u w:val="single"/>
              </w:rPr>
            </w:pPr>
            <w:r w:rsidRPr="00AF3D6B">
              <w:rPr>
                <w:rFonts w:ascii="Calibri" w:hAnsi="Calibri" w:cs="Calibri"/>
                <w:sz w:val="22"/>
                <w:szCs w:val="22"/>
                <w:u w:val="single"/>
              </w:rPr>
              <w:t>F-statistic</w:t>
            </w:r>
          </w:p>
        </w:tc>
        <w:tc>
          <w:tcPr>
            <w:tcW w:w="5610" w:type="dxa"/>
            <w:gridSpan w:val="3"/>
            <w:vAlign w:val="center"/>
          </w:tcPr>
          <w:p w14:paraId="1844BD14" w14:textId="00EB942D" w:rsidR="009901EF" w:rsidRPr="00AF3D6B" w:rsidRDefault="00212CA9" w:rsidP="003F5BE0">
            <w:pPr>
              <w:keepNext/>
              <w:spacing w:line="276" w:lineRule="auto"/>
              <w:jc w:val="center"/>
              <w:rPr>
                <w:rFonts w:ascii="Calibri" w:hAnsi="Calibri" w:cs="Calibri"/>
                <w:sz w:val="22"/>
                <w:szCs w:val="22"/>
              </w:rPr>
            </w:pPr>
            <w:r w:rsidRPr="00AF3D6B">
              <w:rPr>
                <w:rFonts w:ascii="Calibri" w:hAnsi="Calibri" w:cs="Calibri"/>
                <w:sz w:val="22"/>
                <w:szCs w:val="22"/>
              </w:rPr>
              <w:t>186</w:t>
            </w:r>
            <w:r w:rsidR="009901EF" w:rsidRPr="00AF3D6B">
              <w:rPr>
                <w:rFonts w:ascii="Calibri" w:hAnsi="Calibri" w:cs="Calibri"/>
                <w:sz w:val="22"/>
                <w:szCs w:val="22"/>
              </w:rPr>
              <w:t xml:space="preserve"> on 1 and 1225 degrees of freedom</w:t>
            </w:r>
          </w:p>
        </w:tc>
      </w:tr>
    </w:tbl>
    <w:p w14:paraId="3A027DEE" w14:textId="11E63937" w:rsidR="00212CA9"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8</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212CA9" w:rsidRPr="00AF3D6B" w14:paraId="73F62508" w14:textId="77777777" w:rsidTr="007E67C6">
        <w:tc>
          <w:tcPr>
            <w:tcW w:w="9350" w:type="dxa"/>
            <w:gridSpan w:val="5"/>
            <w:shd w:val="clear" w:color="auto" w:fill="E7E6E6" w:themeFill="background2"/>
            <w:vAlign w:val="center"/>
          </w:tcPr>
          <w:p w14:paraId="65A5B607" w14:textId="5B4AECD2"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lastRenderedPageBreak/>
              <w:t>Linear Regression Model 3C</w:t>
            </w:r>
          </w:p>
          <w:p w14:paraId="21452055" w14:textId="653E2A90"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Auxiliary Girth + Sex // Dependent variable = Body Mass)</w:t>
            </w:r>
          </w:p>
        </w:tc>
      </w:tr>
      <w:tr w:rsidR="00212CA9" w:rsidRPr="00AF3D6B" w14:paraId="0B993E49" w14:textId="77777777" w:rsidTr="007E67C6">
        <w:tc>
          <w:tcPr>
            <w:tcW w:w="1870" w:type="dxa"/>
            <w:vAlign w:val="center"/>
          </w:tcPr>
          <w:p w14:paraId="44F7A109"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6AE9BD4B"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240FDD16"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0FA14BC5"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39E46F93" w14:textId="77777777" w:rsidR="00212CA9" w:rsidRPr="00AF3D6B" w:rsidRDefault="00212CA9" w:rsidP="007E67C6">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212CA9" w:rsidRPr="00AF3D6B" w14:paraId="1DDDCAA7" w14:textId="77777777" w:rsidTr="007E67C6">
        <w:tc>
          <w:tcPr>
            <w:tcW w:w="1870" w:type="dxa"/>
            <w:vAlign w:val="center"/>
          </w:tcPr>
          <w:p w14:paraId="10F72EDE"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75CDC4E6" w14:textId="33439963"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-194.1509</w:t>
            </w:r>
          </w:p>
        </w:tc>
        <w:tc>
          <w:tcPr>
            <w:tcW w:w="1870" w:type="dxa"/>
            <w:vAlign w:val="center"/>
          </w:tcPr>
          <w:p w14:paraId="7207ABFB" w14:textId="561481D4"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3.8717</w:t>
            </w:r>
          </w:p>
        </w:tc>
        <w:tc>
          <w:tcPr>
            <w:tcW w:w="1870" w:type="dxa"/>
            <w:vAlign w:val="center"/>
          </w:tcPr>
          <w:p w14:paraId="2B5DA2E9" w14:textId="23F91D21"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-50.1</w:t>
            </w:r>
          </w:p>
        </w:tc>
        <w:tc>
          <w:tcPr>
            <w:tcW w:w="1870" w:type="dxa"/>
            <w:vAlign w:val="center"/>
          </w:tcPr>
          <w:p w14:paraId="423F9FAF"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2451AA3D" w14:textId="77777777" w:rsidTr="007E67C6">
        <w:tc>
          <w:tcPr>
            <w:tcW w:w="1870" w:type="dxa"/>
            <w:vAlign w:val="center"/>
          </w:tcPr>
          <w:p w14:paraId="60B4267B" w14:textId="2B2F6AAF"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Aux Girth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7A353743" w14:textId="237D1522"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3.318</w:t>
            </w:r>
          </w:p>
        </w:tc>
        <w:tc>
          <w:tcPr>
            <w:tcW w:w="1870" w:type="dxa"/>
            <w:vAlign w:val="center"/>
          </w:tcPr>
          <w:p w14:paraId="66960BD6" w14:textId="542D10A3"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0.0347</w:t>
            </w:r>
          </w:p>
        </w:tc>
        <w:tc>
          <w:tcPr>
            <w:tcW w:w="1870" w:type="dxa"/>
            <w:vAlign w:val="center"/>
          </w:tcPr>
          <w:p w14:paraId="2550EC62" w14:textId="2F599B1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95.6</w:t>
            </w:r>
          </w:p>
        </w:tc>
        <w:tc>
          <w:tcPr>
            <w:tcW w:w="1870" w:type="dxa"/>
            <w:vAlign w:val="center"/>
          </w:tcPr>
          <w:p w14:paraId="2C8924B3"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3F91A326" w14:textId="77777777" w:rsidTr="007E67C6">
        <w:tc>
          <w:tcPr>
            <w:tcW w:w="1870" w:type="dxa"/>
            <w:vAlign w:val="center"/>
          </w:tcPr>
          <w:p w14:paraId="606D34D6" w14:textId="7650D8DE"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Sex [M] (</w:t>
            </w:r>
            <m:oMath>
              <m:r>
                <w:rPr>
                  <w:rFonts w:ascii="Cambria Math" w:hAnsi="Cambria Math" w:cs="Calibri"/>
                </w:rPr>
                <m:t>β</m:t>
              </m:r>
            </m:oMath>
            <w:r w:rsidRPr="00AF3D6B">
              <w:rPr>
                <w:rFonts w:ascii="Calibri" w:hAnsi="Calibri" w:cs="Calibri"/>
                <w:sz w:val="22"/>
                <w:szCs w:val="22"/>
                <w:vertAlign w:val="subscript"/>
              </w:rPr>
              <w:t>2</w:t>
            </w:r>
            <w:r w:rsidRPr="00AF3D6B">
              <w:rPr>
                <w:rFonts w:ascii="Calibri" w:hAnsi="Calibri" w:cs="Calibri"/>
                <w:sz w:val="22"/>
                <w:szCs w:val="22"/>
              </w:rPr>
              <w:t>)</w:t>
            </w:r>
          </w:p>
        </w:tc>
        <w:tc>
          <w:tcPr>
            <w:tcW w:w="1870" w:type="dxa"/>
            <w:vAlign w:val="center"/>
          </w:tcPr>
          <w:p w14:paraId="5890E649" w14:textId="03D6BA15"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35.8765</w:t>
            </w:r>
          </w:p>
        </w:tc>
        <w:tc>
          <w:tcPr>
            <w:tcW w:w="1870" w:type="dxa"/>
            <w:vAlign w:val="center"/>
          </w:tcPr>
          <w:p w14:paraId="49DF519D" w14:textId="602B3CB9"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2.1871</w:t>
            </w:r>
          </w:p>
        </w:tc>
        <w:tc>
          <w:tcPr>
            <w:tcW w:w="1870" w:type="dxa"/>
            <w:vAlign w:val="center"/>
          </w:tcPr>
          <w:p w14:paraId="174ADEBC" w14:textId="4E728AC0"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16.4</w:t>
            </w:r>
          </w:p>
        </w:tc>
        <w:tc>
          <w:tcPr>
            <w:tcW w:w="1870" w:type="dxa"/>
            <w:vAlign w:val="center"/>
          </w:tcPr>
          <w:p w14:paraId="2E4F9EF3" w14:textId="2B0B076F"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10AADF7C" w14:textId="77777777" w:rsidTr="007E67C6">
        <w:tc>
          <w:tcPr>
            <w:tcW w:w="3740" w:type="dxa"/>
            <w:gridSpan w:val="2"/>
            <w:vAlign w:val="center"/>
          </w:tcPr>
          <w:p w14:paraId="34B0E460" w14:textId="77777777" w:rsidR="00212CA9" w:rsidRPr="00AF3D6B" w:rsidRDefault="00212CA9" w:rsidP="007E67C6">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013606AE" w14:textId="590A866F" w:rsidR="00212CA9" w:rsidRPr="00AF3D6B" w:rsidRDefault="00212CA9" w:rsidP="007E67C6">
            <w:pPr>
              <w:jc w:val="center"/>
              <w:rPr>
                <w:rFonts w:ascii="Calibri" w:hAnsi="Calibri" w:cs="Calibri"/>
                <w:sz w:val="22"/>
                <w:szCs w:val="22"/>
              </w:rPr>
            </w:pPr>
            <w:r w:rsidRPr="00AF3D6B">
              <w:rPr>
                <w:rFonts w:ascii="Calibri" w:hAnsi="Calibri" w:cs="Calibri"/>
                <w:sz w:val="22"/>
                <w:szCs w:val="22"/>
              </w:rPr>
              <w:t>0.897 (</w:t>
            </w:r>
            <w:r w:rsidRPr="00AF3D6B">
              <w:rPr>
                <w:rFonts w:ascii="Calibri" w:hAnsi="Calibri" w:cs="Calibri"/>
                <w:color w:val="202124"/>
                <w:sz w:val="22"/>
                <w:szCs w:val="22"/>
                <w:shd w:val="clear" w:color="auto" w:fill="FFFFFF"/>
              </w:rPr>
              <w:t xml:space="preserve">≈89.7% of the </w:t>
            </w:r>
            <w:r w:rsidRPr="00AF3D6B">
              <w:rPr>
                <w:rFonts w:ascii="Calibri" w:hAnsi="Calibri" w:cs="Calibri"/>
                <w:sz w:val="22"/>
                <w:szCs w:val="22"/>
              </w:rPr>
              <w:t>variation can be explained)</w:t>
            </w:r>
          </w:p>
        </w:tc>
      </w:tr>
      <w:tr w:rsidR="00212CA9" w:rsidRPr="00AF3D6B" w14:paraId="3367F0D0" w14:textId="77777777" w:rsidTr="007E67C6">
        <w:tc>
          <w:tcPr>
            <w:tcW w:w="3740" w:type="dxa"/>
            <w:gridSpan w:val="2"/>
            <w:vAlign w:val="center"/>
          </w:tcPr>
          <w:p w14:paraId="3DC34B37"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08294C7C" w14:textId="2CEE541F" w:rsidR="00212CA9" w:rsidRPr="00AF3D6B" w:rsidRDefault="00212CA9" w:rsidP="003F5BE0">
            <w:pPr>
              <w:keepNext/>
              <w:spacing w:line="276" w:lineRule="auto"/>
              <w:jc w:val="center"/>
              <w:rPr>
                <w:rFonts w:ascii="Calibri" w:hAnsi="Calibri" w:cs="Calibri"/>
                <w:sz w:val="22"/>
                <w:szCs w:val="22"/>
              </w:rPr>
            </w:pPr>
            <w:r w:rsidRPr="00AF3D6B">
              <w:rPr>
                <w:rFonts w:ascii="Calibri" w:hAnsi="Calibri" w:cs="Calibri"/>
                <w:sz w:val="22"/>
                <w:szCs w:val="22"/>
              </w:rPr>
              <w:t>y = -194.1509 + 3.318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 + 35.8765 * (</w:t>
            </w:r>
            <m:oMath>
              <m:r>
                <w:rPr>
                  <w:rFonts w:ascii="Cambria Math" w:hAnsi="Cambria Math" w:cs="Calibri"/>
                </w:rPr>
                <m:t>β</m:t>
              </m:r>
            </m:oMath>
            <w:r w:rsidRPr="00AF3D6B">
              <w:rPr>
                <w:rFonts w:ascii="Calibri" w:hAnsi="Calibri" w:cs="Calibri"/>
                <w:sz w:val="22"/>
                <w:szCs w:val="22"/>
                <w:vertAlign w:val="subscript"/>
              </w:rPr>
              <w:t>2</w:t>
            </w:r>
            <w:r w:rsidRPr="00AF3D6B">
              <w:rPr>
                <w:rFonts w:ascii="Calibri" w:hAnsi="Calibri" w:cs="Calibri"/>
                <w:sz w:val="22"/>
                <w:szCs w:val="22"/>
              </w:rPr>
              <w:t>)</w:t>
            </w:r>
          </w:p>
        </w:tc>
      </w:tr>
    </w:tbl>
    <w:p w14:paraId="6B7886F0" w14:textId="759A189F" w:rsidR="00212CA9"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9</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212CA9" w:rsidRPr="00AF3D6B" w14:paraId="25FD652F" w14:textId="77777777" w:rsidTr="007E67C6">
        <w:tc>
          <w:tcPr>
            <w:tcW w:w="9350" w:type="dxa"/>
            <w:gridSpan w:val="5"/>
            <w:shd w:val="clear" w:color="auto" w:fill="E7E6E6" w:themeFill="background2"/>
            <w:vAlign w:val="center"/>
          </w:tcPr>
          <w:p w14:paraId="38F6B607" w14:textId="7A598172"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AC</w:t>
            </w:r>
          </w:p>
          <w:p w14:paraId="6BB1FB2A" w14:textId="58E8EC3B"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Population + Sex // Dependent variable = Body Mass)</w:t>
            </w:r>
          </w:p>
        </w:tc>
      </w:tr>
      <w:tr w:rsidR="00212CA9" w:rsidRPr="00AF3D6B" w14:paraId="39C2F4CF" w14:textId="77777777" w:rsidTr="007E67C6">
        <w:tc>
          <w:tcPr>
            <w:tcW w:w="1870" w:type="dxa"/>
            <w:vAlign w:val="center"/>
          </w:tcPr>
          <w:p w14:paraId="051F7759"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23323872"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58AC4035"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63282671"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16579A31" w14:textId="77777777" w:rsidR="00212CA9" w:rsidRPr="00AF3D6B" w:rsidRDefault="00212CA9" w:rsidP="007E67C6">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212CA9" w:rsidRPr="00AF3D6B" w14:paraId="13676278" w14:textId="77777777" w:rsidTr="007E67C6">
        <w:tc>
          <w:tcPr>
            <w:tcW w:w="1870" w:type="dxa"/>
            <w:vAlign w:val="center"/>
          </w:tcPr>
          <w:p w14:paraId="07368D15"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52CF16F9" w14:textId="184865D8"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135.15</w:t>
            </w:r>
          </w:p>
        </w:tc>
        <w:tc>
          <w:tcPr>
            <w:tcW w:w="1870" w:type="dxa"/>
            <w:vAlign w:val="center"/>
          </w:tcPr>
          <w:p w14:paraId="6DB13F12" w14:textId="676482D1"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10.65</w:t>
            </w:r>
          </w:p>
        </w:tc>
        <w:tc>
          <w:tcPr>
            <w:tcW w:w="1870" w:type="dxa"/>
            <w:vAlign w:val="center"/>
          </w:tcPr>
          <w:p w14:paraId="43CD95F7" w14:textId="7319692C"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12.69</w:t>
            </w:r>
          </w:p>
        </w:tc>
        <w:tc>
          <w:tcPr>
            <w:tcW w:w="1870" w:type="dxa"/>
            <w:vAlign w:val="center"/>
          </w:tcPr>
          <w:p w14:paraId="40FF0B75"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2DC1B72A" w14:textId="77777777" w:rsidTr="007E67C6">
        <w:tc>
          <w:tcPr>
            <w:tcW w:w="1870" w:type="dxa"/>
            <w:vAlign w:val="center"/>
          </w:tcPr>
          <w:p w14:paraId="00395CB4" w14:textId="406B3566"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Population [SB]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33A62754" w14:textId="2E08A20C"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17.93</w:t>
            </w:r>
          </w:p>
        </w:tc>
        <w:tc>
          <w:tcPr>
            <w:tcW w:w="1870" w:type="dxa"/>
            <w:vAlign w:val="center"/>
          </w:tcPr>
          <w:p w14:paraId="083F955E" w14:textId="4E054CE1"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10.88</w:t>
            </w:r>
          </w:p>
        </w:tc>
        <w:tc>
          <w:tcPr>
            <w:tcW w:w="1870" w:type="dxa"/>
            <w:vAlign w:val="center"/>
          </w:tcPr>
          <w:p w14:paraId="0A51DC77" w14:textId="40C438FA"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1.65</w:t>
            </w:r>
          </w:p>
        </w:tc>
        <w:tc>
          <w:tcPr>
            <w:tcW w:w="1870" w:type="dxa"/>
            <w:vAlign w:val="center"/>
          </w:tcPr>
          <w:p w14:paraId="0183863E" w14:textId="22FFB56D"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0.1</w:t>
            </w:r>
          </w:p>
        </w:tc>
      </w:tr>
      <w:tr w:rsidR="00212CA9" w:rsidRPr="00AF3D6B" w14:paraId="085A889D" w14:textId="77777777" w:rsidTr="007E67C6">
        <w:tc>
          <w:tcPr>
            <w:tcW w:w="1870" w:type="dxa"/>
            <w:vAlign w:val="center"/>
          </w:tcPr>
          <w:p w14:paraId="3893A35E" w14:textId="41557259"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Sex [M] (</w:t>
            </w:r>
            <m:oMath>
              <m:r>
                <w:rPr>
                  <w:rFonts w:ascii="Cambria Math" w:hAnsi="Cambria Math" w:cs="Calibri"/>
                </w:rPr>
                <m:t>β</m:t>
              </m:r>
            </m:oMath>
            <w:r w:rsidRPr="00AF3D6B">
              <w:rPr>
                <w:rFonts w:ascii="Calibri" w:hAnsi="Calibri" w:cs="Calibri"/>
                <w:sz w:val="22"/>
                <w:szCs w:val="22"/>
                <w:vertAlign w:val="subscript"/>
              </w:rPr>
              <w:t>2</w:t>
            </w:r>
            <w:r w:rsidRPr="00AF3D6B">
              <w:rPr>
                <w:rFonts w:ascii="Calibri" w:hAnsi="Calibri" w:cs="Calibri"/>
                <w:sz w:val="22"/>
                <w:szCs w:val="22"/>
              </w:rPr>
              <w:t>)</w:t>
            </w:r>
          </w:p>
        </w:tc>
        <w:tc>
          <w:tcPr>
            <w:tcW w:w="1870" w:type="dxa"/>
            <w:vAlign w:val="center"/>
          </w:tcPr>
          <w:p w14:paraId="12EF177B" w14:textId="1C2490CA"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84.09</w:t>
            </w:r>
          </w:p>
        </w:tc>
        <w:tc>
          <w:tcPr>
            <w:tcW w:w="1870" w:type="dxa"/>
            <w:vAlign w:val="center"/>
          </w:tcPr>
          <w:p w14:paraId="79648459" w14:textId="3CDDD3B6"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6.18</w:t>
            </w:r>
          </w:p>
        </w:tc>
        <w:tc>
          <w:tcPr>
            <w:tcW w:w="1870" w:type="dxa"/>
            <w:vAlign w:val="center"/>
          </w:tcPr>
          <w:p w14:paraId="20365327" w14:textId="0998597C"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13.6</w:t>
            </w:r>
          </w:p>
        </w:tc>
        <w:tc>
          <w:tcPr>
            <w:tcW w:w="1870" w:type="dxa"/>
            <w:vAlign w:val="center"/>
          </w:tcPr>
          <w:p w14:paraId="5F20CCB8" w14:textId="363F67CA"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39A7F681" w14:textId="77777777" w:rsidTr="007E67C6">
        <w:tc>
          <w:tcPr>
            <w:tcW w:w="3740" w:type="dxa"/>
            <w:gridSpan w:val="2"/>
            <w:vAlign w:val="center"/>
          </w:tcPr>
          <w:p w14:paraId="627D02D4" w14:textId="77777777" w:rsidR="00212CA9" w:rsidRPr="00AF3D6B" w:rsidRDefault="00212CA9" w:rsidP="007E67C6">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70E26E22" w14:textId="64FD1FCF" w:rsidR="00212CA9" w:rsidRPr="00AF3D6B" w:rsidRDefault="00212CA9" w:rsidP="007E67C6">
            <w:pPr>
              <w:jc w:val="center"/>
              <w:rPr>
                <w:rFonts w:ascii="Calibri" w:hAnsi="Calibri" w:cs="Calibri"/>
                <w:sz w:val="22"/>
                <w:szCs w:val="22"/>
              </w:rPr>
            </w:pPr>
            <w:r w:rsidRPr="00AF3D6B">
              <w:rPr>
                <w:rFonts w:ascii="Calibri" w:hAnsi="Calibri" w:cs="Calibri"/>
                <w:sz w:val="22"/>
                <w:szCs w:val="22"/>
              </w:rPr>
              <w:t>0.134 (</w:t>
            </w:r>
            <w:r w:rsidRPr="00AF3D6B">
              <w:rPr>
                <w:rFonts w:ascii="Calibri" w:hAnsi="Calibri" w:cs="Calibri"/>
                <w:color w:val="202124"/>
                <w:sz w:val="22"/>
                <w:szCs w:val="22"/>
                <w:shd w:val="clear" w:color="auto" w:fill="FFFFFF"/>
              </w:rPr>
              <w:t xml:space="preserve">≈13.4% of the </w:t>
            </w:r>
            <w:r w:rsidRPr="00AF3D6B">
              <w:rPr>
                <w:rFonts w:ascii="Calibri" w:hAnsi="Calibri" w:cs="Calibri"/>
                <w:sz w:val="22"/>
                <w:szCs w:val="22"/>
              </w:rPr>
              <w:t>variation can be explained)</w:t>
            </w:r>
          </w:p>
        </w:tc>
      </w:tr>
      <w:tr w:rsidR="00212CA9" w:rsidRPr="00AF3D6B" w14:paraId="533608D3" w14:textId="77777777" w:rsidTr="007E67C6">
        <w:tc>
          <w:tcPr>
            <w:tcW w:w="3740" w:type="dxa"/>
            <w:gridSpan w:val="2"/>
            <w:vAlign w:val="center"/>
          </w:tcPr>
          <w:p w14:paraId="7013A553"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3CBA5405" w14:textId="7DA3C5BA" w:rsidR="00212CA9" w:rsidRPr="00AF3D6B" w:rsidRDefault="00212CA9" w:rsidP="003F5BE0">
            <w:pPr>
              <w:keepNext/>
              <w:spacing w:line="276" w:lineRule="auto"/>
              <w:jc w:val="center"/>
              <w:rPr>
                <w:rFonts w:ascii="Calibri" w:hAnsi="Calibri" w:cs="Calibri"/>
                <w:sz w:val="22"/>
                <w:szCs w:val="22"/>
              </w:rPr>
            </w:pPr>
            <w:r w:rsidRPr="00AF3D6B">
              <w:rPr>
                <w:rFonts w:ascii="Calibri" w:hAnsi="Calibri" w:cs="Calibri"/>
                <w:sz w:val="22"/>
                <w:szCs w:val="22"/>
              </w:rPr>
              <w:t>y = 135.15 + 17.93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 + 84.09 * (</w:t>
            </w:r>
            <m:oMath>
              <m:r>
                <w:rPr>
                  <w:rFonts w:ascii="Cambria Math" w:hAnsi="Cambria Math" w:cs="Calibri"/>
                </w:rPr>
                <m:t>β</m:t>
              </m:r>
            </m:oMath>
            <w:r w:rsidRPr="00AF3D6B">
              <w:rPr>
                <w:rFonts w:ascii="Calibri" w:hAnsi="Calibri" w:cs="Calibri"/>
                <w:sz w:val="22"/>
                <w:szCs w:val="22"/>
                <w:vertAlign w:val="subscript"/>
              </w:rPr>
              <w:t>2</w:t>
            </w:r>
            <w:r w:rsidRPr="00AF3D6B">
              <w:rPr>
                <w:rFonts w:ascii="Calibri" w:hAnsi="Calibri" w:cs="Calibri"/>
                <w:sz w:val="22"/>
                <w:szCs w:val="22"/>
              </w:rPr>
              <w:t>)</w:t>
            </w:r>
          </w:p>
        </w:tc>
      </w:tr>
    </w:tbl>
    <w:p w14:paraId="6AE2C1E8" w14:textId="15DBC0DF" w:rsidR="00212CA9"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10</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212CA9" w:rsidRPr="00AF3D6B" w14:paraId="7C9A8214" w14:textId="77777777" w:rsidTr="007E67C6">
        <w:tc>
          <w:tcPr>
            <w:tcW w:w="9350" w:type="dxa"/>
            <w:gridSpan w:val="5"/>
            <w:shd w:val="clear" w:color="auto" w:fill="E7E6E6" w:themeFill="background2"/>
            <w:vAlign w:val="center"/>
          </w:tcPr>
          <w:p w14:paraId="22554992" w14:textId="3117922D"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t>Linear Regression Model 3AC</w:t>
            </w:r>
          </w:p>
          <w:p w14:paraId="3CF420C9" w14:textId="2A900C82"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t>(Independent variable = Auxiliary Girth + Pop + Sex // Dependent variable = Body Mass)</w:t>
            </w:r>
          </w:p>
        </w:tc>
      </w:tr>
      <w:tr w:rsidR="00212CA9" w:rsidRPr="00AF3D6B" w14:paraId="120B1563" w14:textId="77777777" w:rsidTr="007E67C6">
        <w:tc>
          <w:tcPr>
            <w:tcW w:w="1870" w:type="dxa"/>
            <w:vAlign w:val="center"/>
          </w:tcPr>
          <w:p w14:paraId="4E7D28E9"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870" w:type="dxa"/>
            <w:vAlign w:val="center"/>
          </w:tcPr>
          <w:p w14:paraId="32973EFF"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6F5899FF"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3518B1EA"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0F6E359A" w14:textId="77777777" w:rsidR="00212CA9" w:rsidRPr="00AF3D6B" w:rsidRDefault="00212CA9" w:rsidP="007E67C6">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212CA9" w:rsidRPr="00AF3D6B" w14:paraId="02E07584" w14:textId="77777777" w:rsidTr="007E67C6">
        <w:tc>
          <w:tcPr>
            <w:tcW w:w="1870" w:type="dxa"/>
            <w:vAlign w:val="center"/>
          </w:tcPr>
          <w:p w14:paraId="4E403288"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870" w:type="dxa"/>
            <w:vAlign w:val="center"/>
          </w:tcPr>
          <w:p w14:paraId="0FDF74C2" w14:textId="55134A6E"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-214.1712</w:t>
            </w:r>
          </w:p>
        </w:tc>
        <w:tc>
          <w:tcPr>
            <w:tcW w:w="1870" w:type="dxa"/>
            <w:vAlign w:val="center"/>
          </w:tcPr>
          <w:p w14:paraId="0A8EF8CB" w14:textId="2BB9035C"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5.1046</w:t>
            </w:r>
          </w:p>
        </w:tc>
        <w:tc>
          <w:tcPr>
            <w:tcW w:w="1870" w:type="dxa"/>
            <w:vAlign w:val="center"/>
          </w:tcPr>
          <w:p w14:paraId="29EB2DB5" w14:textId="3ACA82DB"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-41.96</w:t>
            </w:r>
          </w:p>
        </w:tc>
        <w:tc>
          <w:tcPr>
            <w:tcW w:w="1870" w:type="dxa"/>
            <w:vAlign w:val="center"/>
          </w:tcPr>
          <w:p w14:paraId="3E4547CE"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3D21D537" w14:textId="77777777" w:rsidTr="007E67C6">
        <w:tc>
          <w:tcPr>
            <w:tcW w:w="1870" w:type="dxa"/>
            <w:vAlign w:val="center"/>
          </w:tcPr>
          <w:p w14:paraId="78090DF6" w14:textId="1561AAA9"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Aux Girth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p>
        </w:tc>
        <w:tc>
          <w:tcPr>
            <w:tcW w:w="1870" w:type="dxa"/>
            <w:vAlign w:val="center"/>
          </w:tcPr>
          <w:p w14:paraId="0E697B60" w14:textId="07177FD0"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3.3202</w:t>
            </w:r>
          </w:p>
        </w:tc>
        <w:tc>
          <w:tcPr>
            <w:tcW w:w="1870" w:type="dxa"/>
            <w:vAlign w:val="center"/>
          </w:tcPr>
          <w:p w14:paraId="7FAED6BB" w14:textId="1D8FF670"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0.0342</w:t>
            </w:r>
          </w:p>
        </w:tc>
        <w:tc>
          <w:tcPr>
            <w:tcW w:w="1870" w:type="dxa"/>
            <w:vAlign w:val="center"/>
          </w:tcPr>
          <w:p w14:paraId="7170C15C" w14:textId="37539CEE"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96.95</w:t>
            </w:r>
          </w:p>
        </w:tc>
        <w:tc>
          <w:tcPr>
            <w:tcW w:w="1870" w:type="dxa"/>
            <w:vAlign w:val="center"/>
          </w:tcPr>
          <w:p w14:paraId="0DB6E953"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04F2CAE4" w14:textId="77777777" w:rsidTr="007E67C6">
        <w:tc>
          <w:tcPr>
            <w:tcW w:w="1870" w:type="dxa"/>
            <w:vAlign w:val="center"/>
          </w:tcPr>
          <w:p w14:paraId="1FF45AFA" w14:textId="331BCB34"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Population [SB] (</w:t>
            </w:r>
            <m:oMath>
              <m:r>
                <w:rPr>
                  <w:rFonts w:ascii="Cambria Math" w:hAnsi="Cambria Math" w:cs="Calibri"/>
                </w:rPr>
                <m:t>β</m:t>
              </m:r>
            </m:oMath>
            <w:r w:rsidRPr="00AF3D6B">
              <w:rPr>
                <w:rFonts w:ascii="Calibri" w:hAnsi="Calibri" w:cs="Calibri"/>
                <w:sz w:val="22"/>
                <w:szCs w:val="22"/>
                <w:vertAlign w:val="subscript"/>
              </w:rPr>
              <w:t>2</w:t>
            </w:r>
            <w:r w:rsidRPr="00AF3D6B">
              <w:rPr>
                <w:rFonts w:ascii="Calibri" w:hAnsi="Calibri" w:cs="Calibri"/>
                <w:sz w:val="22"/>
                <w:szCs w:val="22"/>
              </w:rPr>
              <w:t>)</w:t>
            </w:r>
          </w:p>
        </w:tc>
        <w:tc>
          <w:tcPr>
            <w:tcW w:w="1870" w:type="dxa"/>
            <w:vAlign w:val="center"/>
          </w:tcPr>
          <w:p w14:paraId="7C52FD09" w14:textId="7BDC1A1C"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21.8284</w:t>
            </w:r>
          </w:p>
        </w:tc>
        <w:tc>
          <w:tcPr>
            <w:tcW w:w="1870" w:type="dxa"/>
            <w:vAlign w:val="center"/>
          </w:tcPr>
          <w:p w14:paraId="16C248C5" w14:textId="1AFBA250"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3.6929</w:t>
            </w:r>
          </w:p>
        </w:tc>
        <w:tc>
          <w:tcPr>
            <w:tcW w:w="1870" w:type="dxa"/>
            <w:vAlign w:val="center"/>
          </w:tcPr>
          <w:p w14:paraId="366E62D7" w14:textId="069419F5"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5.91</w:t>
            </w:r>
          </w:p>
        </w:tc>
        <w:tc>
          <w:tcPr>
            <w:tcW w:w="1870" w:type="dxa"/>
            <w:vAlign w:val="center"/>
          </w:tcPr>
          <w:p w14:paraId="43D2B190" w14:textId="2BA7661A" w:rsidR="00212CA9" w:rsidRPr="00AF3D6B" w:rsidRDefault="004E6F19" w:rsidP="00212CA9">
            <w:pPr>
              <w:spacing w:line="276" w:lineRule="auto"/>
              <w:jc w:val="center"/>
              <w:rPr>
                <w:rFonts w:ascii="Calibri" w:hAnsi="Calibri" w:cs="Calibri"/>
                <w:sz w:val="22"/>
                <w:szCs w:val="22"/>
              </w:rPr>
            </w:pPr>
            <w:r w:rsidRPr="00AF3D6B">
              <w:rPr>
                <w:rFonts w:ascii="Calibri" w:hAnsi="Calibri" w:cs="Calibri"/>
                <w:sz w:val="22"/>
                <w:szCs w:val="22"/>
              </w:rPr>
              <w:t>4.4e-09</w:t>
            </w:r>
          </w:p>
        </w:tc>
      </w:tr>
      <w:tr w:rsidR="00212CA9" w:rsidRPr="00AF3D6B" w14:paraId="3C791239" w14:textId="77777777" w:rsidTr="007E67C6">
        <w:tc>
          <w:tcPr>
            <w:tcW w:w="1870" w:type="dxa"/>
            <w:vAlign w:val="center"/>
          </w:tcPr>
          <w:p w14:paraId="3F2EC30C" w14:textId="19EBCE8D"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Sex [M] (</w:t>
            </w:r>
            <m:oMath>
              <m:r>
                <w:rPr>
                  <w:rFonts w:ascii="Cambria Math" w:hAnsi="Cambria Math" w:cs="Calibri"/>
                </w:rPr>
                <m:t>β</m:t>
              </m:r>
            </m:oMath>
            <w:r w:rsidRPr="00AF3D6B">
              <w:rPr>
                <w:rFonts w:ascii="Calibri" w:hAnsi="Calibri" w:cs="Calibri"/>
                <w:sz w:val="22"/>
                <w:szCs w:val="22"/>
                <w:vertAlign w:val="subscript"/>
              </w:rPr>
              <w:t>3</w:t>
            </w:r>
            <w:r w:rsidRPr="00AF3D6B">
              <w:rPr>
                <w:rFonts w:ascii="Calibri" w:hAnsi="Calibri" w:cs="Calibri"/>
                <w:sz w:val="22"/>
                <w:szCs w:val="22"/>
              </w:rPr>
              <w:t>)</w:t>
            </w:r>
          </w:p>
        </w:tc>
        <w:tc>
          <w:tcPr>
            <w:tcW w:w="1870" w:type="dxa"/>
            <w:vAlign w:val="center"/>
          </w:tcPr>
          <w:p w14:paraId="7FFD6F68" w14:textId="5DBA5ACB"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35.4856</w:t>
            </w:r>
          </w:p>
        </w:tc>
        <w:tc>
          <w:tcPr>
            <w:tcW w:w="1870" w:type="dxa"/>
            <w:vAlign w:val="center"/>
          </w:tcPr>
          <w:p w14:paraId="38A7F6FF" w14:textId="0FCEB4F3"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2.1584</w:t>
            </w:r>
          </w:p>
        </w:tc>
        <w:tc>
          <w:tcPr>
            <w:tcW w:w="1870" w:type="dxa"/>
            <w:vAlign w:val="center"/>
          </w:tcPr>
          <w:p w14:paraId="1EBB6530" w14:textId="4C3E5AEF"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16.44</w:t>
            </w:r>
          </w:p>
        </w:tc>
        <w:tc>
          <w:tcPr>
            <w:tcW w:w="1870" w:type="dxa"/>
            <w:vAlign w:val="center"/>
          </w:tcPr>
          <w:p w14:paraId="1625A008" w14:textId="408236EA" w:rsidR="00212CA9" w:rsidRPr="00AF3D6B" w:rsidRDefault="00212CA9" w:rsidP="00212CA9">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646869DC" w14:textId="77777777" w:rsidTr="007E67C6">
        <w:tc>
          <w:tcPr>
            <w:tcW w:w="3740" w:type="dxa"/>
            <w:gridSpan w:val="2"/>
            <w:vAlign w:val="center"/>
          </w:tcPr>
          <w:p w14:paraId="76CF3721" w14:textId="77777777" w:rsidR="00212CA9" w:rsidRPr="00AF3D6B" w:rsidRDefault="00212CA9" w:rsidP="00212CA9">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t>Multiple R</w:t>
            </w:r>
            <w:r w:rsidRPr="00AF3D6B">
              <w:rPr>
                <w:rFonts w:ascii="Calibri" w:hAnsi="Calibri" w:cs="Calibri"/>
                <w:sz w:val="22"/>
                <w:szCs w:val="22"/>
                <w:u w:val="single"/>
                <w:vertAlign w:val="superscript"/>
              </w:rPr>
              <w:t>2</w:t>
            </w:r>
          </w:p>
        </w:tc>
        <w:tc>
          <w:tcPr>
            <w:tcW w:w="5610" w:type="dxa"/>
            <w:gridSpan w:val="3"/>
            <w:vAlign w:val="center"/>
          </w:tcPr>
          <w:p w14:paraId="0682D66B" w14:textId="790F421F" w:rsidR="00212CA9" w:rsidRPr="00AF3D6B" w:rsidRDefault="00212CA9" w:rsidP="00212CA9">
            <w:pPr>
              <w:jc w:val="center"/>
              <w:rPr>
                <w:rFonts w:ascii="Calibri" w:hAnsi="Calibri" w:cs="Calibri"/>
                <w:sz w:val="22"/>
                <w:szCs w:val="22"/>
              </w:rPr>
            </w:pPr>
            <w:r w:rsidRPr="00AF3D6B">
              <w:rPr>
                <w:rFonts w:ascii="Calibri" w:hAnsi="Calibri" w:cs="Calibri"/>
                <w:sz w:val="22"/>
                <w:szCs w:val="22"/>
              </w:rPr>
              <w:t>0.</w:t>
            </w:r>
            <w:r w:rsidR="004E6F19" w:rsidRPr="00AF3D6B">
              <w:rPr>
                <w:rFonts w:ascii="Calibri" w:hAnsi="Calibri" w:cs="Calibri"/>
                <w:sz w:val="22"/>
                <w:szCs w:val="22"/>
              </w:rPr>
              <w:t>900</w:t>
            </w:r>
            <w:r w:rsidRPr="00AF3D6B">
              <w:rPr>
                <w:rFonts w:ascii="Calibri" w:hAnsi="Calibri" w:cs="Calibri"/>
                <w:sz w:val="22"/>
                <w:szCs w:val="22"/>
              </w:rPr>
              <w:t xml:space="preserve"> (</w:t>
            </w:r>
            <w:r w:rsidRPr="00AF3D6B">
              <w:rPr>
                <w:rFonts w:ascii="Calibri" w:hAnsi="Calibri" w:cs="Calibri"/>
                <w:color w:val="202124"/>
                <w:sz w:val="22"/>
                <w:szCs w:val="22"/>
                <w:shd w:val="clear" w:color="auto" w:fill="FFFFFF"/>
              </w:rPr>
              <w:t>≈</w:t>
            </w:r>
            <w:r w:rsidR="004E6F19" w:rsidRPr="00AF3D6B">
              <w:rPr>
                <w:rFonts w:ascii="Calibri" w:hAnsi="Calibri" w:cs="Calibri"/>
                <w:color w:val="202124"/>
                <w:sz w:val="22"/>
                <w:szCs w:val="22"/>
                <w:shd w:val="clear" w:color="auto" w:fill="FFFFFF"/>
              </w:rPr>
              <w:t>90</w:t>
            </w:r>
            <w:r w:rsidRPr="00AF3D6B">
              <w:rPr>
                <w:rFonts w:ascii="Calibri" w:hAnsi="Calibri" w:cs="Calibri"/>
                <w:color w:val="202124"/>
                <w:sz w:val="22"/>
                <w:szCs w:val="22"/>
                <w:shd w:val="clear" w:color="auto" w:fill="FFFFFF"/>
              </w:rPr>
              <w:t xml:space="preserve">% of the </w:t>
            </w:r>
            <w:r w:rsidRPr="00AF3D6B">
              <w:rPr>
                <w:rFonts w:ascii="Calibri" w:hAnsi="Calibri" w:cs="Calibri"/>
                <w:sz w:val="22"/>
                <w:szCs w:val="22"/>
              </w:rPr>
              <w:t>variation can be explained)</w:t>
            </w:r>
          </w:p>
        </w:tc>
      </w:tr>
      <w:tr w:rsidR="00212CA9" w:rsidRPr="00AF3D6B" w14:paraId="13D728F6" w14:textId="77777777" w:rsidTr="007E67C6">
        <w:tc>
          <w:tcPr>
            <w:tcW w:w="3740" w:type="dxa"/>
            <w:gridSpan w:val="2"/>
            <w:vAlign w:val="center"/>
          </w:tcPr>
          <w:p w14:paraId="4040EB2E" w14:textId="77777777" w:rsidR="00212CA9" w:rsidRPr="00AF3D6B" w:rsidRDefault="00212CA9" w:rsidP="00212CA9">
            <w:pPr>
              <w:spacing w:line="276" w:lineRule="auto"/>
              <w:jc w:val="center"/>
              <w:rPr>
                <w:rFonts w:ascii="Calibri" w:hAnsi="Calibri" w:cs="Calibri"/>
                <w:sz w:val="22"/>
                <w:szCs w:val="22"/>
                <w:u w:val="single"/>
              </w:rPr>
            </w:pPr>
            <w:r w:rsidRPr="00AF3D6B">
              <w:rPr>
                <w:rFonts w:ascii="Calibri" w:hAnsi="Calibri" w:cs="Calibri"/>
                <w:sz w:val="22"/>
                <w:szCs w:val="22"/>
                <w:u w:val="single"/>
              </w:rPr>
              <w:t>Model</w:t>
            </w:r>
          </w:p>
        </w:tc>
        <w:tc>
          <w:tcPr>
            <w:tcW w:w="5610" w:type="dxa"/>
            <w:gridSpan w:val="3"/>
            <w:vAlign w:val="center"/>
          </w:tcPr>
          <w:p w14:paraId="158B15FC" w14:textId="188F4449" w:rsidR="00212CA9" w:rsidRPr="00AF3D6B" w:rsidRDefault="00212CA9" w:rsidP="003F5BE0">
            <w:pPr>
              <w:keepNext/>
              <w:spacing w:line="276" w:lineRule="auto"/>
              <w:jc w:val="center"/>
              <w:rPr>
                <w:rFonts w:ascii="Calibri" w:hAnsi="Calibri" w:cs="Calibri"/>
                <w:sz w:val="22"/>
                <w:szCs w:val="22"/>
              </w:rPr>
            </w:pPr>
            <w:r w:rsidRPr="00AF3D6B">
              <w:rPr>
                <w:rFonts w:ascii="Calibri" w:hAnsi="Calibri" w:cs="Calibri"/>
                <w:sz w:val="22"/>
                <w:szCs w:val="22"/>
              </w:rPr>
              <w:t>y = -2</w:t>
            </w:r>
            <w:r w:rsidR="004E6F19" w:rsidRPr="00AF3D6B">
              <w:rPr>
                <w:rFonts w:ascii="Calibri" w:hAnsi="Calibri" w:cs="Calibri"/>
                <w:sz w:val="22"/>
                <w:szCs w:val="22"/>
              </w:rPr>
              <w:t>14.1712</w:t>
            </w:r>
            <w:r w:rsidRPr="00AF3D6B">
              <w:rPr>
                <w:rFonts w:ascii="Calibri" w:hAnsi="Calibri" w:cs="Calibri"/>
                <w:sz w:val="22"/>
                <w:szCs w:val="22"/>
              </w:rPr>
              <w:t xml:space="preserve"> + </w:t>
            </w:r>
            <w:r w:rsidR="004E6F19" w:rsidRPr="00AF3D6B">
              <w:rPr>
                <w:rFonts w:ascii="Calibri" w:hAnsi="Calibri" w:cs="Calibri"/>
                <w:sz w:val="22"/>
                <w:szCs w:val="22"/>
              </w:rPr>
              <w:t>3.3202</w:t>
            </w:r>
            <w:r w:rsidRPr="00AF3D6B">
              <w:rPr>
                <w:rFonts w:ascii="Calibri" w:hAnsi="Calibri" w:cs="Calibri"/>
                <w:sz w:val="22"/>
                <w:szCs w:val="22"/>
              </w:rPr>
              <w:t xml:space="preserve"> * (</w:t>
            </w:r>
            <m:oMath>
              <m:r>
                <w:rPr>
                  <w:rFonts w:ascii="Cambria Math" w:hAnsi="Cambria Math" w:cs="Calibri"/>
                </w:rPr>
                <m:t>β</m:t>
              </m:r>
            </m:oMath>
            <w:r w:rsidRPr="00AF3D6B">
              <w:rPr>
                <w:rFonts w:ascii="Calibri" w:hAnsi="Calibri" w:cs="Calibri"/>
                <w:sz w:val="22"/>
                <w:szCs w:val="22"/>
                <w:vertAlign w:val="subscript"/>
              </w:rPr>
              <w:t>1</w:t>
            </w:r>
            <w:r w:rsidRPr="00AF3D6B">
              <w:rPr>
                <w:rFonts w:ascii="Calibri" w:hAnsi="Calibri" w:cs="Calibri"/>
                <w:sz w:val="22"/>
                <w:szCs w:val="22"/>
              </w:rPr>
              <w:t>)</w:t>
            </w:r>
            <w:r w:rsidR="004E6F19" w:rsidRPr="00AF3D6B">
              <w:rPr>
                <w:rFonts w:ascii="Calibri" w:hAnsi="Calibri" w:cs="Calibri"/>
                <w:sz w:val="22"/>
                <w:szCs w:val="22"/>
              </w:rPr>
              <w:t xml:space="preserve"> + 21.83 * (</w:t>
            </w:r>
            <m:oMath>
              <m:r>
                <w:rPr>
                  <w:rFonts w:ascii="Cambria Math" w:hAnsi="Cambria Math" w:cs="Calibri"/>
                </w:rPr>
                <m:t>β</m:t>
              </m:r>
            </m:oMath>
            <w:r w:rsidR="004E6F19" w:rsidRPr="00AF3D6B">
              <w:rPr>
                <w:rFonts w:ascii="Calibri" w:hAnsi="Calibri" w:cs="Calibri"/>
                <w:sz w:val="22"/>
                <w:szCs w:val="22"/>
                <w:vertAlign w:val="subscript"/>
              </w:rPr>
              <w:t>2</w:t>
            </w:r>
            <w:r w:rsidR="004E6F19" w:rsidRPr="00AF3D6B">
              <w:rPr>
                <w:rFonts w:ascii="Calibri" w:hAnsi="Calibri" w:cs="Calibri"/>
                <w:sz w:val="22"/>
                <w:szCs w:val="22"/>
              </w:rPr>
              <w:t>) + 35.4856 * (</w:t>
            </w:r>
            <m:oMath>
              <m:r>
                <w:rPr>
                  <w:rFonts w:ascii="Cambria Math" w:hAnsi="Cambria Math" w:cs="Calibri"/>
                </w:rPr>
                <m:t>β</m:t>
              </m:r>
            </m:oMath>
            <w:r w:rsidR="004E6F19" w:rsidRPr="00AF3D6B">
              <w:rPr>
                <w:rFonts w:ascii="Calibri" w:hAnsi="Calibri" w:cs="Calibri"/>
                <w:sz w:val="22"/>
                <w:szCs w:val="22"/>
                <w:vertAlign w:val="subscript"/>
              </w:rPr>
              <w:t>3</w:t>
            </w:r>
            <w:r w:rsidR="004E6F19" w:rsidRPr="00AF3D6B">
              <w:rPr>
                <w:rFonts w:ascii="Calibri" w:hAnsi="Calibri" w:cs="Calibri"/>
                <w:sz w:val="22"/>
                <w:szCs w:val="22"/>
              </w:rPr>
              <w:t>)</w:t>
            </w:r>
          </w:p>
        </w:tc>
      </w:tr>
    </w:tbl>
    <w:p w14:paraId="07CAF554" w14:textId="0DA4DB60" w:rsidR="00212CA9"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11</w:t>
      </w:r>
      <w:r w:rsidR="00AF3D6B" w:rsidRPr="00AF3D6B">
        <w:rPr>
          <w:rFonts w:ascii="Calibri" w:hAnsi="Calibri" w:cs="Calibri"/>
          <w:noProof/>
        </w:rPr>
        <w:fldChar w:fldCharType="end"/>
      </w:r>
    </w:p>
    <w:tbl>
      <w:tblPr>
        <w:tblStyle w:val="TableGrid"/>
        <w:tblW w:w="0" w:type="auto"/>
        <w:tblLook w:val="04A0" w:firstRow="1" w:lastRow="0" w:firstColumn="1" w:lastColumn="0" w:noHBand="0" w:noVBand="1"/>
      </w:tblPr>
      <w:tblGrid>
        <w:gridCol w:w="2065"/>
        <w:gridCol w:w="1675"/>
        <w:gridCol w:w="1870"/>
        <w:gridCol w:w="1870"/>
        <w:gridCol w:w="1870"/>
      </w:tblGrid>
      <w:tr w:rsidR="00212CA9" w:rsidRPr="00AF3D6B" w14:paraId="34B9A814" w14:textId="77777777" w:rsidTr="007E67C6">
        <w:tc>
          <w:tcPr>
            <w:tcW w:w="9350" w:type="dxa"/>
            <w:gridSpan w:val="5"/>
            <w:shd w:val="clear" w:color="auto" w:fill="E7E6E6" w:themeFill="background2"/>
            <w:vAlign w:val="center"/>
          </w:tcPr>
          <w:p w14:paraId="3A4199E1" w14:textId="23DF6679"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t xml:space="preserve">Linear Regression Model </w:t>
            </w:r>
            <w:r w:rsidR="004E6F19" w:rsidRPr="00AF3D6B">
              <w:rPr>
                <w:rFonts w:ascii="Calibri" w:hAnsi="Calibri" w:cs="Calibri"/>
                <w:b/>
                <w:bCs/>
                <w:sz w:val="22"/>
                <w:szCs w:val="22"/>
              </w:rPr>
              <w:t>13AC</w:t>
            </w:r>
          </w:p>
          <w:p w14:paraId="01B91725" w14:textId="0A4249B3" w:rsidR="00212CA9" w:rsidRPr="00AF3D6B" w:rsidRDefault="00212CA9" w:rsidP="007E67C6">
            <w:pPr>
              <w:spacing w:line="276" w:lineRule="auto"/>
              <w:jc w:val="center"/>
              <w:rPr>
                <w:rFonts w:ascii="Calibri" w:hAnsi="Calibri" w:cs="Calibri"/>
                <w:b/>
                <w:bCs/>
                <w:sz w:val="22"/>
                <w:szCs w:val="22"/>
              </w:rPr>
            </w:pPr>
            <w:r w:rsidRPr="00AF3D6B">
              <w:rPr>
                <w:rFonts w:ascii="Calibri" w:hAnsi="Calibri" w:cs="Calibri"/>
                <w:b/>
                <w:bCs/>
                <w:sz w:val="22"/>
                <w:szCs w:val="22"/>
              </w:rPr>
              <w:t xml:space="preserve">(Independent variable = </w:t>
            </w:r>
            <w:r w:rsidR="004E6F19" w:rsidRPr="00AF3D6B">
              <w:rPr>
                <w:rFonts w:ascii="Calibri" w:hAnsi="Calibri" w:cs="Calibri"/>
                <w:b/>
                <w:bCs/>
                <w:sz w:val="22"/>
                <w:szCs w:val="22"/>
              </w:rPr>
              <w:t>Age + Aux Girth + Pop + Sex</w:t>
            </w:r>
            <w:r w:rsidRPr="00AF3D6B">
              <w:rPr>
                <w:rFonts w:ascii="Calibri" w:hAnsi="Calibri" w:cs="Calibri"/>
                <w:b/>
                <w:bCs/>
                <w:sz w:val="22"/>
                <w:szCs w:val="22"/>
              </w:rPr>
              <w:t xml:space="preserve"> // Dependent variable = Body Mass)</w:t>
            </w:r>
          </w:p>
        </w:tc>
      </w:tr>
      <w:tr w:rsidR="00212CA9" w:rsidRPr="00AF3D6B" w14:paraId="2B4D23AC" w14:textId="77777777" w:rsidTr="004E6F19">
        <w:tc>
          <w:tcPr>
            <w:tcW w:w="2065" w:type="dxa"/>
            <w:vAlign w:val="center"/>
          </w:tcPr>
          <w:p w14:paraId="5171E59A"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Coefficients</w:t>
            </w:r>
          </w:p>
        </w:tc>
        <w:tc>
          <w:tcPr>
            <w:tcW w:w="1675" w:type="dxa"/>
            <w:vAlign w:val="center"/>
          </w:tcPr>
          <w:p w14:paraId="198229BA"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Estimate</w:t>
            </w:r>
          </w:p>
        </w:tc>
        <w:tc>
          <w:tcPr>
            <w:tcW w:w="1870" w:type="dxa"/>
            <w:vAlign w:val="center"/>
          </w:tcPr>
          <w:p w14:paraId="318783D0"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Standard Error</w:t>
            </w:r>
          </w:p>
        </w:tc>
        <w:tc>
          <w:tcPr>
            <w:tcW w:w="1870" w:type="dxa"/>
            <w:vAlign w:val="center"/>
          </w:tcPr>
          <w:p w14:paraId="36D881BA" w14:textId="77777777" w:rsidR="00212CA9" w:rsidRPr="00AF3D6B" w:rsidRDefault="00212CA9" w:rsidP="007E67C6">
            <w:pPr>
              <w:spacing w:line="276" w:lineRule="auto"/>
              <w:jc w:val="center"/>
              <w:rPr>
                <w:rFonts w:ascii="Calibri" w:hAnsi="Calibri" w:cs="Calibri"/>
                <w:sz w:val="22"/>
                <w:szCs w:val="22"/>
                <w:u w:val="single"/>
              </w:rPr>
            </w:pPr>
            <w:r w:rsidRPr="00AF3D6B">
              <w:rPr>
                <w:rFonts w:ascii="Calibri" w:hAnsi="Calibri" w:cs="Calibri"/>
                <w:sz w:val="22"/>
                <w:szCs w:val="22"/>
                <w:u w:val="single"/>
              </w:rPr>
              <w:t>t-value</w:t>
            </w:r>
          </w:p>
        </w:tc>
        <w:tc>
          <w:tcPr>
            <w:tcW w:w="1870" w:type="dxa"/>
            <w:vAlign w:val="center"/>
          </w:tcPr>
          <w:p w14:paraId="2AF59B22" w14:textId="77777777" w:rsidR="00212CA9" w:rsidRPr="00AF3D6B" w:rsidRDefault="00212CA9" w:rsidP="007E67C6">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Pr</w:t>
            </w:r>
            <w:proofErr w:type="spellEnd"/>
            <w:r w:rsidRPr="00AF3D6B">
              <w:rPr>
                <w:rFonts w:ascii="Calibri" w:hAnsi="Calibri" w:cs="Calibri"/>
                <w:sz w:val="22"/>
                <w:szCs w:val="22"/>
                <w:u w:val="single"/>
              </w:rPr>
              <w:t xml:space="preserve"> (&gt;|t|)</w:t>
            </w:r>
          </w:p>
        </w:tc>
      </w:tr>
      <w:tr w:rsidR="00212CA9" w:rsidRPr="00AF3D6B" w14:paraId="27DE590C" w14:textId="77777777" w:rsidTr="004E6F19">
        <w:tc>
          <w:tcPr>
            <w:tcW w:w="2065" w:type="dxa"/>
            <w:vAlign w:val="center"/>
          </w:tcPr>
          <w:p w14:paraId="495E396D"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Intercept (</w:t>
            </w:r>
            <m:oMath>
              <m:r>
                <w:rPr>
                  <w:rFonts w:ascii="Cambria Math" w:hAnsi="Cambria Math" w:cs="Calibri"/>
                </w:rPr>
                <m:t>β</m:t>
              </m:r>
            </m:oMath>
            <w:r w:rsidRPr="00AF3D6B">
              <w:rPr>
                <w:rFonts w:ascii="Calibri" w:hAnsi="Calibri" w:cs="Calibri"/>
                <w:vertAlign w:val="subscript"/>
              </w:rPr>
              <w:t>0</w:t>
            </w:r>
            <w:r w:rsidRPr="00AF3D6B">
              <w:rPr>
                <w:rFonts w:ascii="Calibri" w:hAnsi="Calibri" w:cs="Calibri"/>
              </w:rPr>
              <w:t>)</w:t>
            </w:r>
          </w:p>
        </w:tc>
        <w:tc>
          <w:tcPr>
            <w:tcW w:w="1675" w:type="dxa"/>
            <w:vAlign w:val="center"/>
          </w:tcPr>
          <w:p w14:paraId="3ECDF06D" w14:textId="70D041FD"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w:t>
            </w:r>
            <w:r w:rsidR="004E6F19" w:rsidRPr="00AF3D6B">
              <w:rPr>
                <w:rFonts w:ascii="Calibri" w:hAnsi="Calibri" w:cs="Calibri"/>
                <w:sz w:val="22"/>
                <w:szCs w:val="22"/>
              </w:rPr>
              <w:t>198.8655</w:t>
            </w:r>
          </w:p>
        </w:tc>
        <w:tc>
          <w:tcPr>
            <w:tcW w:w="1870" w:type="dxa"/>
            <w:vAlign w:val="center"/>
          </w:tcPr>
          <w:p w14:paraId="7D8D59AA" w14:textId="131164FF"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5.</w:t>
            </w:r>
            <w:r w:rsidR="004E6F19" w:rsidRPr="00AF3D6B">
              <w:rPr>
                <w:rFonts w:ascii="Calibri" w:hAnsi="Calibri" w:cs="Calibri"/>
                <w:sz w:val="22"/>
                <w:szCs w:val="22"/>
              </w:rPr>
              <w:t>1426</w:t>
            </w:r>
          </w:p>
        </w:tc>
        <w:tc>
          <w:tcPr>
            <w:tcW w:w="1870" w:type="dxa"/>
            <w:vAlign w:val="center"/>
          </w:tcPr>
          <w:p w14:paraId="32B5C752" w14:textId="27CCA4DF"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w:t>
            </w:r>
            <w:r w:rsidR="004E6F19" w:rsidRPr="00AF3D6B">
              <w:rPr>
                <w:rFonts w:ascii="Calibri" w:hAnsi="Calibri" w:cs="Calibri"/>
                <w:sz w:val="22"/>
                <w:szCs w:val="22"/>
              </w:rPr>
              <w:t>38.67</w:t>
            </w:r>
          </w:p>
        </w:tc>
        <w:tc>
          <w:tcPr>
            <w:tcW w:w="1870" w:type="dxa"/>
            <w:vAlign w:val="center"/>
          </w:tcPr>
          <w:p w14:paraId="02AC524F"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212CA9" w:rsidRPr="00AF3D6B" w14:paraId="7F75E0F5" w14:textId="77777777" w:rsidTr="004E6F19">
        <w:tc>
          <w:tcPr>
            <w:tcW w:w="2065" w:type="dxa"/>
            <w:vAlign w:val="center"/>
          </w:tcPr>
          <w:p w14:paraId="180AEB9E" w14:textId="6B40E64C" w:rsidR="00212CA9" w:rsidRPr="00AF3D6B" w:rsidRDefault="004E6F19" w:rsidP="007E67C6">
            <w:pPr>
              <w:spacing w:line="276" w:lineRule="auto"/>
              <w:jc w:val="center"/>
              <w:rPr>
                <w:rFonts w:ascii="Calibri" w:hAnsi="Calibri" w:cs="Calibri"/>
                <w:sz w:val="22"/>
                <w:szCs w:val="22"/>
              </w:rPr>
            </w:pPr>
            <w:r w:rsidRPr="00AF3D6B">
              <w:rPr>
                <w:rFonts w:ascii="Calibri" w:hAnsi="Calibri" w:cs="Calibri"/>
                <w:sz w:val="22"/>
                <w:szCs w:val="22"/>
              </w:rPr>
              <w:t>Age</w:t>
            </w:r>
            <w:r w:rsidR="00212CA9" w:rsidRPr="00AF3D6B">
              <w:rPr>
                <w:rFonts w:ascii="Calibri" w:hAnsi="Calibri" w:cs="Calibri"/>
                <w:sz w:val="22"/>
                <w:szCs w:val="22"/>
              </w:rPr>
              <w:t xml:space="preserve"> (</w:t>
            </w:r>
            <m:oMath>
              <m:r>
                <w:rPr>
                  <w:rFonts w:ascii="Cambria Math" w:hAnsi="Cambria Math" w:cs="Calibri"/>
                </w:rPr>
                <m:t>β</m:t>
              </m:r>
            </m:oMath>
            <w:r w:rsidR="00212CA9" w:rsidRPr="00AF3D6B">
              <w:rPr>
                <w:rFonts w:ascii="Calibri" w:hAnsi="Calibri" w:cs="Calibri"/>
                <w:sz w:val="22"/>
                <w:szCs w:val="22"/>
                <w:vertAlign w:val="subscript"/>
              </w:rPr>
              <w:t>1</w:t>
            </w:r>
            <w:r w:rsidR="00212CA9" w:rsidRPr="00AF3D6B">
              <w:rPr>
                <w:rFonts w:ascii="Calibri" w:hAnsi="Calibri" w:cs="Calibri"/>
                <w:sz w:val="22"/>
                <w:szCs w:val="22"/>
              </w:rPr>
              <w:t>)</w:t>
            </w:r>
          </w:p>
        </w:tc>
        <w:tc>
          <w:tcPr>
            <w:tcW w:w="1675" w:type="dxa"/>
            <w:vAlign w:val="center"/>
          </w:tcPr>
          <w:p w14:paraId="75FDD719" w14:textId="405807CD"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2</w:t>
            </w:r>
            <w:r w:rsidR="004E6F19" w:rsidRPr="00AF3D6B">
              <w:rPr>
                <w:rFonts w:ascii="Calibri" w:hAnsi="Calibri" w:cs="Calibri"/>
                <w:sz w:val="22"/>
                <w:szCs w:val="22"/>
              </w:rPr>
              <w:t>.1633</w:t>
            </w:r>
          </w:p>
        </w:tc>
        <w:tc>
          <w:tcPr>
            <w:tcW w:w="1870" w:type="dxa"/>
            <w:vAlign w:val="center"/>
          </w:tcPr>
          <w:p w14:paraId="2631DDF5" w14:textId="38FD6E8B"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0.</w:t>
            </w:r>
            <w:r w:rsidR="004E6F19" w:rsidRPr="00AF3D6B">
              <w:rPr>
                <w:rFonts w:ascii="Calibri" w:hAnsi="Calibri" w:cs="Calibri"/>
                <w:sz w:val="22"/>
                <w:szCs w:val="22"/>
              </w:rPr>
              <w:t>2163</w:t>
            </w:r>
          </w:p>
        </w:tc>
        <w:tc>
          <w:tcPr>
            <w:tcW w:w="1870" w:type="dxa"/>
            <w:vAlign w:val="center"/>
          </w:tcPr>
          <w:p w14:paraId="621CCDDA" w14:textId="1DAED86C" w:rsidR="00212CA9" w:rsidRPr="00AF3D6B" w:rsidRDefault="004E6F19" w:rsidP="007E67C6">
            <w:pPr>
              <w:spacing w:line="276" w:lineRule="auto"/>
              <w:jc w:val="center"/>
              <w:rPr>
                <w:rFonts w:ascii="Calibri" w:hAnsi="Calibri" w:cs="Calibri"/>
                <w:sz w:val="22"/>
                <w:szCs w:val="22"/>
              </w:rPr>
            </w:pPr>
            <w:r w:rsidRPr="00AF3D6B">
              <w:rPr>
                <w:rFonts w:ascii="Calibri" w:hAnsi="Calibri" w:cs="Calibri"/>
                <w:sz w:val="22"/>
                <w:szCs w:val="22"/>
              </w:rPr>
              <w:t>10.00</w:t>
            </w:r>
          </w:p>
        </w:tc>
        <w:tc>
          <w:tcPr>
            <w:tcW w:w="1870" w:type="dxa"/>
            <w:vAlign w:val="center"/>
          </w:tcPr>
          <w:p w14:paraId="061219D6" w14:textId="77777777" w:rsidR="00212CA9" w:rsidRPr="00AF3D6B" w:rsidRDefault="00212CA9" w:rsidP="007E67C6">
            <w:pPr>
              <w:spacing w:line="276" w:lineRule="auto"/>
              <w:jc w:val="center"/>
              <w:rPr>
                <w:rFonts w:ascii="Calibri" w:hAnsi="Calibri" w:cs="Calibri"/>
                <w:sz w:val="22"/>
                <w:szCs w:val="22"/>
              </w:rPr>
            </w:pPr>
            <w:r w:rsidRPr="00AF3D6B">
              <w:rPr>
                <w:rFonts w:ascii="Calibri" w:hAnsi="Calibri" w:cs="Calibri"/>
                <w:sz w:val="22"/>
                <w:szCs w:val="22"/>
              </w:rPr>
              <w:t>&lt; 2e-16</w:t>
            </w:r>
          </w:p>
        </w:tc>
      </w:tr>
      <w:tr w:rsidR="004E6F19" w:rsidRPr="00AF3D6B" w14:paraId="23FB1377" w14:textId="77777777" w:rsidTr="004E6F19">
        <w:tc>
          <w:tcPr>
            <w:tcW w:w="2065" w:type="dxa"/>
            <w:vAlign w:val="center"/>
          </w:tcPr>
          <w:p w14:paraId="540B32C9" w14:textId="3C85E727"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Aux Girth (</w:t>
            </w:r>
            <m:oMath>
              <m:r>
                <w:rPr>
                  <w:rFonts w:ascii="Cambria Math" w:hAnsi="Cambria Math" w:cs="Calibri"/>
                </w:rPr>
                <m:t>β</m:t>
              </m:r>
            </m:oMath>
            <w:r w:rsidRPr="00AF3D6B">
              <w:rPr>
                <w:rFonts w:ascii="Calibri" w:hAnsi="Calibri" w:cs="Calibri"/>
                <w:sz w:val="22"/>
                <w:szCs w:val="22"/>
                <w:vertAlign w:val="subscript"/>
              </w:rPr>
              <w:t>2</w:t>
            </w:r>
            <w:r w:rsidRPr="00AF3D6B">
              <w:rPr>
                <w:rFonts w:ascii="Calibri" w:hAnsi="Calibri" w:cs="Calibri"/>
                <w:sz w:val="22"/>
                <w:szCs w:val="22"/>
              </w:rPr>
              <w:t>)</w:t>
            </w:r>
          </w:p>
        </w:tc>
        <w:tc>
          <w:tcPr>
            <w:tcW w:w="1675" w:type="dxa"/>
            <w:vAlign w:val="center"/>
          </w:tcPr>
          <w:p w14:paraId="4CA8227C" w14:textId="296157F4"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3.0447</w:t>
            </w:r>
          </w:p>
        </w:tc>
        <w:tc>
          <w:tcPr>
            <w:tcW w:w="1870" w:type="dxa"/>
            <w:vAlign w:val="center"/>
          </w:tcPr>
          <w:p w14:paraId="693FC43D" w14:textId="4073CED6"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0.0429</w:t>
            </w:r>
          </w:p>
        </w:tc>
        <w:tc>
          <w:tcPr>
            <w:tcW w:w="1870" w:type="dxa"/>
            <w:vAlign w:val="center"/>
          </w:tcPr>
          <w:p w14:paraId="4E584628" w14:textId="5220261C"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70.91</w:t>
            </w:r>
          </w:p>
        </w:tc>
        <w:tc>
          <w:tcPr>
            <w:tcW w:w="1870" w:type="dxa"/>
            <w:vAlign w:val="center"/>
          </w:tcPr>
          <w:p w14:paraId="2B8838E2" w14:textId="619002E3"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&lt; 2e-16</w:t>
            </w:r>
          </w:p>
        </w:tc>
      </w:tr>
      <w:tr w:rsidR="004E6F19" w:rsidRPr="00AF3D6B" w14:paraId="330371EC" w14:textId="77777777" w:rsidTr="004E6F19">
        <w:tc>
          <w:tcPr>
            <w:tcW w:w="2065" w:type="dxa"/>
            <w:vAlign w:val="center"/>
          </w:tcPr>
          <w:p w14:paraId="173A537E" w14:textId="72B47317"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Population [SB] (</w:t>
            </w:r>
            <m:oMath>
              <m:r>
                <w:rPr>
                  <w:rFonts w:ascii="Cambria Math" w:hAnsi="Cambria Math" w:cs="Calibri"/>
                </w:rPr>
                <m:t>β</m:t>
              </m:r>
            </m:oMath>
            <w:r w:rsidRPr="00AF3D6B">
              <w:rPr>
                <w:rFonts w:ascii="Calibri" w:hAnsi="Calibri" w:cs="Calibri"/>
                <w:sz w:val="22"/>
                <w:szCs w:val="22"/>
                <w:vertAlign w:val="subscript"/>
              </w:rPr>
              <w:t>3</w:t>
            </w:r>
            <w:r w:rsidRPr="00AF3D6B">
              <w:rPr>
                <w:rFonts w:ascii="Calibri" w:hAnsi="Calibri" w:cs="Calibri"/>
                <w:sz w:val="22"/>
                <w:szCs w:val="22"/>
              </w:rPr>
              <w:t>)</w:t>
            </w:r>
          </w:p>
        </w:tc>
        <w:tc>
          <w:tcPr>
            <w:tcW w:w="1675" w:type="dxa"/>
            <w:vAlign w:val="center"/>
          </w:tcPr>
          <w:p w14:paraId="33A1BFB2" w14:textId="5130AC4E"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20.3298</w:t>
            </w:r>
          </w:p>
        </w:tc>
        <w:tc>
          <w:tcPr>
            <w:tcW w:w="1870" w:type="dxa"/>
            <w:vAlign w:val="center"/>
          </w:tcPr>
          <w:p w14:paraId="5F43EEF9" w14:textId="47CAD355"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3.5550</w:t>
            </w:r>
          </w:p>
        </w:tc>
        <w:tc>
          <w:tcPr>
            <w:tcW w:w="1870" w:type="dxa"/>
            <w:vAlign w:val="center"/>
          </w:tcPr>
          <w:p w14:paraId="4C33A218" w14:textId="74469DBF"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5.72</w:t>
            </w:r>
          </w:p>
        </w:tc>
        <w:tc>
          <w:tcPr>
            <w:tcW w:w="1870" w:type="dxa"/>
            <w:vAlign w:val="center"/>
          </w:tcPr>
          <w:p w14:paraId="73DE522D" w14:textId="13F094E7"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1.3e-08</w:t>
            </w:r>
          </w:p>
        </w:tc>
      </w:tr>
      <w:tr w:rsidR="004E6F19" w:rsidRPr="00AF3D6B" w14:paraId="6A9D3020" w14:textId="77777777" w:rsidTr="004E6F19">
        <w:tc>
          <w:tcPr>
            <w:tcW w:w="2065" w:type="dxa"/>
            <w:vAlign w:val="center"/>
          </w:tcPr>
          <w:p w14:paraId="2B18B7F4" w14:textId="7754EC6B"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Sex [M] (</w:t>
            </w:r>
            <m:oMath>
              <m:r>
                <w:rPr>
                  <w:rFonts w:ascii="Cambria Math" w:hAnsi="Cambria Math" w:cs="Calibri"/>
                </w:rPr>
                <m:t>β</m:t>
              </m:r>
            </m:oMath>
            <w:r w:rsidRPr="00AF3D6B">
              <w:rPr>
                <w:rFonts w:ascii="Calibri" w:hAnsi="Calibri" w:cs="Calibri"/>
                <w:sz w:val="22"/>
                <w:szCs w:val="22"/>
                <w:vertAlign w:val="subscript"/>
              </w:rPr>
              <w:t>4</w:t>
            </w:r>
            <w:r w:rsidRPr="00AF3D6B">
              <w:rPr>
                <w:rFonts w:ascii="Calibri" w:hAnsi="Calibri" w:cs="Calibri"/>
                <w:sz w:val="22"/>
                <w:szCs w:val="22"/>
              </w:rPr>
              <w:t>)</w:t>
            </w:r>
          </w:p>
        </w:tc>
        <w:tc>
          <w:tcPr>
            <w:tcW w:w="1675" w:type="dxa"/>
            <w:vAlign w:val="center"/>
          </w:tcPr>
          <w:p w14:paraId="6E55C7A8" w14:textId="45971D04"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41.8072</w:t>
            </w:r>
          </w:p>
        </w:tc>
        <w:tc>
          <w:tcPr>
            <w:tcW w:w="1870" w:type="dxa"/>
            <w:vAlign w:val="center"/>
          </w:tcPr>
          <w:p w14:paraId="6BD964D3" w14:textId="01535D9D"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2.1700</w:t>
            </w:r>
          </w:p>
        </w:tc>
        <w:tc>
          <w:tcPr>
            <w:tcW w:w="1870" w:type="dxa"/>
            <w:vAlign w:val="center"/>
          </w:tcPr>
          <w:p w14:paraId="0DFDE8F8" w14:textId="05F98DC5"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19.27</w:t>
            </w:r>
          </w:p>
        </w:tc>
        <w:tc>
          <w:tcPr>
            <w:tcW w:w="1870" w:type="dxa"/>
            <w:vAlign w:val="center"/>
          </w:tcPr>
          <w:p w14:paraId="60DF1E60" w14:textId="6CCBA87C" w:rsidR="004E6F19" w:rsidRPr="00AF3D6B" w:rsidRDefault="004E6F19" w:rsidP="004E6F19">
            <w:pPr>
              <w:spacing w:line="276" w:lineRule="auto"/>
              <w:jc w:val="center"/>
              <w:rPr>
                <w:rFonts w:ascii="Calibri" w:hAnsi="Calibri" w:cs="Calibri"/>
                <w:sz w:val="22"/>
                <w:szCs w:val="22"/>
              </w:rPr>
            </w:pPr>
            <w:r w:rsidRPr="00AF3D6B">
              <w:rPr>
                <w:rFonts w:ascii="Calibri" w:hAnsi="Calibri" w:cs="Calibri"/>
                <w:sz w:val="22"/>
                <w:szCs w:val="22"/>
              </w:rPr>
              <w:t>&lt; 2e-16</w:t>
            </w:r>
          </w:p>
        </w:tc>
      </w:tr>
      <w:tr w:rsidR="004E6F19" w:rsidRPr="00AF3D6B" w14:paraId="2406659E" w14:textId="77777777" w:rsidTr="007E67C6">
        <w:tc>
          <w:tcPr>
            <w:tcW w:w="3740" w:type="dxa"/>
            <w:gridSpan w:val="2"/>
            <w:vAlign w:val="center"/>
          </w:tcPr>
          <w:p w14:paraId="11E3B5A1" w14:textId="77777777" w:rsidR="004E6F19" w:rsidRPr="00AF3D6B" w:rsidRDefault="004E6F19" w:rsidP="004E6F19">
            <w:pPr>
              <w:spacing w:line="276" w:lineRule="auto"/>
              <w:jc w:val="center"/>
              <w:rPr>
                <w:rFonts w:ascii="Calibri" w:hAnsi="Calibri" w:cs="Calibri"/>
                <w:sz w:val="22"/>
                <w:szCs w:val="22"/>
                <w:u w:val="single"/>
                <w:vertAlign w:val="superscript"/>
              </w:rPr>
            </w:pPr>
            <w:r w:rsidRPr="00AF3D6B">
              <w:rPr>
                <w:rFonts w:ascii="Calibri" w:hAnsi="Calibri" w:cs="Calibri"/>
                <w:sz w:val="22"/>
                <w:szCs w:val="22"/>
                <w:u w:val="single"/>
              </w:rPr>
              <w:lastRenderedPageBreak/>
              <w:t>Multiple R</w:t>
            </w:r>
            <w:r w:rsidRPr="00AF3D6B">
              <w:rPr>
                <w:rFonts w:ascii="Calibri" w:hAnsi="Calibri" w:cs="Calibri"/>
                <w:sz w:val="22"/>
                <w:szCs w:val="22"/>
                <w:u w:val="single"/>
                <w:vertAlign w:val="superscript"/>
              </w:rPr>
              <w:t>2</w:t>
            </w:r>
          </w:p>
        </w:tc>
        <w:tc>
          <w:tcPr>
            <w:tcW w:w="5610" w:type="dxa"/>
            <w:gridSpan w:val="3"/>
            <w:vAlign w:val="center"/>
          </w:tcPr>
          <w:p w14:paraId="67BBA06D" w14:textId="77966CCF" w:rsidR="004E6F19" w:rsidRPr="00AF3D6B" w:rsidRDefault="004E6F19" w:rsidP="003F5BE0">
            <w:pPr>
              <w:keepNext/>
              <w:jc w:val="center"/>
              <w:rPr>
                <w:rFonts w:ascii="Calibri" w:hAnsi="Calibri" w:cs="Calibri"/>
                <w:sz w:val="22"/>
                <w:szCs w:val="22"/>
              </w:rPr>
            </w:pPr>
            <w:r w:rsidRPr="00AF3D6B">
              <w:rPr>
                <w:rFonts w:ascii="Calibri" w:hAnsi="Calibri" w:cs="Calibri"/>
                <w:sz w:val="22"/>
                <w:szCs w:val="22"/>
              </w:rPr>
              <w:t>0.908 (</w:t>
            </w:r>
            <w:r w:rsidRPr="00AF3D6B">
              <w:rPr>
                <w:rFonts w:ascii="Calibri" w:hAnsi="Calibri" w:cs="Calibri"/>
                <w:color w:val="202124"/>
                <w:sz w:val="22"/>
                <w:szCs w:val="22"/>
                <w:shd w:val="clear" w:color="auto" w:fill="FFFFFF"/>
              </w:rPr>
              <w:t xml:space="preserve">≈90.8% of the </w:t>
            </w:r>
            <w:r w:rsidRPr="00AF3D6B">
              <w:rPr>
                <w:rFonts w:ascii="Calibri" w:hAnsi="Calibri" w:cs="Calibri"/>
                <w:sz w:val="22"/>
                <w:szCs w:val="22"/>
              </w:rPr>
              <w:t>variation can be explained)</w:t>
            </w:r>
          </w:p>
        </w:tc>
      </w:tr>
    </w:tbl>
    <w:p w14:paraId="17D5A899" w14:textId="0E5D5F73" w:rsidR="00212CA9"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12</w:t>
      </w:r>
      <w:r w:rsidR="00AF3D6B" w:rsidRPr="00AF3D6B">
        <w:rPr>
          <w:rFonts w:ascii="Calibri" w:hAnsi="Calibri" w:cs="Calibri"/>
          <w:noProof/>
        </w:rPr>
        <w:fldChar w:fldCharType="end"/>
      </w:r>
    </w:p>
    <w:tbl>
      <w:tblPr>
        <w:tblStyle w:val="TableGrid"/>
        <w:tblW w:w="9355" w:type="dxa"/>
        <w:tblLook w:val="04A0" w:firstRow="1" w:lastRow="0" w:firstColumn="1" w:lastColumn="0" w:noHBand="0" w:noVBand="1"/>
      </w:tblPr>
      <w:tblGrid>
        <w:gridCol w:w="3325"/>
        <w:gridCol w:w="540"/>
        <w:gridCol w:w="1350"/>
        <w:gridCol w:w="1440"/>
        <w:gridCol w:w="1350"/>
        <w:gridCol w:w="1350"/>
      </w:tblGrid>
      <w:tr w:rsidR="004E6F19" w:rsidRPr="00AF3D6B" w14:paraId="3B3919C5" w14:textId="77777777" w:rsidTr="003F5BE0">
        <w:tc>
          <w:tcPr>
            <w:tcW w:w="9355" w:type="dxa"/>
            <w:gridSpan w:val="6"/>
            <w:shd w:val="clear" w:color="auto" w:fill="E7E6E6" w:themeFill="background2"/>
            <w:vAlign w:val="center"/>
          </w:tcPr>
          <w:p w14:paraId="536094CB" w14:textId="77777777" w:rsidR="004E6F19" w:rsidRPr="00AF3D6B" w:rsidRDefault="004E6F19" w:rsidP="003F5BE0">
            <w:pPr>
              <w:spacing w:line="276" w:lineRule="auto"/>
              <w:jc w:val="center"/>
              <w:rPr>
                <w:rFonts w:ascii="Calibri" w:hAnsi="Calibri" w:cs="Calibri"/>
                <w:b/>
                <w:bCs/>
                <w:sz w:val="22"/>
                <w:szCs w:val="22"/>
              </w:rPr>
            </w:pPr>
            <w:proofErr w:type="spellStart"/>
            <w:r w:rsidRPr="00AF3D6B">
              <w:rPr>
                <w:rFonts w:ascii="Calibri" w:hAnsi="Calibri" w:cs="Calibri"/>
                <w:b/>
                <w:bCs/>
                <w:sz w:val="22"/>
                <w:szCs w:val="22"/>
              </w:rPr>
              <w:t>AIC</w:t>
            </w:r>
            <w:r w:rsidRPr="00AF3D6B">
              <w:rPr>
                <w:rFonts w:ascii="Calibri" w:hAnsi="Calibri" w:cs="Calibri"/>
                <w:b/>
                <w:bCs/>
                <w:sz w:val="22"/>
                <w:szCs w:val="22"/>
                <w:vertAlign w:val="subscript"/>
              </w:rPr>
              <w:t>c</w:t>
            </w:r>
            <w:proofErr w:type="spellEnd"/>
            <w:r w:rsidRPr="00AF3D6B">
              <w:rPr>
                <w:rFonts w:ascii="Calibri" w:hAnsi="Calibri" w:cs="Calibri"/>
                <w:b/>
                <w:bCs/>
                <w:sz w:val="22"/>
                <w:szCs w:val="22"/>
              </w:rPr>
              <w:t xml:space="preserve"> Table for Model Selection</w:t>
            </w:r>
          </w:p>
        </w:tc>
      </w:tr>
      <w:tr w:rsidR="004E6F19" w:rsidRPr="00AF3D6B" w14:paraId="380F99AF" w14:textId="77777777" w:rsidTr="003F5BE0">
        <w:tc>
          <w:tcPr>
            <w:tcW w:w="3325" w:type="dxa"/>
            <w:vAlign w:val="center"/>
          </w:tcPr>
          <w:p w14:paraId="189E753B" w14:textId="77777777" w:rsidR="004E6F19" w:rsidRPr="00AF3D6B" w:rsidRDefault="004E6F19" w:rsidP="003F5BE0">
            <w:pPr>
              <w:spacing w:line="276" w:lineRule="auto"/>
              <w:jc w:val="center"/>
              <w:rPr>
                <w:rFonts w:ascii="Calibri" w:hAnsi="Calibri" w:cs="Calibri"/>
                <w:sz w:val="22"/>
                <w:szCs w:val="22"/>
                <w:u w:val="single"/>
              </w:rPr>
            </w:pPr>
            <w:r w:rsidRPr="00AF3D6B">
              <w:rPr>
                <w:rFonts w:ascii="Calibri" w:hAnsi="Calibri" w:cs="Calibri"/>
                <w:sz w:val="22"/>
                <w:szCs w:val="22"/>
                <w:u w:val="single"/>
              </w:rPr>
              <w:t>Model Name</w:t>
            </w:r>
          </w:p>
        </w:tc>
        <w:tc>
          <w:tcPr>
            <w:tcW w:w="540" w:type="dxa"/>
            <w:vAlign w:val="center"/>
          </w:tcPr>
          <w:p w14:paraId="44CD4754" w14:textId="77777777" w:rsidR="004E6F19" w:rsidRPr="00AF3D6B" w:rsidRDefault="004E6F19" w:rsidP="003F5BE0">
            <w:pPr>
              <w:spacing w:line="276" w:lineRule="auto"/>
              <w:jc w:val="center"/>
              <w:rPr>
                <w:rFonts w:ascii="Calibri" w:hAnsi="Calibri" w:cs="Calibri"/>
                <w:sz w:val="22"/>
                <w:szCs w:val="22"/>
                <w:u w:val="single"/>
              </w:rPr>
            </w:pPr>
            <w:r w:rsidRPr="00AF3D6B">
              <w:rPr>
                <w:rFonts w:ascii="Calibri" w:hAnsi="Calibri" w:cs="Calibri"/>
                <w:sz w:val="22"/>
                <w:szCs w:val="22"/>
                <w:u w:val="single"/>
              </w:rPr>
              <w:t>K</w:t>
            </w:r>
          </w:p>
        </w:tc>
        <w:tc>
          <w:tcPr>
            <w:tcW w:w="1350" w:type="dxa"/>
            <w:vAlign w:val="center"/>
          </w:tcPr>
          <w:p w14:paraId="123633DD" w14:textId="77777777" w:rsidR="004E6F19" w:rsidRPr="00AF3D6B" w:rsidRDefault="004E6F19" w:rsidP="003F5BE0">
            <w:pPr>
              <w:spacing w:line="276" w:lineRule="auto"/>
              <w:jc w:val="center"/>
              <w:rPr>
                <w:rFonts w:ascii="Calibri" w:hAnsi="Calibri" w:cs="Calibri"/>
                <w:sz w:val="22"/>
                <w:szCs w:val="22"/>
                <w:u w:val="single"/>
              </w:rPr>
            </w:pPr>
            <w:proofErr w:type="spellStart"/>
            <w:r w:rsidRPr="00AF3D6B">
              <w:rPr>
                <w:rFonts w:ascii="Calibri" w:hAnsi="Calibri" w:cs="Calibri"/>
                <w:sz w:val="22"/>
                <w:szCs w:val="22"/>
                <w:u w:val="single"/>
              </w:rPr>
              <w:t>AIC</w:t>
            </w:r>
            <w:r w:rsidRPr="00AF3D6B">
              <w:rPr>
                <w:rFonts w:ascii="Calibri" w:hAnsi="Calibri" w:cs="Calibri"/>
                <w:sz w:val="22"/>
                <w:szCs w:val="22"/>
                <w:u w:val="single"/>
                <w:vertAlign w:val="subscript"/>
              </w:rPr>
              <w:t>c</w:t>
            </w:r>
            <w:proofErr w:type="spellEnd"/>
          </w:p>
        </w:tc>
        <w:tc>
          <w:tcPr>
            <w:tcW w:w="1440" w:type="dxa"/>
            <w:vAlign w:val="center"/>
          </w:tcPr>
          <w:p w14:paraId="447070AA" w14:textId="77777777" w:rsidR="004E6F19" w:rsidRPr="00AF3D6B" w:rsidRDefault="004E6F19" w:rsidP="003F5BE0">
            <w:pPr>
              <w:pStyle w:val="HTMLPreformatted"/>
              <w:jc w:val="center"/>
              <w:rPr>
                <w:rFonts w:ascii="Calibri" w:hAnsi="Calibri" w:cs="Calibri"/>
                <w:color w:val="0C0C0C"/>
                <w:sz w:val="22"/>
                <w:szCs w:val="22"/>
                <w:u w:val="single"/>
              </w:rPr>
            </w:pPr>
            <w:r w:rsidRPr="00AF3D6B">
              <w:rPr>
                <w:rFonts w:ascii="Calibri" w:hAnsi="Calibri" w:cs="Calibri"/>
                <w:color w:val="0C0C0C"/>
                <w:sz w:val="22"/>
                <w:szCs w:val="22"/>
                <w:u w:val="single"/>
              </w:rPr>
              <w:t xml:space="preserve">Δ </w:t>
            </w:r>
            <w:proofErr w:type="spellStart"/>
            <w:r w:rsidRPr="00AF3D6B">
              <w:rPr>
                <w:rFonts w:ascii="Calibri" w:hAnsi="Calibri" w:cs="Calibri"/>
                <w:color w:val="0C0C0C"/>
                <w:sz w:val="22"/>
                <w:szCs w:val="22"/>
                <w:u w:val="single"/>
              </w:rPr>
              <w:t>AIC</w:t>
            </w:r>
            <w:r w:rsidRPr="00AF3D6B">
              <w:rPr>
                <w:rFonts w:ascii="Calibri" w:hAnsi="Calibri" w:cs="Calibri"/>
                <w:color w:val="0C0C0C"/>
                <w:sz w:val="22"/>
                <w:szCs w:val="22"/>
                <w:u w:val="single"/>
                <w:vertAlign w:val="subscript"/>
              </w:rPr>
              <w:t>c</w:t>
            </w:r>
            <w:proofErr w:type="spellEnd"/>
          </w:p>
        </w:tc>
        <w:tc>
          <w:tcPr>
            <w:tcW w:w="1350" w:type="dxa"/>
            <w:vAlign w:val="center"/>
          </w:tcPr>
          <w:p w14:paraId="289EF942" w14:textId="77777777" w:rsidR="004E6F19" w:rsidRPr="00AF3D6B" w:rsidRDefault="004E6F19" w:rsidP="003F5BE0">
            <w:pPr>
              <w:spacing w:line="276" w:lineRule="auto"/>
              <w:jc w:val="center"/>
              <w:rPr>
                <w:rFonts w:ascii="Calibri" w:hAnsi="Calibri" w:cs="Calibri"/>
                <w:sz w:val="22"/>
                <w:szCs w:val="22"/>
                <w:u w:val="single"/>
                <w:vertAlign w:val="subscript"/>
              </w:rPr>
            </w:pPr>
            <w:proofErr w:type="spellStart"/>
            <w:r w:rsidRPr="00AF3D6B">
              <w:rPr>
                <w:rFonts w:ascii="Calibri" w:hAnsi="Calibri" w:cs="Calibri"/>
                <w:sz w:val="22"/>
                <w:szCs w:val="22"/>
                <w:u w:val="single"/>
              </w:rPr>
              <w:t>AIC</w:t>
            </w:r>
            <w:r w:rsidRPr="00AF3D6B">
              <w:rPr>
                <w:rFonts w:ascii="Calibri" w:hAnsi="Calibri" w:cs="Calibri"/>
                <w:sz w:val="22"/>
                <w:szCs w:val="22"/>
                <w:u w:val="single"/>
                <w:vertAlign w:val="subscript"/>
              </w:rPr>
              <w:t>c</w:t>
            </w:r>
            <w:proofErr w:type="spellEnd"/>
          </w:p>
          <w:p w14:paraId="75CD2819" w14:textId="77777777" w:rsidR="004E6F19" w:rsidRPr="00AF3D6B" w:rsidRDefault="004E6F19" w:rsidP="003F5BE0">
            <w:pPr>
              <w:spacing w:line="276" w:lineRule="auto"/>
              <w:jc w:val="center"/>
              <w:rPr>
                <w:rFonts w:ascii="Calibri" w:hAnsi="Calibri" w:cs="Calibri"/>
                <w:sz w:val="22"/>
                <w:szCs w:val="22"/>
                <w:u w:val="single"/>
              </w:rPr>
            </w:pPr>
            <w:r w:rsidRPr="00AF3D6B">
              <w:rPr>
                <w:rFonts w:ascii="Calibri" w:hAnsi="Calibri" w:cs="Calibri"/>
                <w:sz w:val="22"/>
                <w:szCs w:val="22"/>
                <w:u w:val="single"/>
              </w:rPr>
              <w:t>Weight</w:t>
            </w:r>
          </w:p>
        </w:tc>
        <w:tc>
          <w:tcPr>
            <w:tcW w:w="1350" w:type="dxa"/>
            <w:vAlign w:val="center"/>
          </w:tcPr>
          <w:p w14:paraId="5A884017" w14:textId="77777777" w:rsidR="004E6F19" w:rsidRPr="00AF3D6B" w:rsidRDefault="004E6F19" w:rsidP="003F5BE0">
            <w:pPr>
              <w:spacing w:line="276" w:lineRule="auto"/>
              <w:jc w:val="center"/>
              <w:rPr>
                <w:rFonts w:ascii="Calibri" w:hAnsi="Calibri" w:cs="Calibri"/>
                <w:sz w:val="22"/>
                <w:szCs w:val="22"/>
                <w:u w:val="single"/>
              </w:rPr>
            </w:pPr>
            <w:r w:rsidRPr="00AF3D6B">
              <w:rPr>
                <w:rFonts w:ascii="Calibri" w:hAnsi="Calibri" w:cs="Calibri"/>
                <w:sz w:val="22"/>
                <w:szCs w:val="22"/>
                <w:u w:val="single"/>
              </w:rPr>
              <w:t>Cumulative Weight</w:t>
            </w:r>
          </w:p>
        </w:tc>
      </w:tr>
      <w:tr w:rsidR="004E6F19" w:rsidRPr="00AF3D6B" w14:paraId="3ACFB37B" w14:textId="77777777" w:rsidTr="003F5BE0">
        <w:tc>
          <w:tcPr>
            <w:tcW w:w="3325" w:type="dxa"/>
            <w:vAlign w:val="center"/>
          </w:tcPr>
          <w:p w14:paraId="4987948F" w14:textId="6F27F9B1"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Age + Aux Girth + Population + Sex (Model 13AC)</w:t>
            </w:r>
          </w:p>
        </w:tc>
        <w:tc>
          <w:tcPr>
            <w:tcW w:w="540" w:type="dxa"/>
            <w:vAlign w:val="center"/>
          </w:tcPr>
          <w:p w14:paraId="4AE06D13" w14:textId="7392DC6B"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6</w:t>
            </w:r>
          </w:p>
        </w:tc>
        <w:tc>
          <w:tcPr>
            <w:tcW w:w="1350" w:type="dxa"/>
            <w:vAlign w:val="center"/>
          </w:tcPr>
          <w:p w14:paraId="1EC54FF1" w14:textId="74B07677"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12210</w:t>
            </w:r>
          </w:p>
        </w:tc>
        <w:tc>
          <w:tcPr>
            <w:tcW w:w="1440" w:type="dxa"/>
            <w:vAlign w:val="center"/>
          </w:tcPr>
          <w:p w14:paraId="12988275" w14:textId="2F155FE2"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0</w:t>
            </w:r>
          </w:p>
        </w:tc>
        <w:tc>
          <w:tcPr>
            <w:tcW w:w="1350" w:type="dxa"/>
            <w:vAlign w:val="center"/>
          </w:tcPr>
          <w:p w14:paraId="7FD174ED" w14:textId="6C45D994"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w:t>
            </w:r>
            <w:r w:rsidR="004E6F19" w:rsidRPr="00AF3D6B">
              <w:rPr>
                <w:rFonts w:ascii="Calibri" w:hAnsi="Calibri" w:cs="Calibri"/>
                <w:sz w:val="22"/>
                <w:szCs w:val="22"/>
              </w:rPr>
              <w:t>.</w:t>
            </w:r>
            <w:r w:rsidRPr="00AF3D6B">
              <w:rPr>
                <w:rFonts w:ascii="Calibri" w:hAnsi="Calibri" w:cs="Calibri"/>
                <w:sz w:val="22"/>
                <w:szCs w:val="22"/>
              </w:rPr>
              <w:t>00</w:t>
            </w:r>
          </w:p>
        </w:tc>
        <w:tc>
          <w:tcPr>
            <w:tcW w:w="1350" w:type="dxa"/>
            <w:vAlign w:val="center"/>
          </w:tcPr>
          <w:p w14:paraId="217FB1AB" w14:textId="08ACDADF"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6355CBCB" w14:textId="77777777" w:rsidTr="003F5BE0">
        <w:tc>
          <w:tcPr>
            <w:tcW w:w="3325" w:type="dxa"/>
            <w:vAlign w:val="center"/>
          </w:tcPr>
          <w:p w14:paraId="4D253EAA" w14:textId="01867F68"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Aux Girth + Population + Sex (Model 3AC)</w:t>
            </w:r>
          </w:p>
        </w:tc>
        <w:tc>
          <w:tcPr>
            <w:tcW w:w="540" w:type="dxa"/>
            <w:vAlign w:val="center"/>
          </w:tcPr>
          <w:p w14:paraId="7AECD9AF" w14:textId="119E77CF"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5</w:t>
            </w:r>
          </w:p>
        </w:tc>
        <w:tc>
          <w:tcPr>
            <w:tcW w:w="1350" w:type="dxa"/>
            <w:vAlign w:val="center"/>
          </w:tcPr>
          <w:p w14:paraId="6B67FB98" w14:textId="1C9C3711"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12304</w:t>
            </w:r>
          </w:p>
        </w:tc>
        <w:tc>
          <w:tcPr>
            <w:tcW w:w="1440" w:type="dxa"/>
            <w:vAlign w:val="center"/>
          </w:tcPr>
          <w:p w14:paraId="0F2BDB27" w14:textId="2F607494"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95</w:t>
            </w:r>
          </w:p>
        </w:tc>
        <w:tc>
          <w:tcPr>
            <w:tcW w:w="1350" w:type="dxa"/>
            <w:vAlign w:val="center"/>
          </w:tcPr>
          <w:p w14:paraId="20830E0F" w14:textId="7EDAD1CF"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0.</w:t>
            </w:r>
            <w:r w:rsidR="003F5BE0" w:rsidRPr="00AF3D6B">
              <w:rPr>
                <w:rFonts w:ascii="Calibri" w:hAnsi="Calibri" w:cs="Calibri"/>
                <w:sz w:val="22"/>
                <w:szCs w:val="22"/>
              </w:rPr>
              <w:t>00</w:t>
            </w:r>
          </w:p>
        </w:tc>
        <w:tc>
          <w:tcPr>
            <w:tcW w:w="1350" w:type="dxa"/>
            <w:vAlign w:val="center"/>
          </w:tcPr>
          <w:p w14:paraId="5EBF1357" w14:textId="71C1A037"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w:t>
            </w:r>
            <w:r w:rsidR="004E6F19" w:rsidRPr="00AF3D6B">
              <w:rPr>
                <w:rFonts w:ascii="Calibri" w:hAnsi="Calibri" w:cs="Calibri"/>
                <w:sz w:val="22"/>
                <w:szCs w:val="22"/>
              </w:rPr>
              <w:t>.</w:t>
            </w:r>
            <w:r w:rsidRPr="00AF3D6B">
              <w:rPr>
                <w:rFonts w:ascii="Calibri" w:hAnsi="Calibri" w:cs="Calibri"/>
                <w:sz w:val="22"/>
                <w:szCs w:val="22"/>
              </w:rPr>
              <w:t>0</w:t>
            </w:r>
            <w:r w:rsidR="004E6F19" w:rsidRPr="00AF3D6B">
              <w:rPr>
                <w:rFonts w:ascii="Calibri" w:hAnsi="Calibri" w:cs="Calibri"/>
                <w:sz w:val="22"/>
                <w:szCs w:val="22"/>
              </w:rPr>
              <w:t>0</w:t>
            </w:r>
          </w:p>
        </w:tc>
      </w:tr>
      <w:tr w:rsidR="004E6F19" w:rsidRPr="00AF3D6B" w14:paraId="66A61B47" w14:textId="77777777" w:rsidTr="003F5BE0">
        <w:tc>
          <w:tcPr>
            <w:tcW w:w="3325" w:type="dxa"/>
            <w:vAlign w:val="center"/>
          </w:tcPr>
          <w:p w14:paraId="6D7806C1" w14:textId="027E3126"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Aux Girth + Sex (Model 3C)</w:t>
            </w:r>
          </w:p>
        </w:tc>
        <w:tc>
          <w:tcPr>
            <w:tcW w:w="540" w:type="dxa"/>
            <w:vAlign w:val="center"/>
          </w:tcPr>
          <w:p w14:paraId="3C56E38D" w14:textId="7777777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4</w:t>
            </w:r>
          </w:p>
        </w:tc>
        <w:tc>
          <w:tcPr>
            <w:tcW w:w="1350" w:type="dxa"/>
            <w:vAlign w:val="center"/>
          </w:tcPr>
          <w:p w14:paraId="6C647847" w14:textId="0A63478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12337</w:t>
            </w:r>
          </w:p>
        </w:tc>
        <w:tc>
          <w:tcPr>
            <w:tcW w:w="1440" w:type="dxa"/>
            <w:vAlign w:val="center"/>
          </w:tcPr>
          <w:p w14:paraId="656736C0" w14:textId="124960FA"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127</w:t>
            </w:r>
          </w:p>
        </w:tc>
        <w:tc>
          <w:tcPr>
            <w:tcW w:w="1350" w:type="dxa"/>
            <w:vAlign w:val="center"/>
          </w:tcPr>
          <w:p w14:paraId="43AC4070" w14:textId="57E619ED"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4230D69D" w14:textId="7777777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74526934" w14:textId="77777777" w:rsidTr="003F5BE0">
        <w:tc>
          <w:tcPr>
            <w:tcW w:w="3325" w:type="dxa"/>
            <w:vAlign w:val="center"/>
          </w:tcPr>
          <w:p w14:paraId="0D714F42" w14:textId="7C7821D3"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Auxiliary Girth (Model 3)</w:t>
            </w:r>
          </w:p>
        </w:tc>
        <w:tc>
          <w:tcPr>
            <w:tcW w:w="540" w:type="dxa"/>
            <w:vAlign w:val="center"/>
          </w:tcPr>
          <w:p w14:paraId="73DBCC3D" w14:textId="1528D3CE"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3</w:t>
            </w:r>
          </w:p>
        </w:tc>
        <w:tc>
          <w:tcPr>
            <w:tcW w:w="1350" w:type="dxa"/>
            <w:vAlign w:val="center"/>
          </w:tcPr>
          <w:p w14:paraId="523741DC" w14:textId="7E768B41"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12578</w:t>
            </w:r>
          </w:p>
        </w:tc>
        <w:tc>
          <w:tcPr>
            <w:tcW w:w="1440" w:type="dxa"/>
            <w:vAlign w:val="center"/>
          </w:tcPr>
          <w:p w14:paraId="2CE67EF2" w14:textId="7335CB7B"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369</w:t>
            </w:r>
          </w:p>
        </w:tc>
        <w:tc>
          <w:tcPr>
            <w:tcW w:w="1350" w:type="dxa"/>
            <w:vAlign w:val="center"/>
          </w:tcPr>
          <w:p w14:paraId="21A0E494" w14:textId="6A2298F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346DD35D" w14:textId="7777777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3BB27B5F" w14:textId="77777777" w:rsidTr="003F5BE0">
        <w:tc>
          <w:tcPr>
            <w:tcW w:w="3325" w:type="dxa"/>
            <w:vAlign w:val="center"/>
          </w:tcPr>
          <w:p w14:paraId="189AE89A" w14:textId="70E5F474"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Skull Width (Model 4)</w:t>
            </w:r>
          </w:p>
        </w:tc>
        <w:tc>
          <w:tcPr>
            <w:tcW w:w="540" w:type="dxa"/>
            <w:vAlign w:val="center"/>
          </w:tcPr>
          <w:p w14:paraId="11264A86" w14:textId="20FD11C3"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3</w:t>
            </w:r>
          </w:p>
        </w:tc>
        <w:tc>
          <w:tcPr>
            <w:tcW w:w="1350" w:type="dxa"/>
            <w:vAlign w:val="center"/>
          </w:tcPr>
          <w:p w14:paraId="0505C1B0" w14:textId="337DA4AB"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12766</w:t>
            </w:r>
          </w:p>
        </w:tc>
        <w:tc>
          <w:tcPr>
            <w:tcW w:w="1440" w:type="dxa"/>
            <w:vAlign w:val="center"/>
          </w:tcPr>
          <w:p w14:paraId="48E42998" w14:textId="5E992D7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556</w:t>
            </w:r>
          </w:p>
        </w:tc>
        <w:tc>
          <w:tcPr>
            <w:tcW w:w="1350" w:type="dxa"/>
            <w:vAlign w:val="center"/>
          </w:tcPr>
          <w:p w14:paraId="741C8FF2" w14:textId="7777777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06CB2E0E" w14:textId="7777777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48B23465" w14:textId="77777777" w:rsidTr="003F5BE0">
        <w:tc>
          <w:tcPr>
            <w:tcW w:w="3325" w:type="dxa"/>
            <w:vAlign w:val="center"/>
          </w:tcPr>
          <w:p w14:paraId="4933AC66" w14:textId="6FF7DE0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Total Length (Model 2)</w:t>
            </w:r>
          </w:p>
        </w:tc>
        <w:tc>
          <w:tcPr>
            <w:tcW w:w="540" w:type="dxa"/>
            <w:vAlign w:val="center"/>
          </w:tcPr>
          <w:p w14:paraId="16BC34F3" w14:textId="1DEE6659"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3</w:t>
            </w:r>
          </w:p>
        </w:tc>
        <w:tc>
          <w:tcPr>
            <w:tcW w:w="1350" w:type="dxa"/>
            <w:vAlign w:val="center"/>
          </w:tcPr>
          <w:p w14:paraId="4D4812D6" w14:textId="118283F6"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13458</w:t>
            </w:r>
          </w:p>
        </w:tc>
        <w:tc>
          <w:tcPr>
            <w:tcW w:w="1440" w:type="dxa"/>
            <w:vAlign w:val="center"/>
          </w:tcPr>
          <w:p w14:paraId="61077D4C" w14:textId="4F5803CF"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1249</w:t>
            </w:r>
          </w:p>
        </w:tc>
        <w:tc>
          <w:tcPr>
            <w:tcW w:w="1350" w:type="dxa"/>
            <w:vAlign w:val="center"/>
          </w:tcPr>
          <w:p w14:paraId="775EB97A" w14:textId="7777777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07FE7A9B" w14:textId="77777777"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7AB7DEC6" w14:textId="77777777" w:rsidTr="003F5BE0">
        <w:tc>
          <w:tcPr>
            <w:tcW w:w="3325" w:type="dxa"/>
            <w:vAlign w:val="center"/>
          </w:tcPr>
          <w:p w14:paraId="6534BE43" w14:textId="089E9E82"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Age (Model 1)</w:t>
            </w:r>
          </w:p>
        </w:tc>
        <w:tc>
          <w:tcPr>
            <w:tcW w:w="540" w:type="dxa"/>
            <w:vAlign w:val="center"/>
          </w:tcPr>
          <w:p w14:paraId="3373EFE0" w14:textId="735D15A2"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3</w:t>
            </w:r>
          </w:p>
        </w:tc>
        <w:tc>
          <w:tcPr>
            <w:tcW w:w="1350" w:type="dxa"/>
            <w:vAlign w:val="center"/>
          </w:tcPr>
          <w:p w14:paraId="01C62E8F" w14:textId="5CCFB592"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14591</w:t>
            </w:r>
          </w:p>
        </w:tc>
        <w:tc>
          <w:tcPr>
            <w:tcW w:w="1440" w:type="dxa"/>
            <w:vAlign w:val="center"/>
          </w:tcPr>
          <w:p w14:paraId="2AF4D0AF" w14:textId="19C4223E"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2381</w:t>
            </w:r>
          </w:p>
        </w:tc>
        <w:tc>
          <w:tcPr>
            <w:tcW w:w="1350" w:type="dxa"/>
            <w:vAlign w:val="center"/>
          </w:tcPr>
          <w:p w14:paraId="0CF68DEA" w14:textId="4C52D6DB"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69AF074C" w14:textId="4D5D7473"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0393566A" w14:textId="77777777" w:rsidTr="003F5BE0">
        <w:tc>
          <w:tcPr>
            <w:tcW w:w="3325" w:type="dxa"/>
            <w:vAlign w:val="center"/>
          </w:tcPr>
          <w:p w14:paraId="4B66F3D5" w14:textId="78700C15"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Population + Sex (Model AC)</w:t>
            </w:r>
          </w:p>
        </w:tc>
        <w:tc>
          <w:tcPr>
            <w:tcW w:w="540" w:type="dxa"/>
            <w:vAlign w:val="center"/>
          </w:tcPr>
          <w:p w14:paraId="47A51330" w14:textId="5513D6D2"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4</w:t>
            </w:r>
          </w:p>
        </w:tc>
        <w:tc>
          <w:tcPr>
            <w:tcW w:w="1350" w:type="dxa"/>
            <w:vAlign w:val="center"/>
          </w:tcPr>
          <w:p w14:paraId="22DDF3DA" w14:textId="5BECBF4F"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14954</w:t>
            </w:r>
          </w:p>
        </w:tc>
        <w:tc>
          <w:tcPr>
            <w:tcW w:w="1440" w:type="dxa"/>
            <w:vAlign w:val="center"/>
          </w:tcPr>
          <w:p w14:paraId="37E0BCC0" w14:textId="07BB2AAF"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2745</w:t>
            </w:r>
          </w:p>
        </w:tc>
        <w:tc>
          <w:tcPr>
            <w:tcW w:w="1350" w:type="dxa"/>
            <w:vAlign w:val="center"/>
          </w:tcPr>
          <w:p w14:paraId="43B5E153" w14:textId="21095FF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3392033F" w14:textId="1549448F"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7F5FCE5C" w14:textId="77777777" w:rsidTr="003F5BE0">
        <w:tc>
          <w:tcPr>
            <w:tcW w:w="3325" w:type="dxa"/>
            <w:vAlign w:val="center"/>
          </w:tcPr>
          <w:p w14:paraId="12152E5B" w14:textId="502F2E8C"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Sex (Model C)</w:t>
            </w:r>
          </w:p>
        </w:tc>
        <w:tc>
          <w:tcPr>
            <w:tcW w:w="540" w:type="dxa"/>
            <w:vAlign w:val="center"/>
          </w:tcPr>
          <w:p w14:paraId="51A01753" w14:textId="75251093"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3</w:t>
            </w:r>
          </w:p>
        </w:tc>
        <w:tc>
          <w:tcPr>
            <w:tcW w:w="1350" w:type="dxa"/>
            <w:vAlign w:val="center"/>
          </w:tcPr>
          <w:p w14:paraId="05ABA2D3" w14:textId="2B62466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14955</w:t>
            </w:r>
          </w:p>
        </w:tc>
        <w:tc>
          <w:tcPr>
            <w:tcW w:w="1440" w:type="dxa"/>
            <w:vAlign w:val="center"/>
          </w:tcPr>
          <w:p w14:paraId="249219B3" w14:textId="7877ACC9"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2746</w:t>
            </w:r>
          </w:p>
        </w:tc>
        <w:tc>
          <w:tcPr>
            <w:tcW w:w="1350" w:type="dxa"/>
            <w:vAlign w:val="center"/>
          </w:tcPr>
          <w:p w14:paraId="13F09F7A" w14:textId="7FB3100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1122CEAF" w14:textId="36D7E131"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7ED10BFD" w14:textId="77777777" w:rsidTr="003F5BE0">
        <w:tc>
          <w:tcPr>
            <w:tcW w:w="3325" w:type="dxa"/>
            <w:vAlign w:val="center"/>
          </w:tcPr>
          <w:p w14:paraId="1BD44ACE" w14:textId="1F1853E9"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Years Since (Model B)</w:t>
            </w:r>
          </w:p>
        </w:tc>
        <w:tc>
          <w:tcPr>
            <w:tcW w:w="540" w:type="dxa"/>
            <w:vAlign w:val="center"/>
          </w:tcPr>
          <w:p w14:paraId="3A466EC5" w14:textId="29F9D2E3"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3</w:t>
            </w:r>
          </w:p>
        </w:tc>
        <w:tc>
          <w:tcPr>
            <w:tcW w:w="1350" w:type="dxa"/>
            <w:vAlign w:val="center"/>
          </w:tcPr>
          <w:p w14:paraId="3B143C4E" w14:textId="09060C2D"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15117</w:t>
            </w:r>
          </w:p>
        </w:tc>
        <w:tc>
          <w:tcPr>
            <w:tcW w:w="1440" w:type="dxa"/>
            <w:vAlign w:val="center"/>
          </w:tcPr>
          <w:p w14:paraId="125A53C8" w14:textId="40EAFB48"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2907</w:t>
            </w:r>
          </w:p>
        </w:tc>
        <w:tc>
          <w:tcPr>
            <w:tcW w:w="1350" w:type="dxa"/>
            <w:vAlign w:val="center"/>
          </w:tcPr>
          <w:p w14:paraId="2E4CD229" w14:textId="137A7DBD"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542732B4" w14:textId="12E6D3F8"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23E377F3" w14:textId="77777777" w:rsidTr="003F5BE0">
        <w:tc>
          <w:tcPr>
            <w:tcW w:w="3325" w:type="dxa"/>
            <w:vAlign w:val="center"/>
          </w:tcPr>
          <w:p w14:paraId="0BA28D0C" w14:textId="38395E58"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Population (Model A)</w:t>
            </w:r>
          </w:p>
        </w:tc>
        <w:tc>
          <w:tcPr>
            <w:tcW w:w="540" w:type="dxa"/>
            <w:vAlign w:val="center"/>
          </w:tcPr>
          <w:p w14:paraId="7609BDDA" w14:textId="701C0F20"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3</w:t>
            </w:r>
          </w:p>
        </w:tc>
        <w:tc>
          <w:tcPr>
            <w:tcW w:w="1350" w:type="dxa"/>
            <w:vAlign w:val="center"/>
          </w:tcPr>
          <w:p w14:paraId="6EC552BF" w14:textId="739D3DF2"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15125</w:t>
            </w:r>
          </w:p>
        </w:tc>
        <w:tc>
          <w:tcPr>
            <w:tcW w:w="1440" w:type="dxa"/>
            <w:vAlign w:val="center"/>
          </w:tcPr>
          <w:p w14:paraId="230461A6" w14:textId="59CB2A1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2915</w:t>
            </w:r>
          </w:p>
        </w:tc>
        <w:tc>
          <w:tcPr>
            <w:tcW w:w="1350" w:type="dxa"/>
            <w:vAlign w:val="center"/>
          </w:tcPr>
          <w:p w14:paraId="7A22E54F" w14:textId="5D36811E"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27C3F6E5" w14:textId="3C5E894A"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1.00</w:t>
            </w:r>
          </w:p>
        </w:tc>
      </w:tr>
      <w:tr w:rsidR="004E6F19" w:rsidRPr="00AF3D6B" w14:paraId="10784EF0" w14:textId="77777777" w:rsidTr="003F5BE0">
        <w:tc>
          <w:tcPr>
            <w:tcW w:w="3325" w:type="dxa"/>
            <w:vAlign w:val="center"/>
          </w:tcPr>
          <w:p w14:paraId="24DF341C" w14:textId="0A8CBA80" w:rsidR="004E6F19" w:rsidRPr="00AF3D6B" w:rsidRDefault="004E6F19" w:rsidP="003F5BE0">
            <w:pPr>
              <w:spacing w:line="276" w:lineRule="auto"/>
              <w:jc w:val="center"/>
              <w:rPr>
                <w:rFonts w:ascii="Calibri" w:hAnsi="Calibri" w:cs="Calibri"/>
                <w:sz w:val="22"/>
                <w:szCs w:val="22"/>
              </w:rPr>
            </w:pPr>
            <w:r w:rsidRPr="00AF3D6B">
              <w:rPr>
                <w:rFonts w:ascii="Calibri" w:hAnsi="Calibri" w:cs="Calibri"/>
                <w:sz w:val="22"/>
                <w:szCs w:val="22"/>
              </w:rPr>
              <w:t>Null Model (Model 0)</w:t>
            </w:r>
          </w:p>
        </w:tc>
        <w:tc>
          <w:tcPr>
            <w:tcW w:w="540" w:type="dxa"/>
            <w:vAlign w:val="center"/>
          </w:tcPr>
          <w:p w14:paraId="21DEDD48" w14:textId="7F7D3575"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2</w:t>
            </w:r>
          </w:p>
        </w:tc>
        <w:tc>
          <w:tcPr>
            <w:tcW w:w="1350" w:type="dxa"/>
            <w:vAlign w:val="center"/>
          </w:tcPr>
          <w:p w14:paraId="7DDBD517" w14:textId="6F64F64C"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15127</w:t>
            </w:r>
          </w:p>
        </w:tc>
        <w:tc>
          <w:tcPr>
            <w:tcW w:w="1440" w:type="dxa"/>
            <w:vAlign w:val="center"/>
          </w:tcPr>
          <w:p w14:paraId="758ACD90" w14:textId="65BBBFA7"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2917</w:t>
            </w:r>
          </w:p>
        </w:tc>
        <w:tc>
          <w:tcPr>
            <w:tcW w:w="1350" w:type="dxa"/>
            <w:vAlign w:val="center"/>
          </w:tcPr>
          <w:p w14:paraId="68FCF10A" w14:textId="0F04445A" w:rsidR="004E6F19" w:rsidRPr="00AF3D6B" w:rsidRDefault="003F5BE0" w:rsidP="003F5BE0">
            <w:pPr>
              <w:spacing w:line="276" w:lineRule="auto"/>
              <w:jc w:val="center"/>
              <w:rPr>
                <w:rFonts w:ascii="Calibri" w:hAnsi="Calibri" w:cs="Calibri"/>
                <w:sz w:val="22"/>
                <w:szCs w:val="22"/>
              </w:rPr>
            </w:pPr>
            <w:r w:rsidRPr="00AF3D6B">
              <w:rPr>
                <w:rFonts w:ascii="Calibri" w:hAnsi="Calibri" w:cs="Calibri"/>
                <w:sz w:val="22"/>
                <w:szCs w:val="22"/>
              </w:rPr>
              <w:t>0.00</w:t>
            </w:r>
          </w:p>
        </w:tc>
        <w:tc>
          <w:tcPr>
            <w:tcW w:w="1350" w:type="dxa"/>
            <w:vAlign w:val="center"/>
          </w:tcPr>
          <w:p w14:paraId="4AB803D8" w14:textId="11C5BE91" w:rsidR="004E6F19" w:rsidRPr="00AF3D6B" w:rsidRDefault="003F5BE0" w:rsidP="003F5BE0">
            <w:pPr>
              <w:keepNext/>
              <w:spacing w:line="276" w:lineRule="auto"/>
              <w:jc w:val="center"/>
              <w:rPr>
                <w:rFonts w:ascii="Calibri" w:hAnsi="Calibri" w:cs="Calibri"/>
                <w:sz w:val="22"/>
                <w:szCs w:val="22"/>
              </w:rPr>
            </w:pPr>
            <w:r w:rsidRPr="00AF3D6B">
              <w:rPr>
                <w:rFonts w:ascii="Calibri" w:hAnsi="Calibri" w:cs="Calibri"/>
                <w:sz w:val="22"/>
                <w:szCs w:val="22"/>
              </w:rPr>
              <w:t>1.00</w:t>
            </w:r>
          </w:p>
        </w:tc>
      </w:tr>
    </w:tbl>
    <w:p w14:paraId="071A1BB0" w14:textId="37E57FC2" w:rsidR="004E6F19" w:rsidRPr="00AF3D6B" w:rsidRDefault="003F5BE0" w:rsidP="003F5BE0">
      <w:pPr>
        <w:pStyle w:val="Caption"/>
        <w:rPr>
          <w:rFonts w:ascii="Calibri" w:hAnsi="Calibri" w:cs="Calibri"/>
          <w:b/>
          <w:bCs/>
        </w:rPr>
      </w:pPr>
      <w:r w:rsidRPr="00AF3D6B">
        <w:rPr>
          <w:rFonts w:ascii="Calibri" w:hAnsi="Calibri" w:cs="Calibri"/>
        </w:rPr>
        <w:t xml:space="preserve">Table </w:t>
      </w:r>
      <w:r w:rsidR="00AF3D6B" w:rsidRPr="00AF3D6B">
        <w:rPr>
          <w:rFonts w:ascii="Calibri" w:hAnsi="Calibri" w:cs="Calibri"/>
        </w:rPr>
        <w:fldChar w:fldCharType="begin"/>
      </w:r>
      <w:r w:rsidR="00AF3D6B" w:rsidRPr="00AF3D6B">
        <w:rPr>
          <w:rFonts w:ascii="Calibri" w:hAnsi="Calibri" w:cs="Calibri"/>
        </w:rPr>
        <w:instrText xml:space="preserve"> SEQ Table \* ARABIC </w:instrText>
      </w:r>
      <w:r w:rsidR="00AF3D6B" w:rsidRPr="00AF3D6B">
        <w:rPr>
          <w:rFonts w:ascii="Calibri" w:hAnsi="Calibri" w:cs="Calibri"/>
        </w:rPr>
        <w:fldChar w:fldCharType="separate"/>
      </w:r>
      <w:r w:rsidRPr="00AF3D6B">
        <w:rPr>
          <w:rFonts w:ascii="Calibri" w:hAnsi="Calibri" w:cs="Calibri"/>
          <w:noProof/>
        </w:rPr>
        <w:t>13</w:t>
      </w:r>
      <w:r w:rsidR="00AF3D6B" w:rsidRPr="00AF3D6B">
        <w:rPr>
          <w:rFonts w:ascii="Calibri" w:hAnsi="Calibri" w:cs="Calibri"/>
          <w:noProof/>
        </w:rPr>
        <w:fldChar w:fldCharType="end"/>
      </w:r>
    </w:p>
    <w:p w14:paraId="71316E8C" w14:textId="5F2A8101" w:rsidR="00EE19E2" w:rsidRPr="00AF3D6B" w:rsidRDefault="00EE19E2" w:rsidP="00AF3D6B">
      <w:pPr>
        <w:rPr>
          <w:rFonts w:cstheme="minorHAnsi"/>
          <w:b/>
          <w:bCs/>
        </w:rPr>
      </w:pPr>
      <w:r w:rsidRPr="00AF3D6B">
        <w:rPr>
          <w:rFonts w:cstheme="minorHAnsi"/>
          <w:b/>
          <w:bCs/>
        </w:rPr>
        <w:t>Figures</w:t>
      </w:r>
    </w:p>
    <w:p w14:paraId="530CB682" w14:textId="352232C0" w:rsidR="003F5BE0" w:rsidRDefault="003F5BE0" w:rsidP="001E1713">
      <w:pPr>
        <w:spacing w:line="276" w:lineRule="auto"/>
        <w:rPr>
          <w:rFonts w:ascii="Times New Roman" w:hAnsi="Times New Roman" w:cs="Times New Roman"/>
          <w:b/>
          <w:bCs/>
        </w:rPr>
      </w:pPr>
    </w:p>
    <w:p w14:paraId="5BE9570B" w14:textId="77777777" w:rsidR="003F5BE0" w:rsidRDefault="003F5BE0" w:rsidP="003F5BE0">
      <w:pPr>
        <w:keepNext/>
        <w:spacing w:line="276" w:lineRule="auto"/>
      </w:pPr>
      <w:r>
        <w:rPr>
          <w:rFonts w:ascii="Times New Roman" w:hAnsi="Times New Roman" w:cs="Times New Roman"/>
          <w:b/>
          <w:bCs/>
          <w:noProof/>
        </w:rPr>
        <w:drawing>
          <wp:inline distT="0" distB="0" distL="0" distR="0" wp14:anchorId="595A1B4B" wp14:editId="6D84713C">
            <wp:extent cx="5943600" cy="3417570"/>
            <wp:effectExtent l="12700" t="12700" r="12700" b="1143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1017" cy="3421835"/>
                    </a:xfrm>
                    <a:prstGeom prst="rect">
                      <a:avLst/>
                    </a:prstGeom>
                    <a:ln w="6350">
                      <a:solidFill>
                        <a:schemeClr val="tx1"/>
                      </a:solidFill>
                    </a:ln>
                  </pic:spPr>
                </pic:pic>
              </a:graphicData>
            </a:graphic>
          </wp:inline>
        </w:drawing>
      </w:r>
    </w:p>
    <w:p w14:paraId="7C01B581" w14:textId="5872710C" w:rsidR="003F5BE0" w:rsidRDefault="003F5BE0" w:rsidP="003F5BE0">
      <w:pPr>
        <w:pStyle w:val="Caption"/>
      </w:pPr>
      <w:r>
        <w:t xml:space="preserve">Figure </w:t>
      </w:r>
      <w:fldSimple w:instr=" SEQ Figure \* ARABIC ">
        <w:r>
          <w:rPr>
            <w:noProof/>
          </w:rPr>
          <w:t>1</w:t>
        </w:r>
      </w:fldSimple>
    </w:p>
    <w:p w14:paraId="52DA3C49" w14:textId="77777777" w:rsidR="003F5BE0" w:rsidRDefault="003F5BE0" w:rsidP="003F5BE0">
      <w:pPr>
        <w:keepNext/>
      </w:pPr>
      <w:r>
        <w:rPr>
          <w:noProof/>
        </w:rPr>
        <w:lastRenderedPageBreak/>
        <w:drawing>
          <wp:inline distT="0" distB="0" distL="0" distR="0" wp14:anchorId="609C1091" wp14:editId="06609901">
            <wp:extent cx="5943600" cy="4000500"/>
            <wp:effectExtent l="12700" t="12700" r="12700" b="1270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00500"/>
                    </a:xfrm>
                    <a:prstGeom prst="rect">
                      <a:avLst/>
                    </a:prstGeom>
                    <a:ln w="6350">
                      <a:solidFill>
                        <a:schemeClr val="tx1"/>
                      </a:solidFill>
                    </a:ln>
                  </pic:spPr>
                </pic:pic>
              </a:graphicData>
            </a:graphic>
          </wp:inline>
        </w:drawing>
      </w:r>
    </w:p>
    <w:p w14:paraId="799AD56D" w14:textId="060131AA" w:rsidR="003F5BE0" w:rsidRDefault="003F5BE0" w:rsidP="003F5BE0">
      <w:pPr>
        <w:pStyle w:val="Caption"/>
      </w:pPr>
      <w:r>
        <w:t xml:space="preserve">Figure </w:t>
      </w:r>
      <w:fldSimple w:instr=" SEQ Figure \* ARABIC ">
        <w:r>
          <w:rPr>
            <w:noProof/>
          </w:rPr>
          <w:t>2</w:t>
        </w:r>
      </w:fldSimple>
    </w:p>
    <w:p w14:paraId="6FE83F20" w14:textId="77777777" w:rsidR="003F5BE0" w:rsidRDefault="003F5BE0" w:rsidP="003F5BE0">
      <w:pPr>
        <w:keepNext/>
      </w:pPr>
      <w:r>
        <w:rPr>
          <w:noProof/>
        </w:rPr>
        <w:drawing>
          <wp:inline distT="0" distB="0" distL="0" distR="0" wp14:anchorId="715A07FB" wp14:editId="472B2DE9">
            <wp:extent cx="5943600" cy="3759200"/>
            <wp:effectExtent l="12700" t="12700" r="12700" b="1270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59200"/>
                    </a:xfrm>
                    <a:prstGeom prst="rect">
                      <a:avLst/>
                    </a:prstGeom>
                    <a:ln w="6350">
                      <a:solidFill>
                        <a:schemeClr val="tx1"/>
                      </a:solidFill>
                    </a:ln>
                  </pic:spPr>
                </pic:pic>
              </a:graphicData>
            </a:graphic>
          </wp:inline>
        </w:drawing>
      </w:r>
    </w:p>
    <w:p w14:paraId="4B7C0BF7" w14:textId="4F298A6A" w:rsidR="003F5BE0" w:rsidRPr="003F5BE0" w:rsidRDefault="003F5BE0" w:rsidP="003F5BE0">
      <w:pPr>
        <w:pStyle w:val="Caption"/>
      </w:pPr>
      <w:r>
        <w:t xml:space="preserve">Figure </w:t>
      </w:r>
      <w:fldSimple w:instr=" SEQ Figure \* ARABIC ">
        <w:r>
          <w:rPr>
            <w:noProof/>
          </w:rPr>
          <w:t>3</w:t>
        </w:r>
      </w:fldSimple>
    </w:p>
    <w:sectPr w:rsidR="003F5BE0" w:rsidRPr="003F5BE0" w:rsidSect="006B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E2"/>
    <w:rsid w:val="001E1713"/>
    <w:rsid w:val="00212CA9"/>
    <w:rsid w:val="00234ACC"/>
    <w:rsid w:val="002651E1"/>
    <w:rsid w:val="0035384C"/>
    <w:rsid w:val="00381F39"/>
    <w:rsid w:val="003F5BE0"/>
    <w:rsid w:val="0042080E"/>
    <w:rsid w:val="0048277D"/>
    <w:rsid w:val="004A24A7"/>
    <w:rsid w:val="004B6993"/>
    <w:rsid w:val="004E6F19"/>
    <w:rsid w:val="00581CA0"/>
    <w:rsid w:val="005E534F"/>
    <w:rsid w:val="00646D01"/>
    <w:rsid w:val="006B1BE9"/>
    <w:rsid w:val="006F5986"/>
    <w:rsid w:val="0077481B"/>
    <w:rsid w:val="007959F5"/>
    <w:rsid w:val="007A1368"/>
    <w:rsid w:val="007C0DE4"/>
    <w:rsid w:val="007E67C6"/>
    <w:rsid w:val="00814922"/>
    <w:rsid w:val="00836C86"/>
    <w:rsid w:val="0088700A"/>
    <w:rsid w:val="00940E74"/>
    <w:rsid w:val="009443A3"/>
    <w:rsid w:val="009901EF"/>
    <w:rsid w:val="009B5AA5"/>
    <w:rsid w:val="009D4CE5"/>
    <w:rsid w:val="009D713C"/>
    <w:rsid w:val="009F18D2"/>
    <w:rsid w:val="009F5EB9"/>
    <w:rsid w:val="00A35659"/>
    <w:rsid w:val="00AF3D6B"/>
    <w:rsid w:val="00B71EAB"/>
    <w:rsid w:val="00B81725"/>
    <w:rsid w:val="00C330E8"/>
    <w:rsid w:val="00C707BC"/>
    <w:rsid w:val="00C765AC"/>
    <w:rsid w:val="00C809E4"/>
    <w:rsid w:val="00C8467E"/>
    <w:rsid w:val="00D33BA2"/>
    <w:rsid w:val="00D35759"/>
    <w:rsid w:val="00E23B08"/>
    <w:rsid w:val="00E67B13"/>
    <w:rsid w:val="00EE19E2"/>
    <w:rsid w:val="00EE5497"/>
    <w:rsid w:val="00EF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593B"/>
  <w15:chartTrackingRefBased/>
  <w15:docId w15:val="{3DF31CFF-4108-C340-8E81-FE0E0710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E19E2"/>
  </w:style>
  <w:style w:type="character" w:styleId="PlaceholderText">
    <w:name w:val="Placeholder Text"/>
    <w:basedOn w:val="DefaultParagraphFont"/>
    <w:uiPriority w:val="99"/>
    <w:semiHidden/>
    <w:rsid w:val="00836C86"/>
    <w:rPr>
      <w:color w:val="808080"/>
    </w:rPr>
  </w:style>
  <w:style w:type="table" w:styleId="TableGrid">
    <w:name w:val="Table Grid"/>
    <w:basedOn w:val="TableNormal"/>
    <w:uiPriority w:val="39"/>
    <w:rsid w:val="006F5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6F19"/>
    <w:rPr>
      <w:rFonts w:ascii="Courier New" w:eastAsia="Times New Roman" w:hAnsi="Courier New" w:cs="Courier New"/>
      <w:sz w:val="20"/>
      <w:szCs w:val="20"/>
    </w:rPr>
  </w:style>
  <w:style w:type="paragraph" w:styleId="Caption">
    <w:name w:val="caption"/>
    <w:basedOn w:val="Normal"/>
    <w:next w:val="Normal"/>
    <w:uiPriority w:val="35"/>
    <w:unhideWhenUsed/>
    <w:qFormat/>
    <w:rsid w:val="003F5BE0"/>
    <w:pPr>
      <w:spacing w:after="200"/>
    </w:pPr>
    <w:rPr>
      <w:i/>
      <w:iCs/>
      <w:color w:val="44546A" w:themeColor="text2"/>
      <w:sz w:val="18"/>
      <w:szCs w:val="18"/>
    </w:rPr>
  </w:style>
  <w:style w:type="character" w:styleId="Hyperlink">
    <w:name w:val="Hyperlink"/>
    <w:basedOn w:val="DefaultParagraphFont"/>
    <w:uiPriority w:val="99"/>
    <w:unhideWhenUsed/>
    <w:rsid w:val="00D35759"/>
    <w:rPr>
      <w:color w:val="0563C1" w:themeColor="hyperlink"/>
      <w:u w:val="single"/>
    </w:rPr>
  </w:style>
  <w:style w:type="character" w:styleId="UnresolvedMention">
    <w:name w:val="Unresolved Mention"/>
    <w:basedOn w:val="DefaultParagraphFont"/>
    <w:uiPriority w:val="99"/>
    <w:semiHidden/>
    <w:unhideWhenUsed/>
    <w:rsid w:val="00D35759"/>
    <w:rPr>
      <w:color w:val="605E5C"/>
      <w:shd w:val="clear" w:color="auto" w:fill="E1DFDD"/>
    </w:rPr>
  </w:style>
  <w:style w:type="paragraph" w:styleId="NormalWeb">
    <w:name w:val="Normal (Web)"/>
    <w:basedOn w:val="Normal"/>
    <w:uiPriority w:val="99"/>
    <w:semiHidden/>
    <w:unhideWhenUsed/>
    <w:rsid w:val="00D357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951358">
      <w:bodyDiv w:val="1"/>
      <w:marLeft w:val="0"/>
      <w:marRight w:val="0"/>
      <w:marTop w:val="0"/>
      <w:marBottom w:val="0"/>
      <w:divBdr>
        <w:top w:val="none" w:sz="0" w:space="0" w:color="auto"/>
        <w:left w:val="none" w:sz="0" w:space="0" w:color="auto"/>
        <w:bottom w:val="none" w:sz="0" w:space="0" w:color="auto"/>
        <w:right w:val="none" w:sz="0" w:space="0" w:color="auto"/>
      </w:divBdr>
    </w:div>
    <w:div w:id="1005519885">
      <w:bodyDiv w:val="1"/>
      <w:marLeft w:val="0"/>
      <w:marRight w:val="0"/>
      <w:marTop w:val="0"/>
      <w:marBottom w:val="0"/>
      <w:divBdr>
        <w:top w:val="none" w:sz="0" w:space="0" w:color="auto"/>
        <w:left w:val="none" w:sz="0" w:space="0" w:color="auto"/>
        <w:bottom w:val="none" w:sz="0" w:space="0" w:color="auto"/>
        <w:right w:val="none" w:sz="0" w:space="0" w:color="auto"/>
      </w:divBdr>
    </w:div>
    <w:div w:id="1084649162">
      <w:bodyDiv w:val="1"/>
      <w:marLeft w:val="0"/>
      <w:marRight w:val="0"/>
      <w:marTop w:val="0"/>
      <w:marBottom w:val="0"/>
      <w:divBdr>
        <w:top w:val="none" w:sz="0" w:space="0" w:color="auto"/>
        <w:left w:val="none" w:sz="0" w:space="0" w:color="auto"/>
        <w:bottom w:val="none" w:sz="0" w:space="0" w:color="auto"/>
        <w:right w:val="none" w:sz="0" w:space="0" w:color="auto"/>
      </w:divBdr>
    </w:div>
    <w:div w:id="1550724269">
      <w:bodyDiv w:val="1"/>
      <w:marLeft w:val="0"/>
      <w:marRight w:val="0"/>
      <w:marTop w:val="0"/>
      <w:marBottom w:val="0"/>
      <w:divBdr>
        <w:top w:val="none" w:sz="0" w:space="0" w:color="auto"/>
        <w:left w:val="none" w:sz="0" w:space="0" w:color="auto"/>
        <w:bottom w:val="none" w:sz="0" w:space="0" w:color="auto"/>
        <w:right w:val="none" w:sz="0" w:space="0" w:color="auto"/>
      </w:divBdr>
      <w:divsChild>
        <w:div w:id="1202741505">
          <w:marLeft w:val="0"/>
          <w:marRight w:val="0"/>
          <w:marTop w:val="0"/>
          <w:marBottom w:val="0"/>
          <w:divBdr>
            <w:top w:val="none" w:sz="0" w:space="0" w:color="auto"/>
            <w:left w:val="none" w:sz="0" w:space="0" w:color="auto"/>
            <w:bottom w:val="none" w:sz="0" w:space="0" w:color="auto"/>
            <w:right w:val="none" w:sz="0" w:space="0" w:color="auto"/>
          </w:divBdr>
        </w:div>
        <w:div w:id="88236326">
          <w:marLeft w:val="0"/>
          <w:marRight w:val="0"/>
          <w:marTop w:val="0"/>
          <w:marBottom w:val="0"/>
          <w:divBdr>
            <w:top w:val="none" w:sz="0" w:space="0" w:color="auto"/>
            <w:left w:val="none" w:sz="0" w:space="0" w:color="auto"/>
            <w:bottom w:val="none" w:sz="0" w:space="0" w:color="auto"/>
            <w:right w:val="none" w:sz="0" w:space="0" w:color="auto"/>
          </w:divBdr>
        </w:div>
        <w:div w:id="26110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jwmg.112" TargetMode="External"/><Relationship Id="rId11" Type="http://schemas.openxmlformats.org/officeDocument/2006/relationships/theme" Target="theme/theme1.xml"/><Relationship Id="rId5" Type="http://schemas.openxmlformats.org/officeDocument/2006/relationships/hyperlink" Target="https://doi.org/10.1038/436192a" TargetMode="External"/><Relationship Id="rId10" Type="http://schemas.openxmlformats.org/officeDocument/2006/relationships/fontTable" Target="fontTable.xml"/><Relationship Id="rId4" Type="http://schemas.openxmlformats.org/officeDocument/2006/relationships/hyperlink" Target="https://doi.org/10.5066/P9TVK3PX"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Andranovich</dc:creator>
  <cp:keywords/>
  <dc:description/>
  <cp:lastModifiedBy>Michael Andranovich</cp:lastModifiedBy>
  <cp:revision>9</cp:revision>
  <dcterms:created xsi:type="dcterms:W3CDTF">2021-04-27T16:08:00Z</dcterms:created>
  <dcterms:modified xsi:type="dcterms:W3CDTF">2021-05-05T13:15:00Z</dcterms:modified>
</cp:coreProperties>
</file>