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 Validation and coefficient calculation</w:t>
      </w:r>
    </w:p>
    <w:p>
      <w:pPr>
        <w:pStyle w:val="Author"/>
      </w:pPr>
      <w:r>
        <w:t xml:space="preserve">Marc Pérez</w:t>
      </w:r>
    </w:p>
    <w:p>
      <w:pPr>
        <w:pStyle w:val="Date"/>
      </w:pPr>
      <w:r>
        <w:t xml:space="preserve">2025-05-22</w:t>
      </w:r>
    </w:p>
    <w:bookmarkStart w:id="20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To explore, whether the proposed mechanisms and experiments to assess their dynamic, in a first step the Treatment levels</w:t>
      </w:r>
      <w:r>
        <w:t xml:space="preserve"> </w:t>
      </w:r>
      <m:oMath>
        <m:r>
          <m:t>0</m:t>
        </m:r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166</m:t>
        </m:r>
        <m:r>
          <m:t>P</m:t>
        </m:r>
      </m:oMath>
      <w:r>
        <w:t xml:space="preserve"> </w:t>
      </w:r>
      <w:r>
        <w:t xml:space="preserve">for all sites were analyzed. The experiments were conducted as displayed in the original paper of Flossmann &amp; Richter with adjustments according to developments in technique and available equipment of the soil laboratory. Instead of the CAL-method, the Olsen-method was used to measure and estimate the quantity of P.</w:t>
      </w:r>
    </w:p>
    <w:bookmarkEnd w:id="20"/>
    <w:bookmarkStart w:id="21" w:name="X2cb306519de2fd9e5b3c94cf30ef136d59f7609"/>
    <w:p>
      <w:pPr>
        <w:pStyle w:val="Heading2"/>
      </w:pPr>
      <w:r>
        <w:t xml:space="preserve">Model of P-release after Flossman &amp; Richter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The constant</w:t>
      </w:r>
      <w:r>
        <w:t xml:space="preserve"> </w:t>
      </w:r>
      <m:oMath>
        <m:sSup>
          <m:e>
            <m:r>
              <m:t>P</m:t>
            </m:r>
          </m:e>
          <m:sup>
            <m:r>
              <m:t>S</m:t>
            </m:r>
          </m:sup>
        </m:sSup>
      </m:oMath>
      <w:r>
        <w:t xml:space="preserve"> </w:t>
      </w:r>
      <w:r>
        <w:t xml:space="preserve">denotes the amount of semi-labile P and was originally estimated as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Olsen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sSub>
              <m:e>
                <m:r>
                  <m:t>H</m:t>
                </m:r>
              </m:e>
              <m:sub>
                <m:r>
                  <m:t>2</m:t>
                </m:r>
              </m:sub>
            </m:sSub>
            <m:r>
              <m:t>O</m:t>
            </m:r>
          </m:sub>
        </m:sSub>
      </m:oMath>
      <w:r>
        <w:t xml:space="preserve">. Subsequently the DE is solved exactly, since the soil is as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mixed with deionized water, it was assumed that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exact-solution"/>
    <w:p>
      <w:pPr>
        <w:pStyle w:val="Heading2"/>
      </w:pPr>
      <w:r>
        <w:t xml:space="preserve">Exact Solution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rPr>
                  <m:nor/>
                  <m:sty m:val="p"/>
                </m:rPr>
                <m:t>S</m:t>
              </m:r>
            </m:sup>
          </m:sSup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we receive: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If we set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receive: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×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t>t</m:t>
                  </m:r>
                </m:sup>
              </m:sSup>
            </m:e>
          </m:d>
        </m:oMath>
      </m:oMathPara>
    </w:p>
    <w:bookmarkEnd w:id="22"/>
    <w:bookmarkStart w:id="23" w:name="linearization"/>
    <w:p>
      <w:pPr>
        <w:pStyle w:val="Heading2"/>
      </w:pPr>
      <w:r>
        <w:t xml:space="preserve">Linearization</w:t>
      </w:r>
    </w:p>
    <w:p>
      <w:pPr>
        <w:pStyle w:val="FirstParagraph"/>
      </w:pPr>
      <w:r>
        <w:t xml:space="preserve">Now we linearize the DE, so that a linear model can be employed to test the relation and estimate the parameters of interest: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P</m:t>
              </m:r>
            </m:e>
            <m:sup>
              <m:r>
                <m:t>S</m:t>
              </m:r>
            </m:sup>
          </m:sSup>
          <m:r>
            <m:rPr>
              <m:sty m:val="p"/>
            </m:rPr>
            <m:t>−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sSup>
                <m:e>
                  <m:r>
                    <m:t>P</m:t>
                  </m:r>
                </m:e>
                <m:sup>
                  <m:r>
                    <m:t>S</m:t>
                  </m:r>
                </m:sup>
              </m:sSup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×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k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Given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k</m:t>
          </m:r>
          <m:r>
            <m:t>t</m:t>
          </m:r>
        </m:oMath>
      </m:oMathPara>
    </w:p>
    <w:bookmarkEnd w:id="23"/>
    <w:bookmarkStart w:id="48" w:name="setup-and-preparation-of-dataset"/>
    <w:p>
      <w:pPr>
        <w:pStyle w:val="Heading2"/>
      </w:pPr>
      <w:r>
        <w:t xml:space="preserve">Setup and preparation of dataset</w:t>
      </w:r>
    </w:p>
    <w:p>
      <w:pPr>
        <w:pStyle w:val="FirstParagraph"/>
      </w:pPr>
      <w:r>
        <w:t xml:space="preserve">Now we can see, whether our linearized model displays a linear relation.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  Model: Y1 ~ t.min. | uid </w:t>
      </w:r>
      <w:r>
        <w:br/>
      </w:r>
      <w:r>
        <w:rPr>
          <w:rStyle w:val="VerbatimChar"/>
        </w:rPr>
        <w:t xml:space="preserve">   Data: d[d$Repetition == 1 | d$Repetition == 2, ]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(Intercept) </w:t>
      </w:r>
      <w:r>
        <w:br/>
      </w:r>
      <w:r>
        <w:rPr>
          <w:rStyle w:val="VerbatimChar"/>
        </w:rPr>
        <w:t xml:space="preserve">                      Estimate Std. Error    t value     Pr(&gt;|t|)</w:t>
      </w:r>
      <w:r>
        <w:br/>
      </w:r>
      <w:r>
        <w:rPr>
          <w:rStyle w:val="VerbatimChar"/>
        </w:rPr>
        <w:t xml:space="preserve">Cadenazzo_P0_1     -0.12891945 0.01537006  -8.387702 4.332766e-12</w:t>
      </w:r>
      <w:r>
        <w:br/>
      </w:r>
      <w:r>
        <w:rPr>
          <w:rStyle w:val="VerbatimChar"/>
        </w:rPr>
        <w:t xml:space="preserve">Cadenazzo_P0_2     -0.12037045 0.01537006  -7.831491 4.433395e-11</w:t>
      </w:r>
      <w:r>
        <w:br/>
      </w:r>
      <w:r>
        <w:rPr>
          <w:rStyle w:val="VerbatimChar"/>
        </w:rPr>
        <w:t xml:space="preserve">Cadenazzo_P100_1            NA         NA         NA           NA</w:t>
      </w:r>
      <w:r>
        <w:br/>
      </w:r>
      <w:r>
        <w:rPr>
          <w:rStyle w:val="VerbatimChar"/>
        </w:rPr>
        <w:t xml:space="preserve">Cadenazzo_P100_2            NA         NA         NA           NA</w:t>
      </w:r>
      <w:r>
        <w:br/>
      </w:r>
      <w:r>
        <w:rPr>
          <w:rStyle w:val="VerbatimChar"/>
        </w:rPr>
        <w:t xml:space="preserve">Cadenazzo_P166_1   -0.26932199 0.01537006 -17.522512 6.499702e-27</w:t>
      </w:r>
      <w:r>
        <w:br/>
      </w:r>
      <w:r>
        <w:rPr>
          <w:rStyle w:val="VerbatimChar"/>
        </w:rPr>
        <w:t xml:space="preserve">Cadenazzo_P166_2   -0.19243796 0.01537006 -12.520316 2.550625e-19</w:t>
      </w:r>
      <w:r>
        <w:br/>
      </w:r>
      <w:r>
        <w:rPr>
          <w:rStyle w:val="VerbatimChar"/>
        </w:rPr>
        <w:t xml:space="preserve">Ellighausen_P0_1   -0.10464296 0.01537006  -6.808236 3.136905e-09</w:t>
      </w:r>
      <w:r>
        <w:br/>
      </w:r>
      <w:r>
        <w:rPr>
          <w:rStyle w:val="VerbatimChar"/>
        </w:rPr>
        <w:t xml:space="preserve">Ellighausen_P0_2   -0.11438112 0.01537006  -7.441815 2.257472e-10</w:t>
      </w:r>
      <w:r>
        <w:br/>
      </w:r>
      <w:r>
        <w:rPr>
          <w:rStyle w:val="VerbatimChar"/>
        </w:rPr>
        <w:t xml:space="preserve">Ellighausen_P100_1          NA         NA         NA           NA</w:t>
      </w:r>
      <w:r>
        <w:br/>
      </w:r>
      <w:r>
        <w:rPr>
          <w:rStyle w:val="VerbatimChar"/>
        </w:rPr>
        <w:t xml:space="preserve">Ellighausen_P100_2          NA         NA         NA           NA</w:t>
      </w:r>
      <w:r>
        <w:br/>
      </w:r>
      <w:r>
        <w:rPr>
          <w:rStyle w:val="VerbatimChar"/>
        </w:rPr>
        <w:t xml:space="preserve">Ellighausen_P166_1          NA         NA         NA           NA</w:t>
      </w:r>
      <w:r>
        <w:br/>
      </w:r>
      <w:r>
        <w:rPr>
          <w:rStyle w:val="VerbatimChar"/>
        </w:rPr>
        <w:t xml:space="preserve">Oensingen_P0_1     -0.03432646 0.01537006  -2.233333 2.882091e-02</w:t>
      </w:r>
      <w:r>
        <w:br/>
      </w:r>
      <w:r>
        <w:rPr>
          <w:rStyle w:val="VerbatimChar"/>
        </w:rPr>
        <w:t xml:space="preserve">Oensingen_P0_2     -0.05745952 0.01537006  -3.738407 3.819350e-04</w:t>
      </w:r>
      <w:r>
        <w:br/>
      </w:r>
      <w:r>
        <w:rPr>
          <w:rStyle w:val="VerbatimChar"/>
        </w:rPr>
        <w:t xml:space="preserve">Oensingen_P100_1            NA         NA         NA           NA</w:t>
      </w:r>
      <w:r>
        <w:br/>
      </w:r>
      <w:r>
        <w:rPr>
          <w:rStyle w:val="VerbatimChar"/>
        </w:rPr>
        <w:t xml:space="preserve">Oensingen_P100_2            NA         NA         NA           NA</w:t>
      </w:r>
      <w:r>
        <w:br/>
      </w:r>
      <w:r>
        <w:rPr>
          <w:rStyle w:val="VerbatimChar"/>
        </w:rPr>
        <w:t xml:space="preserve">Oensingen_P166_1   -0.13275856 0.01537006  -8.637481 1.527196e-12</w:t>
      </w:r>
      <w:r>
        <w:br/>
      </w:r>
      <w:r>
        <w:rPr>
          <w:rStyle w:val="VerbatimChar"/>
        </w:rPr>
        <w:t xml:space="preserve">Oensingen_P166_2   -0.17051390 0.01537006 -11.093902 6.616653e-17</w:t>
      </w:r>
      <w:r>
        <w:br/>
      </w:r>
      <w:r>
        <w:rPr>
          <w:rStyle w:val="VerbatimChar"/>
        </w:rPr>
        <w:t xml:space="preserve">Reckenholz_P0_1    -0.10545869 0.01537006  -6.861308 2.519112e-09</w:t>
      </w:r>
      <w:r>
        <w:br/>
      </w:r>
      <w:r>
        <w:rPr>
          <w:rStyle w:val="VerbatimChar"/>
        </w:rPr>
        <w:t xml:space="preserve">Reckenholz_P0_2    -0.08557888 0.01537006  -5.567897 4.753375e-07</w:t>
      </w:r>
      <w:r>
        <w:br/>
      </w:r>
      <w:r>
        <w:rPr>
          <w:rStyle w:val="VerbatimChar"/>
        </w:rPr>
        <w:t xml:space="preserve">Reckenholz_P100_1           NA         NA         NA           NA</w:t>
      </w:r>
      <w:r>
        <w:br/>
      </w:r>
      <w:r>
        <w:rPr>
          <w:rStyle w:val="VerbatimChar"/>
        </w:rPr>
        <w:t xml:space="preserve">Reckenholz_P100_2           NA         NA         NA           NA</w:t>
      </w:r>
      <w:r>
        <w:br/>
      </w:r>
      <w:r>
        <w:rPr>
          <w:rStyle w:val="VerbatimChar"/>
        </w:rPr>
        <w:t xml:space="preserve">Reckenholz_P166_1  -0.17172348 0.01537006 -11.172600 4.839473e-17</w:t>
      </w:r>
      <w:r>
        <w:br/>
      </w:r>
      <w:r>
        <w:rPr>
          <w:rStyle w:val="VerbatimChar"/>
        </w:rPr>
        <w:t xml:space="preserve">Reckenholz_P166_2  -0.23296391 0.01537006 -15.156998 1.712692e-23</w:t>
      </w:r>
      <w:r>
        <w:br/>
      </w:r>
      <w:r>
        <w:rPr>
          <w:rStyle w:val="VerbatimChar"/>
        </w:rPr>
        <w:t xml:space="preserve">Ruemlang_P0_1      -0.01851905 0.01537006  -1.204878 2.324269e-01</w:t>
      </w:r>
      <w:r>
        <w:br/>
      </w:r>
      <w:r>
        <w:rPr>
          <w:rStyle w:val="VerbatimChar"/>
        </w:rPr>
        <w:t xml:space="preserve">Ruemlang_P0_2      -0.08675331 0.01537006  -5.644307 3.515958e-07</w:t>
      </w:r>
      <w:r>
        <w:br/>
      </w:r>
      <w:r>
        <w:rPr>
          <w:rStyle w:val="VerbatimChar"/>
        </w:rPr>
        <w:t xml:space="preserve">Ruemlang_P100_1             NA         NA         NA           NA</w:t>
      </w:r>
      <w:r>
        <w:br/>
      </w:r>
      <w:r>
        <w:rPr>
          <w:rStyle w:val="VerbatimChar"/>
        </w:rPr>
        <w:t xml:space="preserve">Ruemlang_P100_2             NA         NA         NA           NA</w:t>
      </w:r>
      <w:r>
        <w:br/>
      </w:r>
      <w:r>
        <w:rPr>
          <w:rStyle w:val="VerbatimChar"/>
        </w:rPr>
        <w:t xml:space="preserve">Ruemlang_P166_1    -0.26153690 0.01537006 -17.016002 3.315417e-26</w:t>
      </w:r>
      <w:r>
        <w:br/>
      </w:r>
      <w:r>
        <w:rPr>
          <w:rStyle w:val="VerbatimChar"/>
        </w:rPr>
        <w:t xml:space="preserve">Ruemlang_P166_2             NA         NA         NA           NA</w:t>
      </w:r>
      <w:r>
        <w:br/>
      </w:r>
      <w:r>
        <w:rPr>
          <w:rStyle w:val="VerbatimChar"/>
        </w:rPr>
        <w:t xml:space="preserve">   t.min. </w:t>
      </w:r>
      <w:r>
        <w:br/>
      </w:r>
      <w:r>
        <w:rPr>
          <w:rStyle w:val="VerbatimChar"/>
        </w:rPr>
        <w:t xml:space="preserve">                        Estimate   Std. Error       t value     Pr(&gt;|t|)</w:t>
      </w:r>
      <w:r>
        <w:br/>
      </w:r>
      <w:r>
        <w:rPr>
          <w:rStyle w:val="VerbatimChar"/>
        </w:rPr>
        <w:t xml:space="preserve">Cadenazzo_P0_1     -1.318800e-03 0.0004483906 -2.941186e+00 4.466020e-03</w:t>
      </w:r>
      <w:r>
        <w:br/>
      </w:r>
      <w:r>
        <w:rPr>
          <w:rStyle w:val="VerbatimChar"/>
        </w:rPr>
        <w:t xml:space="preserve">Cadenazzo_P0_2     -1.272378e-03 0.0004483906 -2.837654e+00 5.984783e-03</w:t>
      </w:r>
      <w:r>
        <w:br/>
      </w:r>
      <w:r>
        <w:rPr>
          <w:rStyle w:val="VerbatimChar"/>
        </w:rPr>
        <w:t xml:space="preserve">Cadenazzo_P100_1              NA           NA            NA           NA</w:t>
      </w:r>
      <w:r>
        <w:br/>
      </w:r>
      <w:r>
        <w:rPr>
          <w:rStyle w:val="VerbatimChar"/>
        </w:rPr>
        <w:t xml:space="preserve">Cadenazzo_P100_2              NA           NA            NA           NA</w:t>
      </w:r>
      <w:r>
        <w:br/>
      </w:r>
      <w:r>
        <w:rPr>
          <w:rStyle w:val="VerbatimChar"/>
        </w:rPr>
        <w:t xml:space="preserve">Cadenazzo_P166_1   -5.270369e-03 0.0004483906 -1.175397e+01 4.905164e-18</w:t>
      </w:r>
      <w:r>
        <w:br/>
      </w:r>
      <w:r>
        <w:rPr>
          <w:rStyle w:val="VerbatimChar"/>
        </w:rPr>
        <w:t xml:space="preserve">Cadenazzo_P166_2   -3.394812e-03 0.0004483906 -7.571105e+00 1.316077e-10</w:t>
      </w:r>
      <w:r>
        <w:br/>
      </w:r>
      <w:r>
        <w:rPr>
          <w:rStyle w:val="VerbatimChar"/>
        </w:rPr>
        <w:t xml:space="preserve">Ellighausen_P0_1    4.952586e-05 0.0004483906  1.104525e-01 9.123759e-01</w:t>
      </w:r>
      <w:r>
        <w:br/>
      </w:r>
      <w:r>
        <w:rPr>
          <w:rStyle w:val="VerbatimChar"/>
        </w:rPr>
        <w:t xml:space="preserve">Ellighausen_P0_2   -1.260933e-04 0.0004483906 -2.812130e-01 7.794010e-01</w:t>
      </w:r>
      <w:r>
        <w:br/>
      </w:r>
      <w:r>
        <w:rPr>
          <w:rStyle w:val="VerbatimChar"/>
        </w:rPr>
        <w:t xml:space="preserve">Ellighausen_P100_1            NA           NA            NA           NA</w:t>
      </w:r>
      <w:r>
        <w:br/>
      </w:r>
      <w:r>
        <w:rPr>
          <w:rStyle w:val="VerbatimChar"/>
        </w:rPr>
        <w:t xml:space="preserve">Ellighausen_P100_2            NA           NA            NA           NA</w:t>
      </w:r>
      <w:r>
        <w:br/>
      </w:r>
      <w:r>
        <w:rPr>
          <w:rStyle w:val="VerbatimChar"/>
        </w:rPr>
        <w:t xml:space="preserve">Ellighausen_P166_1            NA           NA            NA           NA</w:t>
      </w:r>
      <w:r>
        <w:br/>
      </w:r>
      <w:r>
        <w:rPr>
          <w:rStyle w:val="VerbatimChar"/>
        </w:rPr>
        <w:t xml:space="preserve">Oensingen_P0_1      1.049070e-04 0.0004483906  2.339634e-01 8.157164e-01</w:t>
      </w:r>
      <w:r>
        <w:br/>
      </w:r>
      <w:r>
        <w:rPr>
          <w:rStyle w:val="VerbatimChar"/>
        </w:rPr>
        <w:t xml:space="preserve">Oensingen_P0_2     -1.837559e-04 0.0004483906 -4.098121e-01 6.832320e-01</w:t>
      </w:r>
      <w:r>
        <w:br/>
      </w:r>
      <w:r>
        <w:rPr>
          <w:rStyle w:val="VerbatimChar"/>
        </w:rPr>
        <w:t xml:space="preserve">Oensingen_P100_1              NA           NA            NA           NA</w:t>
      </w:r>
      <w:r>
        <w:br/>
      </w:r>
      <w:r>
        <w:rPr>
          <w:rStyle w:val="VerbatimChar"/>
        </w:rPr>
        <w:t xml:space="preserve">Oensingen_P100_2              NA           NA            NA           NA</w:t>
      </w:r>
      <w:r>
        <w:br/>
      </w:r>
      <w:r>
        <w:rPr>
          <w:rStyle w:val="VerbatimChar"/>
        </w:rPr>
        <w:t xml:space="preserve">Oensingen_P166_1   -2.320568e-04 0.0004483906 -5.175327e-01 6.064639e-01</w:t>
      </w:r>
      <w:r>
        <w:br/>
      </w:r>
      <w:r>
        <w:rPr>
          <w:rStyle w:val="VerbatimChar"/>
        </w:rPr>
        <w:t xml:space="preserve">Oensingen_P166_2   -5.531502e-04 0.0004483906 -1.233635e+00 2.215861e-01</w:t>
      </w:r>
      <w:r>
        <w:br/>
      </w:r>
      <w:r>
        <w:rPr>
          <w:rStyle w:val="VerbatimChar"/>
        </w:rPr>
        <w:t xml:space="preserve">Reckenholz_P0_1     2.780943e-04 0.0004483906  6.202053e-01 5.371956e-01</w:t>
      </w:r>
      <w:r>
        <w:br/>
      </w:r>
      <w:r>
        <w:rPr>
          <w:rStyle w:val="VerbatimChar"/>
        </w:rPr>
        <w:t xml:space="preserve">Reckenholz_P0_2    -7.752286e-04 0.0004483906 -1.728914e+00 8.836252e-02</w:t>
      </w:r>
      <w:r>
        <w:br/>
      </w:r>
      <w:r>
        <w:rPr>
          <w:rStyle w:val="VerbatimChar"/>
        </w:rPr>
        <w:t xml:space="preserve">Reckenholz_P100_1             NA           NA            NA           NA</w:t>
      </w:r>
      <w:r>
        <w:br/>
      </w:r>
      <w:r>
        <w:rPr>
          <w:rStyle w:val="VerbatimChar"/>
        </w:rPr>
        <w:t xml:space="preserve">Reckenholz_P100_2             NA           NA            NA           NA</w:t>
      </w:r>
      <w:r>
        <w:br/>
      </w:r>
      <w:r>
        <w:rPr>
          <w:rStyle w:val="VerbatimChar"/>
        </w:rPr>
        <w:t xml:space="preserve">Reckenholz_P166_1  -1.609218e-03 0.0004483906 -3.588876e+00 6.216266e-04</w:t>
      </w:r>
      <w:r>
        <w:br/>
      </w:r>
      <w:r>
        <w:rPr>
          <w:rStyle w:val="VerbatimChar"/>
        </w:rPr>
        <w:t xml:space="preserve">Reckenholz_P166_2  -4.831330e-03 0.0004483906 -1.077482e+01 2.367928e-16</w:t>
      </w:r>
      <w:r>
        <w:br/>
      </w:r>
      <w:r>
        <w:rPr>
          <w:rStyle w:val="VerbatimChar"/>
        </w:rPr>
        <w:t xml:space="preserve">Ruemlang_P0_1       8.878899e-20 0.0004483906  1.980171e-16 1.000000e+00</w:t>
      </w:r>
      <w:r>
        <w:br/>
      </w:r>
      <w:r>
        <w:rPr>
          <w:rStyle w:val="VerbatimChar"/>
        </w:rPr>
        <w:t xml:space="preserve">Ruemlang_P0_2      -1.438957e-03 0.0004483906 -3.209160e+00 2.032261e-03</w:t>
      </w:r>
      <w:r>
        <w:br/>
      </w:r>
      <w:r>
        <w:rPr>
          <w:rStyle w:val="VerbatimChar"/>
        </w:rPr>
        <w:t xml:space="preserve">Ruemlang_P100_1               NA           NA            NA           NA</w:t>
      </w:r>
      <w:r>
        <w:br/>
      </w:r>
      <w:r>
        <w:rPr>
          <w:rStyle w:val="VerbatimChar"/>
        </w:rPr>
        <w:t xml:space="preserve">Ruemlang_P100_2               NA           NA            NA           NA</w:t>
      </w:r>
      <w:r>
        <w:br/>
      </w:r>
      <w:r>
        <w:rPr>
          <w:rStyle w:val="VerbatimChar"/>
        </w:rPr>
        <w:t xml:space="preserve">Ruemlang_P166_1    -1.090605e-03 0.0004483906 -2.432266e+00 1.764226e-02</w:t>
      </w:r>
      <w:r>
        <w:br/>
      </w:r>
      <w:r>
        <w:rPr>
          <w:rStyle w:val="VerbatimChar"/>
        </w:rPr>
        <w:t xml:space="preserve">Ruemlang_P166_2               NA           NA            NA           NA</w:t>
      </w:r>
      <w:r>
        <w:br/>
      </w:r>
      <w:r>
        <w:br/>
      </w:r>
      <w:r>
        <w:rPr>
          <w:rStyle w:val="VerbatimChar"/>
        </w:rPr>
        <w:t xml:space="preserve">Residual standard error: 0.02119011 on 68 degrees of freedom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etest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the parameter for the plateau could be estimated directly by using a non-linear non-least-squares model, we could omit the Olsen-measurement in the future.</w:t>
      </w:r>
    </w:p>
    <w:p>
      <w:pPr>
        <w:pStyle w:val="BodyText"/>
      </w:pPr>
      <w:r>
        <w:t xml:space="preserve">LG: our nls is very sensitive to moderatly high Pv.mg.L at small time points. Since the … disolves already before we start measureing, we will add 3 min to our time-measurement.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nlsList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(t.dt)))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summary(Res)</w:t>
      </w:r>
      <w:r>
        <w:br/>
      </w:r>
      <w:r>
        <w:rPr>
          <w:rStyle w:val="CommentTok"/>
        </w:rPr>
        <w:t xml:space="preserve"># d$nls_pred &lt;- predict(Res)</w:t>
      </w:r>
      <w:r>
        <w:br/>
      </w:r>
      <w:r>
        <w:br/>
      </w:r>
      <w:r>
        <w:rPr>
          <w:rStyle w:val="CommentTok"/>
        </w:rPr>
        <w:t xml:space="preserve"># Extract coefficients from the nlsList results</w:t>
      </w:r>
      <w:r>
        <w:br/>
      </w:r>
      <w:r>
        <w:rPr>
          <w:rStyle w:val="NormalTok"/>
        </w:rPr>
        <w:t xml:space="preserve">nls_coefs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(Res)</w:t>
      </w:r>
      <w:r>
        <w:br/>
      </w:r>
      <w:r>
        <w:rPr>
          <w:rStyle w:val="NormalTok"/>
        </w:rPr>
        <w:t xml:space="preserve">nls_coefs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(nls_coefs)</w:t>
      </w:r>
      <w:r>
        <w:br/>
      </w:r>
      <w:r>
        <w:br/>
      </w:r>
      <w:r>
        <w:rPr>
          <w:rStyle w:val="CommentTok"/>
        </w:rPr>
        <w:t xml:space="preserve"># Merge coefficients back to the main dataset</w:t>
      </w:r>
      <w:r>
        <w:br/>
      </w:r>
      <w:r>
        <w:rPr>
          <w:rStyle w:val="NormalTok"/>
        </w:rPr>
        <w:t xml:space="preserve">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(d, nls_coefs,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Most straightforward approach - create curves manually</w:t>
      </w:r>
      <w:r>
        <w:br/>
      </w:r>
      <w:r>
        <w:rPr>
          <w:rStyle w:val="NormalTok"/>
        </w:rPr>
        <w:t xml:space="preserve">time_seq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t.dt,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t.dt,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prediction data</w:t>
      </w:r>
      <w:r>
        <w:br/>
      </w:r>
      <w:r>
        <w:rPr>
          <w:rStyle w:val="NormalTok"/>
        </w:rPr>
        <w:t xml:space="preserve">pred_data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d_plot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(uid, Site, Treatment, Repetition, PS, 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crossing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t.dt =</w:t>
      </w:r>
      <w:r>
        <w:rPr>
          <w:rStyle w:val="NormalTok"/>
        </w:rPr>
        <w:t xml:space="preserve"> time_seq)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pred_Pv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(t.dt))))</w:t>
      </w:r>
      <w:r>
        <w:br/>
      </w:r>
      <w:r>
        <w:br/>
      </w:r>
      <w:r>
        <w:rPr>
          <w:rStyle w:val="CommentTok"/>
        </w:rPr>
        <w:t xml:space="preserve"># Final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Pv.mg.L.,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t.dt,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Repetition))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t.dt,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pred_Pv,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Repetition),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"$Time (min)$"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"$P_{V}(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frac{mg}{L})$"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etest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nlme.coef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(lvl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ui)){</w:t>
      </w:r>
      <w:r>
        <w:br/>
      </w:r>
      <w:r>
        <w:rPr>
          <w:rStyle w:val="NormalTok"/>
        </w:rPr>
        <w:t xml:space="preserve">  d.tmp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(d, ui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lvl)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first get nlsList coefs for comparison only (unused)</w:t>
      </w:r>
      <w:r>
        <w:br/>
      </w:r>
      <w:r>
        <w:rPr>
          <w:rStyle w:val="NormalTok"/>
        </w:rPr>
        <w:t xml:space="preserve">  temp_nls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nlsList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t.dt))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 </w:t>
      </w:r>
      <w:r>
        <w:br/>
      </w:r>
      <w:r>
        <w:rPr>
          <w:rStyle w:val="NormalTok"/>
        </w:rPr>
        <w:t xml:space="preserve">                    d.tmp[,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nlsList_coefs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(temp_nls,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\(x)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(nlsList_coefs)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"PS.sd"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now do the real thing</w:t>
      </w:r>
      <w:r>
        <w:br/>
      </w:r>
      <w:r>
        <w:rPr>
          <w:rStyle w:val="NormalTok"/>
        </w:rPr>
        <w:t xml:space="preserve">  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nlme</w:t>
      </w:r>
      <w:r>
        <w:rPr>
          <w:rStyle w:val="NormalTok"/>
        </w:rPr>
        <w:t xml:space="preserve">(Pv.mg.L.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t.dt)),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PS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uid,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d.tmp[,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"Pv.mg.L."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"t.dt"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nlmeControl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  fixef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fixed</w:t>
      </w:r>
      <w:r>
        <w:br/>
      </w:r>
      <w:r>
        <w:rPr>
          <w:rStyle w:val="NormalTok"/>
        </w:rPr>
        <w:t xml:space="preserve">  ranefs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(model4)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(ranefs)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"ranef_"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(ranefs))</w:t>
      </w:r>
      <w:r>
        <w:br/>
      </w:r>
      <w:r>
        <w:rPr>
          <w:rStyle w:val="NormalTok"/>
        </w:rPr>
        <w:t xml:space="preserve">  nlme.coef[[lvl]]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(model4), ranefs, </w:t>
      </w:r>
      <w:r>
        <w:rPr>
          <w:rStyle w:val="AttributeTok"/>
        </w:rPr>
        <w:t xml:space="preserve">Rep=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(model4)),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lvl, 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Treatment=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(model4)))</w:t>
      </w:r>
      <w:r>
        <w:br/>
      </w:r>
      <w:r>
        <w:rPr>
          <w:rStyle w:val="NormalTok"/>
        </w:rPr>
        <w:t xml:space="preserve">  nlme.coef.avg[[lvl]]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fixef[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fixef[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ui=</w:t>
      </w:r>
      <w:r>
        <w:rPr>
          <w:rStyle w:val="NormalTok"/>
        </w:rPr>
        <w:t xml:space="preserve">lvl, 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Treatment=</w:t>
      </w:r>
      <w:r>
        <w:rPr>
          <w:rStyle w:val="NormalTok"/>
        </w:rPr>
        <w:t xml:space="preserve">d.tmp[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uid =</w:t>
      </w:r>
      <w:r>
        <w:rPr>
          <w:rStyle w:val="NormalTok"/>
        </w:rPr>
        <w:t xml:space="preserve"> d.tmp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nlme.coef.avg)</w:t>
      </w:r>
      <w:r>
        <w:br/>
      </w:r>
      <w:r>
        <w:rPr>
          <w:rStyle w:val="CommentTok"/>
        </w:rPr>
        <w:t xml:space="preserve"># folgendes datenset wollen wir benutzen um ihn mit dem Boden zu kombinieren</w:t>
      </w:r>
      <w:r>
        <w:br/>
      </w:r>
      <w:r>
        <w:rPr>
          <w:rStyle w:val="NormalTok"/>
        </w:rPr>
        <w:t xml:space="preserve">nlme.coef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nlme.coef)</w:t>
      </w:r>
    </w:p>
    <w:p>
      <w:pPr>
        <w:pStyle w:val="FirstParagraph"/>
      </w:pPr>
      <w:r>
        <w:t xml:space="preserve">LG: hier machen wir folgendes:</w:t>
      </w:r>
    </w:p>
    <w:p>
      <w:pPr>
        <w:pStyle w:val="Compact"/>
        <w:numPr>
          <w:ilvl w:val="0"/>
          <w:numId w:val="1001"/>
        </w:numPr>
      </w:pPr>
      <w:r>
        <w:t xml:space="preserve">Visualisiere Daten</w:t>
      </w:r>
    </w:p>
    <w:p>
      <w:pPr>
        <w:pStyle w:val="Compact"/>
        <w:numPr>
          <w:ilvl w:val="0"/>
          <w:numId w:val="1001"/>
        </w:numPr>
      </w:pPr>
      <w:r>
        <w:t xml:space="preserve">for k*PS use sqrt-scale</w:t>
      </w:r>
    </w:p>
    <w:p>
      <w:pPr>
        <w:pStyle w:val="Compact"/>
        <w:numPr>
          <w:ilvl w:val="0"/>
          <w:numId w:val="1001"/>
        </w:numPr>
      </w:pPr>
      <w:r>
        <w:t xml:space="preserve">Erkenne, dass keine offenslichtichen verletzuungen für ein lineares modell vorhanden sind</w:t>
      </w:r>
    </w:p>
    <w:p>
      <w:pPr>
        <w:pStyle w:val="Compact"/>
        <w:numPr>
          <w:ilvl w:val="0"/>
          <w:numId w:val="1001"/>
        </w:numPr>
      </w:pPr>
      <w:r>
        <w:t xml:space="preserve">fitte ordinary linear squares model, with Treatment as the factor of interest and Site as covariate (analougous to paired t-test and equivalent to anova with Site as block factor)</w:t>
      </w:r>
    </w:p>
    <w:p>
      <w:pPr>
        <w:pStyle w:val="Compact"/>
        <w:numPr>
          <w:ilvl w:val="0"/>
          <w:numId w:val="1001"/>
        </w:numPr>
      </w:pPr>
      <w:r>
        <w:t xml:space="preserve">Perform a classical Type II anova (using the car::Anova function)</w:t>
      </w:r>
    </w:p>
    <w:p>
      <w:pPr>
        <w:pStyle w:val="Compact"/>
        <w:numPr>
          <w:ilvl w:val="0"/>
          <w:numId w:val="1001"/>
        </w:numPr>
      </w:pPr>
      <w:r>
        <w:t xml:space="preserve">Perform (post-hoc) TukeyHSD test (using multcomp package)</w:t>
      </w:r>
    </w:p>
    <w:p>
      <w:pPr>
        <w:pStyle w:val="SourceCode"/>
      </w:pPr>
      <w:r>
        <w:rPr>
          <w:rStyle w:val="NormalTok"/>
        </w:rPr>
        <w:t xml:space="preserve">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etest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 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etest_files/figure-docx/unnamed-chunk-3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etest_files/figure-docx/unnamed-chunk-3-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PS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etest_files/figure-docx/unnamed-chunk-3-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  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etest_files/figure-docx/unnamed-chunk-3-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(nlme.coef,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etest_files/figure-docx/unnamed-chunk-3-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 PS macht von der interpretation her Sinn</w:t>
      </w:r>
      <w:r>
        <w:br/>
      </w:r>
      <w:r>
        <w:rPr>
          <w:rStyle w:val="CommentTok"/>
        </w:rPr>
        <w:t xml:space="preserve"># aber PS ist log-normal verteilt</w:t>
      </w:r>
      <w:r>
        <w:br/>
      </w:r>
      <w:r>
        <w:br/>
      </w:r>
      <w:r>
        <w:br/>
      </w:r>
      <w:r>
        <w:rPr>
          <w:rStyle w:val="NormalTok"/>
        </w:rPr>
        <w:t xml:space="preserve">fit.PS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(PS)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rPr>
          <w:rStyle w:val="NormalTok"/>
        </w:rPr>
        <w:t xml:space="preserve">fit.k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rPr>
          <w:rStyle w:val="NormalTok"/>
        </w:rPr>
        <w:t xml:space="preserve">fit.kPS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PS))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Site, nlme.coef)</w:t>
      </w:r>
      <w:r>
        <w:br/>
      </w:r>
      <w:r>
        <w:br/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(fit.PS)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log(PS)</w:t>
      </w:r>
      <w:r>
        <w:br/>
      </w:r>
      <w:r>
        <w:rPr>
          <w:rStyle w:val="VerbatimChar"/>
        </w:rPr>
        <w:t xml:space="preserve">           Sum Sq Df  F value    Pr(&gt;F)    </w:t>
      </w:r>
      <w:r>
        <w:br/>
      </w:r>
      <w:r>
        <w:rPr>
          <w:rStyle w:val="VerbatimChar"/>
        </w:rPr>
        <w:t xml:space="preserve">Treatment 27.6260  2 154.7655 &lt; 2.2e-16 ***</w:t>
      </w:r>
      <w:r>
        <w:br/>
      </w:r>
      <w:r>
        <w:rPr>
          <w:rStyle w:val="VerbatimChar"/>
        </w:rPr>
        <w:t xml:space="preserve">Site       3.0383  4   8.5104 2.324e-05 ***</w:t>
      </w:r>
      <w:r>
        <w:br/>
      </w:r>
      <w:r>
        <w:rPr>
          <w:rStyle w:val="VerbatimChar"/>
        </w:rPr>
        <w:t xml:space="preserve">Residuals  4.6411 52 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(fit.PS,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log(PS)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P100 - P0 == 0    0.91948    0.09447   9.733   &lt;1e-09 ***</w:t>
      </w:r>
      <w:r>
        <w:br/>
      </w:r>
      <w:r>
        <w:rPr>
          <w:rStyle w:val="VerbatimChar"/>
        </w:rPr>
        <w:t xml:space="preserve">P166 - P0 == 0    1.68127    0.09580  17.550   &lt;1e-09 ***</w:t>
      </w:r>
      <w:r>
        <w:br/>
      </w:r>
      <w:r>
        <w:rPr>
          <w:rStyle w:val="VerbatimChar"/>
        </w:rPr>
        <w:t xml:space="preserve">P166 - P100 == 0  0.76179    0.09580   7.952   &lt;1e-09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CommentTok"/>
        </w:rPr>
        <w:t xml:space="preserve"># Fazit: PS wird von treatment stark beeinfluss, k eher nicht (dafür von site)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(fit.k)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k</w:t>
      </w:r>
      <w:r>
        <w:br/>
      </w:r>
      <w:r>
        <w:rPr>
          <w:rStyle w:val="VerbatimChar"/>
        </w:rPr>
        <w:t xml:space="preserve">            Sum Sq Df F value    Pr(&gt;F)    </w:t>
      </w:r>
      <w:r>
        <w:br/>
      </w:r>
      <w:r>
        <w:rPr>
          <w:rStyle w:val="VerbatimChar"/>
        </w:rPr>
        <w:t xml:space="preserve">Treatment 0.007374  2  1.6124    0.2092    </w:t>
      </w:r>
      <w:r>
        <w:br/>
      </w:r>
      <w:r>
        <w:rPr>
          <w:rStyle w:val="VerbatimChar"/>
        </w:rPr>
        <w:t xml:space="preserve">Site      0.108427  4 11.8547 6.442e-07 ***</w:t>
      </w:r>
      <w:r>
        <w:br/>
      </w:r>
      <w:r>
        <w:rPr>
          <w:rStyle w:val="VerbatimChar"/>
        </w:rPr>
        <w:t xml:space="preserve">Residuals 0.118902 52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(fit.k,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k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Estimate Std. Error t value Pr(&gt;|t|)</w:t>
      </w:r>
      <w:r>
        <w:br/>
      </w:r>
      <w:r>
        <w:rPr>
          <w:rStyle w:val="VerbatimChar"/>
        </w:rPr>
        <w:t xml:space="preserve">P100 - P0 == 0    0.003111   0.015121   0.206    0.977</w:t>
      </w:r>
      <w:r>
        <w:br/>
      </w:r>
      <w:r>
        <w:rPr>
          <w:rStyle w:val="VerbatimChar"/>
        </w:rPr>
        <w:t xml:space="preserve">P166 - P0 == 0   -0.022243   0.015334  -1.451    0.323</w:t>
      </w:r>
      <w:r>
        <w:br/>
      </w:r>
      <w:r>
        <w:rPr>
          <w:rStyle w:val="VerbatimChar"/>
        </w:rPr>
        <w:t xml:space="preserve">P166 - P100 == 0 -0.025354   0.015334  -1.653    0.233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(fit.kPS)</w:t>
      </w:r>
    </w:p>
    <w:p>
      <w:pPr>
        <w:pStyle w:val="SourceCode"/>
      </w:pPr>
      <w:r>
        <w:rPr>
          <w:rStyle w:val="VerbatimChar"/>
        </w:rPr>
        <w:t xml:space="preserve">Anova Table (Type II tests)</w:t>
      </w:r>
      <w:r>
        <w:br/>
      </w:r>
      <w:r>
        <w:br/>
      </w:r>
      <w:r>
        <w:rPr>
          <w:rStyle w:val="VerbatimChar"/>
        </w:rPr>
        <w:t xml:space="preserve">Response: I(log(k * PS))</w:t>
      </w:r>
      <w:r>
        <w:br/>
      </w:r>
      <w:r>
        <w:rPr>
          <w:rStyle w:val="VerbatimChar"/>
        </w:rPr>
        <w:t xml:space="preserve">           Sum Sq Df F value    Pr(&gt;F)    </w:t>
      </w:r>
      <w:r>
        <w:br/>
      </w:r>
      <w:r>
        <w:rPr>
          <w:rStyle w:val="VerbatimChar"/>
        </w:rPr>
        <w:t xml:space="preserve">Treatment 22.4177  2 68.5970 2.609e-15 ***</w:t>
      </w:r>
      <w:r>
        <w:br/>
      </w:r>
      <w:r>
        <w:rPr>
          <w:rStyle w:val="VerbatimChar"/>
        </w:rPr>
        <w:t xml:space="preserve">Site       3.9298  4  6.0124 0.0004703 ***</w:t>
      </w:r>
      <w:r>
        <w:br/>
      </w:r>
      <w:r>
        <w:rPr>
          <w:rStyle w:val="VerbatimChar"/>
        </w:rPr>
        <w:t xml:space="preserve">Residuals  8.4969 52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(fit.kPS,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lm(formula = I(log(k * PS)) ~ Treatment + Site, data = nlme.coef)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Estimate Std. Error t value Pr(&gt;|t|)    </w:t>
      </w:r>
      <w:r>
        <w:br/>
      </w:r>
      <w:r>
        <w:rPr>
          <w:rStyle w:val="VerbatimChar"/>
        </w:rPr>
        <w:t xml:space="preserve">P100 - P0 == 0     0.9127     0.1278   7.140  &lt; 1e-04 ***</w:t>
      </w:r>
      <w:r>
        <w:br/>
      </w:r>
      <w:r>
        <w:rPr>
          <w:rStyle w:val="VerbatimChar"/>
        </w:rPr>
        <w:t xml:space="preserve">P166 - P0 == 0     1.5035     0.1296  11.599  &lt; 1e-04 ***</w:t>
      </w:r>
      <w:r>
        <w:br/>
      </w:r>
      <w:r>
        <w:rPr>
          <w:rStyle w:val="VerbatimChar"/>
        </w:rPr>
        <w:t xml:space="preserve">P166 - P100 == 0   0.5908     0.1296   4.558 0.000116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FirstParagraph"/>
      </w:pPr>
      <w:r>
        <w:t xml:space="preserve">Results:</w:t>
      </w:r>
    </w:p>
    <w:p>
      <w:pPr>
        <w:pStyle w:val="Compact"/>
        <w:numPr>
          <w:ilvl w:val="0"/>
          <w:numId w:val="1002"/>
        </w:numPr>
      </w:pPr>
      <w:r>
        <w:t xml:space="preserve">for PS Treatment explains a lot, and site not so much. c.f. plot for a monotonous relationship</w:t>
      </w:r>
    </w:p>
    <w:p>
      <w:pPr>
        <w:pStyle w:val="Compact"/>
        <w:numPr>
          <w:ilvl w:val="0"/>
          <w:numId w:val="1002"/>
        </w:numPr>
      </w:pPr>
      <w:r>
        <w:t xml:space="preserve">for k, the Treatment seems to be little relevant</w:t>
      </w:r>
    </w:p>
    <w:p>
      <w:pPr>
        <w:pStyle w:val="SourceCode"/>
      </w:pPr>
      <w:r>
        <w:rPr>
          <w:rStyle w:val="CommentTok"/>
        </w:rPr>
        <w:t xml:space="preserve"># new Data set, that gives info about Soil</w:t>
      </w:r>
      <w:r>
        <w:br/>
      </w:r>
      <w:r>
        <w:rPr>
          <w:rStyle w:val="NormalTok"/>
        </w:rPr>
        <w:t xml:space="preserve">allP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"./data/all_P.rds"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allP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"~/Documents/Master Thesis/Master-Thesis-P-kinetics/data/all_P.rds"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as.roman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location,allP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treatment_ID,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rep),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 merge this with nlme.coef</w:t>
      </w:r>
      <w:r>
        <w:br/>
      </w:r>
      <w:r>
        <w:rPr>
          <w:rStyle w:val="NormalTok"/>
        </w:rPr>
        <w:t xml:space="preserve">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nlme.coef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</w:t>
      </w:r>
      <w:r>
        <w:br/>
      </w:r>
      <w:r>
        <w:br/>
      </w:r>
      <w:r>
        <w:br/>
      </w:r>
      <w:r>
        <w:rPr>
          <w:rStyle w:val="NormalTok"/>
        </w:rPr>
        <w:t xml:space="preserve">nlme.coef.mrg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(nlme.coef,allP[allP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log-transformed versions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kPS)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soil_0_20_P_AAE10)</w:t>
      </w:r>
      <w:r>
        <w:br/>
      </w:r>
      <w:r>
        <w:rPr>
          <w:rStyle w:val="NormalTok"/>
        </w:rPr>
        <w:t xml:space="preserve">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(nlme.coef.mrg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soil_0_20_P_CO2)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(nlme.coef.mrg)</w:t>
      </w:r>
    </w:p>
    <w:p>
      <w:pPr>
        <w:pStyle w:val="SourceCode"/>
      </w:pPr>
      <w:r>
        <w:rPr>
          <w:rStyle w:val="VerbatimChar"/>
        </w:rPr>
        <w:t xml:space="preserve">[1] 471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(nlme.coef.mrg)</w:t>
      </w:r>
    </w:p>
    <w:p>
      <w:pPr>
        <w:pStyle w:val="SourceCode"/>
      </w:pPr>
      <w:r>
        <w:rPr>
          <w:rStyle w:val="VerbatimChar"/>
        </w:rPr>
        <w:t xml:space="preserve">  [1] "uid"                               "PS"                               </w:t>
      </w:r>
      <w:r>
        <w:br/>
      </w:r>
      <w:r>
        <w:rPr>
          <w:rStyle w:val="VerbatimChar"/>
        </w:rPr>
        <w:t xml:space="preserve">  [3] "k"                                 "ranef_PS"                         </w:t>
      </w:r>
      <w:r>
        <w:br/>
      </w:r>
      <w:r>
        <w:rPr>
          <w:rStyle w:val="VerbatimChar"/>
        </w:rPr>
        <w:t xml:space="preserve">  [5] "ranef_k"                           "Rep"                              </w:t>
      </w:r>
      <w:r>
        <w:br/>
      </w:r>
      <w:r>
        <w:rPr>
          <w:rStyle w:val="VerbatimChar"/>
        </w:rPr>
        <w:t xml:space="preserve">  [7] "ui"                                "Site"                             </w:t>
      </w:r>
      <w:r>
        <w:br/>
      </w:r>
      <w:r>
        <w:rPr>
          <w:rStyle w:val="VerbatimChar"/>
        </w:rPr>
        <w:t xml:space="preserve">  [9] "Treatment"                         "kPS"                              </w:t>
      </w:r>
      <w:r>
        <w:br/>
      </w:r>
      <w:r>
        <w:rPr>
          <w:rStyle w:val="VerbatimChar"/>
        </w:rPr>
        <w:t xml:space="preserve"> [11] "location"                          "LtE_name"                         </w:t>
      </w:r>
      <w:r>
        <w:br/>
      </w:r>
      <w:r>
        <w:rPr>
          <w:rStyle w:val="VerbatimChar"/>
        </w:rPr>
        <w:t xml:space="preserve"> [13] "site"                              "WGS84_N"                          </w:t>
      </w:r>
      <w:r>
        <w:br/>
      </w:r>
      <w:r>
        <w:rPr>
          <w:rStyle w:val="VerbatimChar"/>
        </w:rPr>
        <w:t xml:space="preserve"> [15] "WGS84_E"                           "year"                             </w:t>
      </w:r>
      <w:r>
        <w:br/>
      </w:r>
      <w:r>
        <w:rPr>
          <w:rStyle w:val="VerbatimChar"/>
        </w:rPr>
        <w:t xml:space="preserve"> [17] "year_fac"                          "year_sampling"                    </w:t>
      </w:r>
      <w:r>
        <w:br/>
      </w:r>
      <w:r>
        <w:rPr>
          <w:rStyle w:val="VerbatimChar"/>
        </w:rPr>
        <w:t xml:space="preserve"> [19] "cropclass"                         "crop"                             </w:t>
      </w:r>
      <w:r>
        <w:br/>
      </w:r>
      <w:r>
        <w:rPr>
          <w:rStyle w:val="VerbatimChar"/>
        </w:rPr>
        <w:t xml:space="preserve"> [21] "crop_abr"                          "nested_trial"                     </w:t>
      </w:r>
      <w:r>
        <w:br/>
      </w:r>
      <w:r>
        <w:rPr>
          <w:rStyle w:val="VerbatimChar"/>
        </w:rPr>
        <w:t xml:space="preserve"> [23] "rep"                               "block"                            </w:t>
      </w:r>
      <w:r>
        <w:br/>
      </w:r>
      <w:r>
        <w:rPr>
          <w:rStyle w:val="VerbatimChar"/>
        </w:rPr>
        <w:t xml:space="preserve"> [25] "treatment_ID"                      "treatment_serie"                  </w:t>
      </w:r>
      <w:r>
        <w:br/>
      </w:r>
      <w:r>
        <w:rPr>
          <w:rStyle w:val="VerbatimChar"/>
        </w:rPr>
        <w:t xml:space="preserve"> [27] "fieldplot"                         "plot_nr"                          </w:t>
      </w:r>
      <w:r>
        <w:br/>
      </w:r>
      <w:r>
        <w:rPr>
          <w:rStyle w:val="VerbatimChar"/>
        </w:rPr>
        <w:t xml:space="preserve"> [29] "plot_nr_serie"                     "sow_date"                         </w:t>
      </w:r>
      <w:r>
        <w:br/>
      </w:r>
      <w:r>
        <w:rPr>
          <w:rStyle w:val="VerbatimChar"/>
        </w:rPr>
        <w:t xml:space="preserve"> [31] "harv1_date"                        "harv2_date"                       </w:t>
      </w:r>
      <w:r>
        <w:br/>
      </w:r>
      <w:r>
        <w:rPr>
          <w:rStyle w:val="VerbatimChar"/>
        </w:rPr>
        <w:t xml:space="preserve"> [33] "harv3_date"                        "harv4_date"                       </w:t>
      </w:r>
      <w:r>
        <w:br/>
      </w:r>
      <w:r>
        <w:rPr>
          <w:rStyle w:val="VerbatimChar"/>
        </w:rPr>
        <w:t xml:space="preserve"> [35] "harv5_date"                        "fert_N_tot"                       </w:t>
      </w:r>
      <w:r>
        <w:br/>
      </w:r>
      <w:r>
        <w:rPr>
          <w:rStyle w:val="VerbatimChar"/>
        </w:rPr>
        <w:t xml:space="preserve"> [37] "fert_P_tot"                        "fert_K_tot"                       </w:t>
      </w:r>
      <w:r>
        <w:br/>
      </w:r>
      <w:r>
        <w:rPr>
          <w:rStyle w:val="VerbatimChar"/>
        </w:rPr>
        <w:t xml:space="preserve"> [39] "fert_Mg_tot"                       "fert_Ca_tot"                      </w:t>
      </w:r>
      <w:r>
        <w:br/>
      </w:r>
      <w:r>
        <w:rPr>
          <w:rStyle w:val="VerbatimChar"/>
        </w:rPr>
        <w:t xml:space="preserve"> [41] "soil_0_20_Corg"                    "soil_0_20_clay"                   </w:t>
      </w:r>
      <w:r>
        <w:br/>
      </w:r>
      <w:r>
        <w:rPr>
          <w:rStyle w:val="VerbatimChar"/>
        </w:rPr>
        <w:t xml:space="preserve"> [43] "soil_0_20_silt"                    "soil_0_20_pH_H2O"                 </w:t>
      </w:r>
      <w:r>
        <w:br/>
      </w:r>
      <w:r>
        <w:rPr>
          <w:rStyle w:val="VerbatimChar"/>
        </w:rPr>
        <w:t xml:space="preserve"> [45] "soil_0_20_P_test"                  "soil_0_20_K_test"                 </w:t>
      </w:r>
      <w:r>
        <w:br/>
      </w:r>
      <w:r>
        <w:rPr>
          <w:rStyle w:val="VerbatimChar"/>
        </w:rPr>
        <w:t xml:space="preserve"> [47] "soil_0_20_Mg_test"                 "soil_0_20_P_AAE10"                </w:t>
      </w:r>
      <w:r>
        <w:br/>
      </w:r>
      <w:r>
        <w:rPr>
          <w:rStyle w:val="VerbatimChar"/>
        </w:rPr>
        <w:t xml:space="preserve"> [49] "soil_0_20_K_AAE10"                 "soil_0_20_Mg_AAE10"               </w:t>
      </w:r>
      <w:r>
        <w:br/>
      </w:r>
      <w:r>
        <w:rPr>
          <w:rStyle w:val="VerbatimChar"/>
        </w:rPr>
        <w:t xml:space="preserve"> [51] "soil_0_20_Ca_AAE10"                "soil_0_20_P_H2O10"                </w:t>
      </w:r>
      <w:r>
        <w:br/>
      </w:r>
      <w:r>
        <w:rPr>
          <w:rStyle w:val="VerbatimChar"/>
        </w:rPr>
        <w:t xml:space="preserve"> [53] "soil_0_20_K_H2O10"                 "soil_0_20_Mg_H2O10"               </w:t>
      </w:r>
      <w:r>
        <w:br/>
      </w:r>
      <w:r>
        <w:rPr>
          <w:rStyle w:val="VerbatimChar"/>
        </w:rPr>
        <w:t xml:space="preserve"> [55] "soil_0_20_Ca_H2O10"                "soil_0_20_presample_lime"         </w:t>
      </w:r>
      <w:r>
        <w:br/>
      </w:r>
      <w:r>
        <w:rPr>
          <w:rStyle w:val="VerbatimChar"/>
        </w:rPr>
        <w:t xml:space="preserve"> [57] "soil_0_20_humus"                   "rollMean_soil_0_20_Corg"          </w:t>
      </w:r>
      <w:r>
        <w:br/>
      </w:r>
      <w:r>
        <w:rPr>
          <w:rStyle w:val="VerbatimChar"/>
        </w:rPr>
        <w:t xml:space="preserve"> [59] "rollMean_soil_0_20_clay"           "rollMean_soil_0_20_silt"          </w:t>
      </w:r>
      <w:r>
        <w:br/>
      </w:r>
      <w:r>
        <w:rPr>
          <w:rStyle w:val="VerbatimChar"/>
        </w:rPr>
        <w:t xml:space="preserve"> [61] "rollMean_soil_0_20_pH_H2O"         "rollMean_soil_0_20_P_test"        </w:t>
      </w:r>
      <w:r>
        <w:br/>
      </w:r>
      <w:r>
        <w:rPr>
          <w:rStyle w:val="VerbatimChar"/>
        </w:rPr>
        <w:t xml:space="preserve"> [63] "rollMean_soil_0_20_K_test"         "rollMean_soil_0_20_Mg_test"       </w:t>
      </w:r>
      <w:r>
        <w:br/>
      </w:r>
      <w:r>
        <w:rPr>
          <w:rStyle w:val="VerbatimChar"/>
        </w:rPr>
        <w:t xml:space="preserve"> [65] "rollMean_soil_0_20_P_AAE10"        "rollMean_soil_0_20_K_AAE10"       </w:t>
      </w:r>
      <w:r>
        <w:br/>
      </w:r>
      <w:r>
        <w:rPr>
          <w:rStyle w:val="VerbatimChar"/>
        </w:rPr>
        <w:t xml:space="preserve"> [67] "rollMean_soil_0_20_Mg_AAE10"       "rollMean_soil_0_20_Ca_AAE10"      </w:t>
      </w:r>
      <w:r>
        <w:br/>
      </w:r>
      <w:r>
        <w:rPr>
          <w:rStyle w:val="VerbatimChar"/>
        </w:rPr>
        <w:t xml:space="preserve"> [69] "rollMean_soil_0_20_P_H2O10"        "rollMean_soil_0_20_K_H2O10"       </w:t>
      </w:r>
      <w:r>
        <w:br/>
      </w:r>
      <w:r>
        <w:rPr>
          <w:rStyle w:val="VerbatimChar"/>
        </w:rPr>
        <w:t xml:space="preserve"> [71] "rollMean_soil_0_20_Mg_H2O10"       "rollMean_soil_0_20_Ca_H2O10"      </w:t>
      </w:r>
      <w:r>
        <w:br/>
      </w:r>
      <w:r>
        <w:rPr>
          <w:rStyle w:val="VerbatimChar"/>
        </w:rPr>
        <w:t xml:space="preserve"> [73] "rollMean_soil_0_20_presample_lime" "rollMean_soil_0_20_humus"         </w:t>
      </w:r>
      <w:r>
        <w:br/>
      </w:r>
      <w:r>
        <w:rPr>
          <w:rStyle w:val="VerbatimChar"/>
        </w:rPr>
        <w:t xml:space="preserve"> [75] "soil_0_20_K_CO2"                   "soil_0_20_P_CO2"                  </w:t>
      </w:r>
      <w:r>
        <w:br/>
      </w:r>
      <w:r>
        <w:rPr>
          <w:rStyle w:val="VerbatimChar"/>
        </w:rPr>
        <w:t xml:space="preserve"> [77] "soil_0_20_Mg_CaCl2"                "annual_yield_mp_DM"               </w:t>
      </w:r>
      <w:r>
        <w:br/>
      </w:r>
      <w:r>
        <w:rPr>
          <w:rStyle w:val="VerbatimChar"/>
        </w:rPr>
        <w:t xml:space="preserve"> [79] "annual_yield_bp_DM"                "annual_total_biomass_maincrop_DM" </w:t>
      </w:r>
      <w:r>
        <w:br/>
      </w:r>
      <w:r>
        <w:rPr>
          <w:rStyle w:val="VerbatimChar"/>
        </w:rPr>
        <w:t xml:space="preserve"> [81] "harv1_mp_Nuptake"                  "harv1_mp_Puptake"                 </w:t>
      </w:r>
      <w:r>
        <w:br/>
      </w:r>
      <w:r>
        <w:rPr>
          <w:rStyle w:val="VerbatimChar"/>
        </w:rPr>
        <w:t xml:space="preserve"> [83] "harv1_mp_Kuptake"                  "harv1_mp_Cauptake"                </w:t>
      </w:r>
      <w:r>
        <w:br/>
      </w:r>
      <w:r>
        <w:rPr>
          <w:rStyle w:val="VerbatimChar"/>
        </w:rPr>
        <w:t xml:space="preserve"> [85] "harv1_mp_Mguptake"                 "harv2_mp_Nuptake"                 </w:t>
      </w:r>
      <w:r>
        <w:br/>
      </w:r>
      <w:r>
        <w:rPr>
          <w:rStyle w:val="VerbatimChar"/>
        </w:rPr>
        <w:t xml:space="preserve"> [87] "harv2_mp_Puptake"                  "harv2_mp_Kuptake"                 </w:t>
      </w:r>
      <w:r>
        <w:br/>
      </w:r>
      <w:r>
        <w:rPr>
          <w:rStyle w:val="VerbatimChar"/>
        </w:rPr>
        <w:t xml:space="preserve"> [89] "harv2_mp_Cauptake"                 "harv2_mp_Mguptake"                </w:t>
      </w:r>
      <w:r>
        <w:br/>
      </w:r>
      <w:r>
        <w:rPr>
          <w:rStyle w:val="VerbatimChar"/>
        </w:rPr>
        <w:t xml:space="preserve"> [91] "harv3_mp_Nuptake"                  "harv3_mp_Puptake"                 </w:t>
      </w:r>
      <w:r>
        <w:br/>
      </w:r>
      <w:r>
        <w:rPr>
          <w:rStyle w:val="VerbatimChar"/>
        </w:rPr>
        <w:t xml:space="preserve"> [93] "harv3_mp_Kuptake"                  "harv3_mp_Cauptake"                </w:t>
      </w:r>
      <w:r>
        <w:br/>
      </w:r>
      <w:r>
        <w:rPr>
          <w:rStyle w:val="VerbatimChar"/>
        </w:rPr>
        <w:t xml:space="preserve"> [95] "harv3_mp_Mguptake"                 "harv4_mp_Nuptake"                 </w:t>
      </w:r>
      <w:r>
        <w:br/>
      </w:r>
      <w:r>
        <w:rPr>
          <w:rStyle w:val="VerbatimChar"/>
        </w:rPr>
        <w:t xml:space="preserve"> [97] "harv4_mp_Puptake"                  "harv4_mp_Kuptake"                 </w:t>
      </w:r>
      <w:r>
        <w:br/>
      </w:r>
      <w:r>
        <w:rPr>
          <w:rStyle w:val="VerbatimChar"/>
        </w:rPr>
        <w:t xml:space="preserve"> [99] "harv4_mp_Cauptake"                 "harv4_mp_Mguptake"                </w:t>
      </w:r>
      <w:r>
        <w:br/>
      </w:r>
      <w:r>
        <w:rPr>
          <w:rStyle w:val="VerbatimChar"/>
        </w:rPr>
        <w:t xml:space="preserve">[101] "harv5_mp_Nuptake"                  "harv5_mp_Puptake"                 </w:t>
      </w:r>
      <w:r>
        <w:br/>
      </w:r>
      <w:r>
        <w:rPr>
          <w:rStyle w:val="VerbatimChar"/>
        </w:rPr>
        <w:t xml:space="preserve">[103] "harv5_mp_Kuptake"                  "harv5_mp_Cauptake"                </w:t>
      </w:r>
      <w:r>
        <w:br/>
      </w:r>
      <w:r>
        <w:rPr>
          <w:rStyle w:val="VerbatimChar"/>
        </w:rPr>
        <w:t xml:space="preserve">[105] "harv5_mp_Mguptake"                 "harv6_mp_Nuptake"                 </w:t>
      </w:r>
      <w:r>
        <w:br/>
      </w:r>
      <w:r>
        <w:rPr>
          <w:rStyle w:val="VerbatimChar"/>
        </w:rPr>
        <w:t xml:space="preserve">[107] "harv6_mp_Puptake"                  "harv6_mp_Kuptake"                 </w:t>
      </w:r>
      <w:r>
        <w:br/>
      </w:r>
      <w:r>
        <w:rPr>
          <w:rStyle w:val="VerbatimChar"/>
        </w:rPr>
        <w:t xml:space="preserve">[109] "harv6_mp_Cauptake"                 "harv6_mp_Mguptake"                </w:t>
      </w:r>
      <w:r>
        <w:br/>
      </w:r>
      <w:r>
        <w:rPr>
          <w:rStyle w:val="VerbatimChar"/>
        </w:rPr>
        <w:t xml:space="preserve">[111] "harv1_bp1_Nuptake"                 "harv1_bp1_Puptake"                </w:t>
      </w:r>
      <w:r>
        <w:br/>
      </w:r>
      <w:r>
        <w:rPr>
          <w:rStyle w:val="VerbatimChar"/>
        </w:rPr>
        <w:t xml:space="preserve">[113] "harv1_bp1_Kuptake"                 "harv1_bp1_Cauptake"               </w:t>
      </w:r>
      <w:r>
        <w:br/>
      </w:r>
      <w:r>
        <w:rPr>
          <w:rStyle w:val="VerbatimChar"/>
        </w:rPr>
        <w:t xml:space="preserve">[115] "harv1_bp1_Mguptake"                "harv1_bp2_Nuptake"                </w:t>
      </w:r>
      <w:r>
        <w:br/>
      </w:r>
      <w:r>
        <w:rPr>
          <w:rStyle w:val="VerbatimChar"/>
        </w:rPr>
        <w:t xml:space="preserve">[117] "harv1_bp2_Puptake"                 "harv1_bp2_Kuptake"                </w:t>
      </w:r>
      <w:r>
        <w:br/>
      </w:r>
      <w:r>
        <w:rPr>
          <w:rStyle w:val="VerbatimChar"/>
        </w:rPr>
        <w:t xml:space="preserve">[119] "harv1_bp2_Cauptake"                "harv1_bp2_Mguptake"               </w:t>
      </w:r>
      <w:r>
        <w:br/>
      </w:r>
      <w:r>
        <w:rPr>
          <w:rStyle w:val="VerbatimChar"/>
        </w:rPr>
        <w:t xml:space="preserve">[121] "annual_N_uptake"                   "annual_P_uptake"                  </w:t>
      </w:r>
      <w:r>
        <w:br/>
      </w:r>
      <w:r>
        <w:rPr>
          <w:rStyle w:val="VerbatimChar"/>
        </w:rPr>
        <w:t xml:space="preserve">[123] "annual_K_uptake"                   "annual_Ca_uptake"                 </w:t>
      </w:r>
      <w:r>
        <w:br/>
      </w:r>
      <w:r>
        <w:rPr>
          <w:rStyle w:val="VerbatimChar"/>
        </w:rPr>
        <w:t xml:space="preserve">[125] "annual_Mg_uptake"                  "annual_N_balance"                 </w:t>
      </w:r>
      <w:r>
        <w:br/>
      </w:r>
      <w:r>
        <w:rPr>
          <w:rStyle w:val="VerbatimChar"/>
        </w:rPr>
        <w:t xml:space="preserve">[127] "annual_P_balance"                  "annual_K_balance"                 </w:t>
      </w:r>
      <w:r>
        <w:br/>
      </w:r>
      <w:r>
        <w:rPr>
          <w:rStyle w:val="VerbatimChar"/>
        </w:rPr>
        <w:t xml:space="preserve">[129] "annual_Ca_balance"                 "annual_Mg_balance"                </w:t>
      </w:r>
      <w:r>
        <w:br/>
      </w:r>
      <w:r>
        <w:rPr>
          <w:rStyle w:val="VerbatimChar"/>
        </w:rPr>
        <w:t xml:space="preserve">[131] "ref_yield_dm"                      "Ymain_rel"                        </w:t>
      </w:r>
      <w:r>
        <w:br/>
      </w:r>
      <w:r>
        <w:rPr>
          <w:rStyle w:val="VerbatimChar"/>
        </w:rPr>
        <w:t xml:space="preserve">[133] "stn"                               "anavg_temp"                       </w:t>
      </w:r>
      <w:r>
        <w:br/>
      </w:r>
      <w:r>
        <w:rPr>
          <w:rStyle w:val="VerbatimChar"/>
        </w:rPr>
        <w:t xml:space="preserve">[135] "ansum_prec"                        "ansum_sun"                        </w:t>
      </w:r>
      <w:r>
        <w:br/>
      </w:r>
      <w:r>
        <w:rPr>
          <w:rStyle w:val="VerbatimChar"/>
        </w:rPr>
        <w:t xml:space="preserve">[137] "juvdev_temp"                       "juvdev_prec"                      </w:t>
      </w:r>
      <w:r>
        <w:br/>
      </w:r>
      <w:r>
        <w:rPr>
          <w:rStyle w:val="VerbatimChar"/>
        </w:rPr>
        <w:t xml:space="preserve">[139] "juvdev_sun"                        "kPS_log"                          </w:t>
      </w:r>
      <w:r>
        <w:br/>
      </w:r>
      <w:r>
        <w:rPr>
          <w:rStyle w:val="VerbatimChar"/>
        </w:rPr>
        <w:t xml:space="preserve">[141] "PS_log"                            "soil_0_20_P_AAE10_log"            </w:t>
      </w:r>
      <w:r>
        <w:br/>
      </w:r>
      <w:r>
        <w:rPr>
          <w:rStyle w:val="VerbatimChar"/>
        </w:rPr>
        <w:t xml:space="preserve">[143] "soil_0_20_P_CO2_log"              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[1] 96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(allP[allP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[1] 144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nlme.coef.mrg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nlme.coef.mrg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nlme.coef.avg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nlme.coef.avg</w:t>
      </w:r>
      <w:r>
        <w:br/>
      </w:r>
      <w:r>
        <w:rPr>
          <w:rStyle w:val="NormalTok"/>
        </w:rPr>
        <w:t xml:space="preserve">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br/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"./data/RES.rds"</w:t>
      </w:r>
      <w:r>
        <w:rPr>
          <w:rStyle w:val="NormalTok"/>
        </w:rPr>
        <w:t xml:space="preserve">)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Validation and coefficient calculation</dc:title>
  <dc:creator>Marc Pérez</dc:creator>
  <cp:keywords/>
  <dcterms:created xsi:type="dcterms:W3CDTF">2025-07-30T14:58:13Z</dcterms:created>
  <dcterms:modified xsi:type="dcterms:W3CDTF">2025-07-30T14:58:13Z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