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4536" w:leader="none"/>
          <w:tab w:val="left" w:pos="4678" w:leader="none"/>
        </w:tabs>
        <w:spacing w:before="0" w:after="160" w:line="259"/>
        <w:ind w:right="0" w:left="0" w:firstLine="0"/>
        <w:jc w:val="left"/>
        <w:rPr>
          <w:rFonts w:ascii="Arial" w:hAnsi="Arial" w:cs="Arial" w:eastAsia="Arial"/>
          <w:color w:val="auto"/>
          <w:spacing w:val="0"/>
          <w:position w:val="0"/>
          <w:sz w:val="24"/>
          <w:shd w:fill="auto" w:val="clear"/>
        </w:rPr>
      </w:pPr>
      <w:r>
        <w:object w:dxaOrig="1310" w:dyaOrig="1328">
          <v:rect xmlns:o="urn:schemas-microsoft-com:office:office" xmlns:v="urn:schemas-microsoft-com:vml" id="rectole0000000000" style="width:65.500000pt;height:66.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3484" w:dyaOrig="1598">
          <v:rect xmlns:o="urn:schemas-microsoft-com:office:office" xmlns:v="urn:schemas-microsoft-com:vml" id="rectole0000000001" style="width:174.200000pt;height:79.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object w:dxaOrig="3775" w:dyaOrig="1625">
          <v:rect xmlns:o="urn:schemas-microsoft-com:office:office" xmlns:v="urn:schemas-microsoft-com:vml" id="rectole0000000002" style="width:188.750000pt;height:81.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tabs>
          <w:tab w:val="left" w:pos="4536" w:leader="none"/>
          <w:tab w:val="left" w:pos="4678" w:leader="none"/>
        </w:tabs>
        <w:spacing w:before="0" w:after="160" w:line="259"/>
        <w:ind w:right="0" w:left="0" w:firstLine="709"/>
        <w:jc w:val="center"/>
        <w:rPr>
          <w:rFonts w:ascii="Arial" w:hAnsi="Arial" w:cs="Arial" w:eastAsia="Arial"/>
          <w:b/>
          <w:color w:val="auto"/>
          <w:spacing w:val="0"/>
          <w:position w:val="0"/>
          <w:sz w:val="24"/>
          <w:shd w:fill="auto" w:val="clear"/>
        </w:rPr>
      </w:pPr>
    </w:p>
    <w:p>
      <w:pPr>
        <w:tabs>
          <w:tab w:val="left" w:pos="4536" w:leader="none"/>
          <w:tab w:val="left" w:pos="4678" w:leader="none"/>
        </w:tabs>
        <w:spacing w:before="0" w:after="160" w:line="259"/>
        <w:ind w:right="0" w:left="0" w:firstLine="709"/>
        <w:jc w:val="center"/>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shd w:fill="auto" w:val="clear"/>
        </w:rPr>
        <w:t xml:space="preserve">MANUAL DE USUARIO PARA LA CONEXIÓN DE PHP CON MYSQL</w:t>
      </w:r>
    </w:p>
    <w:p>
      <w:pPr>
        <w:tabs>
          <w:tab w:val="left" w:pos="4536" w:leader="none"/>
          <w:tab w:val="left" w:pos="4678" w:leader="none"/>
        </w:tabs>
        <w:spacing w:before="0" w:after="160" w:line="259"/>
        <w:ind w:right="0" w:left="0" w:firstLine="0"/>
        <w:jc w:val="left"/>
        <w:rPr>
          <w:rFonts w:ascii="Arial" w:hAnsi="Arial" w:cs="Arial" w:eastAsia="Arial"/>
          <w:color w:val="auto"/>
          <w:spacing w:val="0"/>
          <w:position w:val="0"/>
          <w:sz w:val="24"/>
          <w:shd w:fill="auto" w:val="clear"/>
        </w:rPr>
      </w:pPr>
    </w:p>
    <w:p>
      <w:pPr>
        <w:tabs>
          <w:tab w:val="left" w:pos="4536" w:leader="none"/>
          <w:tab w:val="left" w:pos="4678" w:leader="none"/>
        </w:tabs>
        <w:spacing w:before="0" w:after="160" w:line="259"/>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QUE PRESENTA:</w:t>
      </w:r>
    </w:p>
    <w:p>
      <w:pPr>
        <w:tabs>
          <w:tab w:val="left" w:pos="4536" w:leader="none"/>
          <w:tab w:val="left" w:pos="4678" w:leader="none"/>
        </w:tabs>
        <w:spacing w:before="0" w:after="160" w:line="259"/>
        <w:ind w:right="0" w:left="0" w:firstLine="709"/>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ANDRÉS JACINTO MORENO</w:t>
      </w:r>
    </w:p>
    <w:p>
      <w:pPr>
        <w:tabs>
          <w:tab w:val="left" w:pos="4536" w:leader="none"/>
          <w:tab w:val="left" w:pos="4678" w:leader="none"/>
        </w:tabs>
        <w:spacing w:before="0" w:after="160" w:line="259"/>
        <w:ind w:right="0" w:left="0" w:firstLine="709"/>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PAULO CÉSAR ZEPEDA OLLOQUI</w:t>
      </w:r>
    </w:p>
    <w:p>
      <w:pPr>
        <w:tabs>
          <w:tab w:val="left" w:pos="4536" w:leader="none"/>
          <w:tab w:val="left" w:pos="4678" w:leader="none"/>
        </w:tabs>
        <w:spacing w:before="0" w:after="160" w:line="259"/>
        <w:ind w:right="0" w:left="0" w:firstLine="709"/>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ESPINOZA RICO ANTONIO DE JESÚS</w:t>
      </w:r>
    </w:p>
    <w:p>
      <w:pPr>
        <w:tabs>
          <w:tab w:val="left" w:pos="4536" w:leader="none"/>
          <w:tab w:val="left" w:pos="4678" w:leader="none"/>
        </w:tabs>
        <w:spacing w:before="0" w:after="160" w:line="259"/>
        <w:ind w:right="0" w:left="0" w:firstLine="709"/>
        <w:jc w:val="center"/>
        <w:rPr>
          <w:rFonts w:ascii="Arial" w:hAnsi="Arial" w:cs="Arial" w:eastAsia="Arial"/>
          <w:color w:val="auto"/>
          <w:spacing w:val="0"/>
          <w:position w:val="0"/>
          <w:sz w:val="24"/>
          <w:shd w:fill="auto" w:val="clear"/>
        </w:rPr>
      </w:pPr>
      <w:r>
        <w:object w:dxaOrig="2081" w:dyaOrig="2470">
          <v:rect xmlns:o="urn:schemas-microsoft-com:office:office" xmlns:v="urn:schemas-microsoft-com:vml" id="rectole0000000003" style="width:104.050000pt;height:123.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object w:dxaOrig="1849" w:dyaOrig="2463">
          <v:rect xmlns:o="urn:schemas-microsoft-com:office:office" xmlns:v="urn:schemas-microsoft-com:vml" id="rectole0000000004" style="width:92.450000pt;height:123.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object w:dxaOrig="1920" w:dyaOrig="2560">
          <v:rect xmlns:o="urn:schemas-microsoft-com:office:office" xmlns:v="urn:schemas-microsoft-com:vml" id="rectole0000000005" style="width:96.000000pt;height:128.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alibri" w:hAnsi="Calibri" w:cs="Calibri" w:eastAsia="Calibri"/>
          <w:color w:val="auto"/>
          <w:spacing w:val="0"/>
          <w:position w:val="0"/>
          <w:sz w:val="22"/>
          <w:shd w:fill="auto" w:val="clear"/>
        </w:rPr>
        <w:t xml:space="preserve">￼￼</w:t>
      </w:r>
      <w:r>
        <w:rPr>
          <w:rFonts w:ascii="Arial" w:hAnsi="Arial" w:cs="Arial" w:eastAsia="Arial"/>
          <w:b/>
          <w:color w:val="auto"/>
          <w:spacing w:val="0"/>
          <w:position w:val="0"/>
          <w:sz w:val="24"/>
          <w:shd w:fill="auto" w:val="clear"/>
        </w:rPr>
        <w:t xml:space="preserve">￼￼</w:t>
      </w:r>
    </w:p>
    <w:p>
      <w:pPr>
        <w:tabs>
          <w:tab w:val="left" w:pos="4536" w:leader="none"/>
          <w:tab w:val="left" w:pos="4678" w:leader="none"/>
        </w:tabs>
        <w:spacing w:before="0" w:after="160" w:line="259"/>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UNIDAD:</w:t>
      </w:r>
    </w:p>
    <w:p>
      <w:pPr>
        <w:tabs>
          <w:tab w:val="left" w:pos="4536" w:leader="none"/>
          <w:tab w:val="left" w:pos="4678" w:leader="none"/>
        </w:tabs>
        <w:spacing w:before="0" w:after="160" w:line="259"/>
        <w:ind w:right="0" w:left="0" w:firstLine="709"/>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UNIDAD III</w:t>
      </w:r>
    </w:p>
    <w:p>
      <w:pPr>
        <w:tabs>
          <w:tab w:val="left" w:pos="4536" w:leader="none"/>
          <w:tab w:val="left" w:pos="4678" w:leader="none"/>
        </w:tabs>
        <w:spacing w:before="0" w:after="160" w:line="259"/>
        <w:ind w:right="0" w:left="0" w:firstLine="0"/>
        <w:jc w:val="left"/>
        <w:rPr>
          <w:rFonts w:ascii="Arial" w:hAnsi="Arial" w:cs="Arial" w:eastAsia="Arial"/>
          <w:color w:val="auto"/>
          <w:spacing w:val="0"/>
          <w:position w:val="0"/>
          <w:sz w:val="24"/>
          <w:shd w:fill="auto" w:val="clear"/>
        </w:rPr>
      </w:pPr>
    </w:p>
    <w:p>
      <w:pPr>
        <w:tabs>
          <w:tab w:val="left" w:pos="4536" w:leader="none"/>
          <w:tab w:val="left" w:pos="4678" w:leader="none"/>
        </w:tabs>
        <w:spacing w:before="0" w:after="160" w:line="259"/>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CARRERA:</w:t>
      </w:r>
    </w:p>
    <w:p>
      <w:pPr>
        <w:tabs>
          <w:tab w:val="left" w:pos="4536" w:leader="none"/>
          <w:tab w:val="left" w:pos="4678" w:leader="none"/>
        </w:tabs>
        <w:spacing w:before="0" w:after="160" w:line="259"/>
        <w:ind w:right="0" w:left="0" w:firstLine="709"/>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INGENIERIA EN SISTEMAS COMPUTACIONALES </w:t>
      </w:r>
    </w:p>
    <w:p>
      <w:pPr>
        <w:tabs>
          <w:tab w:val="left" w:pos="4536" w:leader="none"/>
          <w:tab w:val="left" w:pos="4678" w:leader="none"/>
        </w:tabs>
        <w:spacing w:before="0" w:after="160" w:line="259"/>
        <w:ind w:right="0" w:left="0" w:firstLine="709"/>
        <w:jc w:val="center"/>
        <w:rPr>
          <w:rFonts w:ascii="Arial" w:hAnsi="Arial" w:cs="Arial" w:eastAsia="Arial"/>
          <w:color w:val="auto"/>
          <w:spacing w:val="0"/>
          <w:position w:val="0"/>
          <w:sz w:val="24"/>
          <w:shd w:fill="auto" w:val="clear"/>
        </w:rPr>
      </w:pPr>
    </w:p>
    <w:p>
      <w:pPr>
        <w:tabs>
          <w:tab w:val="left" w:pos="4536" w:leader="none"/>
          <w:tab w:val="left" w:pos="4678" w:leader="none"/>
        </w:tabs>
        <w:spacing w:before="0" w:after="160" w:line="259"/>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MATERIA:</w:t>
      </w:r>
    </w:p>
    <w:p>
      <w:pPr>
        <w:tabs>
          <w:tab w:val="left" w:pos="4536" w:leader="none"/>
          <w:tab w:val="left" w:pos="4678" w:leader="none"/>
        </w:tabs>
        <w:spacing w:before="0" w:after="160" w:line="259"/>
        <w:ind w:right="0" w:left="0" w:firstLine="709"/>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GESTIÓN DE PROYECTOS DE SOFTWARE</w:t>
      </w:r>
    </w:p>
    <w:p>
      <w:pPr>
        <w:tabs>
          <w:tab w:val="left" w:pos="4536" w:leader="none"/>
          <w:tab w:val="left" w:pos="4678" w:leader="none"/>
        </w:tabs>
        <w:spacing w:before="0" w:after="160" w:line="259"/>
        <w:ind w:right="0" w:left="0" w:firstLine="709"/>
        <w:jc w:val="center"/>
        <w:rPr>
          <w:rFonts w:ascii="Arial" w:hAnsi="Arial" w:cs="Arial" w:eastAsia="Arial"/>
          <w:b/>
          <w:color w:val="auto"/>
          <w:spacing w:val="0"/>
          <w:position w:val="0"/>
          <w:sz w:val="24"/>
          <w:shd w:fill="auto" w:val="clear"/>
        </w:rPr>
      </w:pPr>
    </w:p>
    <w:p>
      <w:pPr>
        <w:tabs>
          <w:tab w:val="left" w:pos="4536" w:leader="none"/>
          <w:tab w:val="left" w:pos="4678" w:leader="none"/>
        </w:tabs>
        <w:spacing w:before="0" w:after="160" w:line="259"/>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PROFESOR(A):</w:t>
      </w:r>
    </w:p>
    <w:p>
      <w:pPr>
        <w:tabs>
          <w:tab w:val="left" w:pos="4536" w:leader="none"/>
          <w:tab w:val="left" w:pos="4678" w:leader="none"/>
        </w:tabs>
        <w:spacing w:before="0" w:after="160" w:line="259"/>
        <w:ind w:right="0" w:left="0" w:firstLine="709"/>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ING. ORTÍZ GAUCÍN ANGÉLICA MARÍA</w:t>
      </w:r>
    </w:p>
    <w:p>
      <w:pPr>
        <w:tabs>
          <w:tab w:val="left" w:pos="4536" w:leader="none"/>
          <w:tab w:val="left" w:pos="4678" w:leader="none"/>
        </w:tabs>
        <w:spacing w:before="0" w:after="160" w:line="259"/>
        <w:ind w:right="0" w:left="0" w:firstLine="709"/>
        <w:jc w:val="center"/>
        <w:rPr>
          <w:rFonts w:ascii="Arial" w:hAnsi="Arial" w:cs="Arial" w:eastAsia="Arial"/>
          <w:color w:val="auto"/>
          <w:spacing w:val="0"/>
          <w:position w:val="0"/>
          <w:sz w:val="24"/>
          <w:shd w:fill="auto" w:val="clear"/>
        </w:rPr>
      </w:pPr>
    </w:p>
    <w:p>
      <w:pPr>
        <w:tabs>
          <w:tab w:val="left" w:pos="4536" w:leader="none"/>
          <w:tab w:val="left" w:pos="4678" w:leader="none"/>
        </w:tabs>
        <w:spacing w:before="0" w:after="160" w:line="259"/>
        <w:ind w:right="0" w:left="0" w:firstLine="709"/>
        <w:jc w:val="center"/>
        <w:rPr>
          <w:rFonts w:ascii="Arial" w:hAnsi="Arial" w:cs="Arial" w:eastAsia="Arial"/>
          <w:color w:val="auto"/>
          <w:spacing w:val="0"/>
          <w:position w:val="0"/>
          <w:sz w:val="24"/>
          <w:shd w:fill="auto" w:val="clear"/>
        </w:rPr>
      </w:pPr>
    </w:p>
    <w:p>
      <w:pPr>
        <w:tabs>
          <w:tab w:val="left" w:pos="4536" w:leader="none"/>
          <w:tab w:val="left" w:pos="4678" w:leader="none"/>
        </w:tabs>
        <w:spacing w:before="0" w:after="160" w:line="259"/>
        <w:ind w:right="0" w:left="0" w:firstLine="709"/>
        <w:jc w:val="center"/>
        <w:rPr>
          <w:rFonts w:ascii="Arial" w:hAnsi="Arial" w:cs="Arial" w:eastAsia="Arial"/>
          <w:color w:val="auto"/>
          <w:spacing w:val="0"/>
          <w:position w:val="0"/>
          <w:sz w:val="24"/>
          <w:shd w:fill="auto" w:val="clear"/>
        </w:rPr>
      </w:pPr>
    </w:p>
    <w:p>
      <w:pPr>
        <w:tabs>
          <w:tab w:val="left" w:pos="4536" w:leader="none"/>
          <w:tab w:val="left" w:pos="4678" w:leader="none"/>
        </w:tabs>
        <w:spacing w:before="0" w:after="160" w:line="259"/>
        <w:ind w:right="0" w:left="0" w:firstLine="709"/>
        <w:jc w:val="center"/>
        <w:rPr>
          <w:rFonts w:ascii="Arial" w:hAnsi="Arial" w:cs="Arial" w:eastAsia="Arial"/>
          <w:color w:val="auto"/>
          <w:spacing w:val="0"/>
          <w:position w:val="0"/>
          <w:sz w:val="24"/>
          <w:shd w:fill="auto" w:val="clear"/>
        </w:rPr>
      </w:pPr>
    </w:p>
    <w:p>
      <w:pPr>
        <w:tabs>
          <w:tab w:val="left" w:pos="4536" w:leader="none"/>
          <w:tab w:val="left" w:pos="4678" w:leader="none"/>
        </w:tabs>
        <w:spacing w:before="0" w:after="160" w:line="259"/>
        <w:ind w:right="0" w:left="0" w:firstLine="709"/>
        <w:jc w:val="center"/>
        <w:rPr>
          <w:rFonts w:ascii="Arial" w:hAnsi="Arial" w:cs="Arial" w:eastAsia="Arial"/>
          <w:color w:val="auto"/>
          <w:spacing w:val="0"/>
          <w:position w:val="0"/>
          <w:sz w:val="24"/>
          <w:shd w:fill="auto" w:val="clear"/>
        </w:rPr>
      </w:pPr>
    </w:p>
    <w:p>
      <w:pPr>
        <w:spacing w:before="240" w:after="240" w:line="259"/>
        <w:ind w:right="0" w:left="0" w:firstLine="0"/>
        <w:jc w:val="righ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     </w:t>
      </w:r>
      <w:r>
        <w:rPr>
          <w:rFonts w:ascii="Arial" w:hAnsi="Arial" w:cs="Arial" w:eastAsia="Arial"/>
          <w:b/>
          <w:color w:val="auto"/>
          <w:spacing w:val="0"/>
          <w:position w:val="0"/>
          <w:sz w:val="22"/>
          <w:shd w:fill="FFFFFF" w:val="clear"/>
        </w:rPr>
        <w:t xml:space="preserve">LEÓN, GUANAJUATO              </w:t>
        <w:tab/>
        <w:t xml:space="preserve">    FECHA: 04 DE NOVIEMBRE DE 2020</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Tutorial de conexión y servicios SQL con PHP y MySQL</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Declaración de la conexión con la base de datos.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conectar primero se deben añadir las sentencias de php necesarias, recordando que la estructura php se define con: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&lt;?php ?&gt;</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código es el siguiente:</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&lt;?php</w:t>
      </w:r>
    </w:p>
    <w:p>
      <w:pPr>
        <w:spacing w:before="0" w:after="160" w:line="259"/>
        <w:ind w:right="0" w:left="0" w:firstLine="0"/>
        <w:jc w:val="left"/>
        <w:rPr>
          <w:rFonts w:ascii="Consolas" w:hAnsi="Consolas" w:cs="Consolas" w:eastAsia="Consolas"/>
          <w:color w:val="auto"/>
          <w:spacing w:val="0"/>
          <w:position w:val="0"/>
          <w:sz w:val="24"/>
          <w:shd w:fill="auto" w:val="clear"/>
        </w:rPr>
      </w:pP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$connection = new mysqli('localhost', 'root', '', 'php_web');</w:t>
      </w:r>
    </w:p>
    <w:p>
      <w:pPr>
        <w:spacing w:before="0" w:after="160" w:line="259"/>
        <w:ind w:right="0" w:left="0" w:firstLine="0"/>
        <w:jc w:val="left"/>
        <w:rPr>
          <w:rFonts w:ascii="Consolas" w:hAnsi="Consolas" w:cs="Consolas" w:eastAsia="Consolas"/>
          <w:color w:val="auto"/>
          <w:spacing w:val="0"/>
          <w:position w:val="0"/>
          <w:sz w:val="24"/>
          <w:shd w:fill="auto" w:val="clear"/>
        </w:rPr>
      </w:pP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if($connection-&gt;connect_error){</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die("Hubo un error de conexión");</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}else{</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//Se coloca la sentencia que se desea ejecutar</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w:t>
      </w:r>
    </w:p>
    <w:p>
      <w:pPr>
        <w:spacing w:before="0" w:after="160" w:line="259"/>
        <w:ind w:right="0" w:left="0" w:firstLine="0"/>
        <w:jc w:val="left"/>
        <w:rPr>
          <w:rFonts w:ascii="Consolas" w:hAnsi="Consolas" w:cs="Consolas" w:eastAsia="Consolas"/>
          <w:color w:val="auto"/>
          <w:spacing w:val="0"/>
          <w:position w:val="0"/>
          <w:sz w:val="24"/>
          <w:shd w:fill="auto" w:val="clear"/>
        </w:rPr>
      </w:pP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printf("Servidor Información: %s\n", $connection-&gt;server_info);</w:t>
      </w:r>
    </w:p>
    <w:p>
      <w:pPr>
        <w:spacing w:before="0" w:after="160" w:line="259"/>
        <w:ind w:right="0" w:left="0" w:firstLine="0"/>
        <w:jc w:val="left"/>
        <w:rPr>
          <w:rFonts w:ascii="Consolas" w:hAnsi="Consolas" w:cs="Consolas" w:eastAsia="Consolas"/>
          <w:color w:val="auto"/>
          <w:spacing w:val="0"/>
          <w:position w:val="0"/>
          <w:sz w:val="24"/>
          <w:shd w:fill="auto" w:val="clear"/>
        </w:rPr>
      </w:pP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?&gt;</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$connection </w:t>
      </w:r>
      <w:r>
        <w:rPr>
          <w:rFonts w:ascii="Arial" w:hAnsi="Arial" w:cs="Arial" w:eastAsia="Arial"/>
          <w:color w:val="auto"/>
          <w:spacing w:val="0"/>
          <w:position w:val="0"/>
          <w:sz w:val="24"/>
          <w:shd w:fill="auto" w:val="clear"/>
        </w:rPr>
        <w:t xml:space="preserve">es la variable dónde se almacenarán los datos de conexión, como se muestra, ‘localhost’ es el servidor local, también se define con 127.0.0.1, lo siguiente es el usuario, que por defecto es ‘root’, le sigue la contraseña que en este caso está vacía y por último el nombre de la base de datos.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Después se añaden las condicionantes si es que hubo un error de conexión, dónde imprimimos un “Hubo un error de conexión”, y si no, se procede con la acción que se desee, ya sea consultar, asignar variables, etc.</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Y el printf al final nos da la información del servidor.</w:t>
      </w:r>
      <w:r>
        <w:rPr>
          <w:rFonts w:ascii="Arial" w:hAnsi="Arial" w:cs="Arial" w:eastAsia="Arial"/>
          <w:b/>
          <w:color w:val="auto"/>
          <w:spacing w:val="0"/>
          <w:position w:val="0"/>
          <w:sz w:val="24"/>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