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1 - Fragmentação horizontal na tabela Seção, condição cond = Curso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Alberto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Kotaro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Carlos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DCC3320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Kleber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Curso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Semestre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DCC3380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Souza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2 - Fragmentação vertical na tabela Curso. Nó 1: Nome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 Créditos. Nó 2: Número e Departamento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902335"/>
            <wp:effectExtent l="0" t="0" r="381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Nome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Créditos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Introd. Ciências de Comp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Estrutura de Dados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Matemática Discreta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Base de Dados</w:t>
            </w:r>
          </w:p>
        </w:tc>
        <w:tc>
          <w:tcPr>
            <w:tcW w:w="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5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1154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Nome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Número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Departamento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Introd. Ciências de Comp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DCC1310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Estrutura de Dados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DCC3320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Matemática Discreta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MAT2410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Base de Dados</w:t>
            </w:r>
          </w:p>
        </w:tc>
        <w:tc>
          <w:tcPr>
            <w:tcW w:w="11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DCC3380</w:t>
            </w:r>
          </w:p>
        </w:tc>
        <w:tc>
          <w:tcPr>
            <w:tcW w:w="1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DCC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3 - Detalhe a busca: Select * from voo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253865" cy="2462530"/>
            <wp:effectExtent l="0" t="0" r="133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 Where ass &gt;= 300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ind w:firstLine="919" w:firstLineChars="460"/>
        <w:rPr>
          <w:rFonts w:hint="default"/>
          <w:lang w:val="en-US"/>
        </w:rPr>
      </w:pPr>
      <w:r>
        <w:rPr>
          <w:rFonts w:hint="default"/>
          <w:lang w:val="en-US"/>
        </w:rPr>
        <w:t>Transformação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voo-A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voo-B Where ass &gt;= 300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Análise do predicado da consulta e da função de fragmentação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Avaliação da geração de fragmentos vazios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Redução da consulta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voo-A Where ass &gt;= 300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4 - Detalhe a busca: Select ass, cia from Voo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387725" cy="1970405"/>
            <wp:effectExtent l="0" t="0" r="317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Select ass, cia from Voo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Transformação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ass, cia from Voo-1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JOIN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ass, cia from Voo-2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Análise do predicado da consulta e da função de fragmentação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Avaliação da geração de fragmentos vazios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Redução da consulta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v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Select ass, cia from Voo-1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98BA"/>
    <w:rsid w:val="3DFF4E79"/>
    <w:rsid w:val="4FF71959"/>
    <w:rsid w:val="777B5861"/>
    <w:rsid w:val="77F5F234"/>
    <w:rsid w:val="7EE9E010"/>
    <w:rsid w:val="7FAD98BA"/>
    <w:rsid w:val="7FBFB71A"/>
    <w:rsid w:val="7FFFFCBB"/>
    <w:rsid w:val="ECBC2385"/>
    <w:rsid w:val="EFFFC84C"/>
    <w:rsid w:val="F7FB9582"/>
    <w:rsid w:val="FDB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966</Characters>
  <Lines>0</Lines>
  <Paragraphs>0</Paragraphs>
  <TotalTime>3</TotalTime>
  <ScaleCrop>false</ScaleCrop>
  <LinksUpToDate>false</LinksUpToDate>
  <CharactersWithSpaces>1358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2025-02-26T18:45:00Z</dcterms:created>
  <dc:creator>aoliveira</dc:creator>
  <cp:lastModifiedBy>aoliveira</cp:lastModifiedBy>
  <dcterms:modified xsi:type="dcterms:W3CDTF">2025-02-26T22:28:09Z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