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ntarell" w:hAnsi="Cantarell" w:cs="Cantarell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b/>
          <w:bCs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Relatório de Verificação</w:t>
      </w:r>
    </w:p>
    <w:p>
      <w:pPr>
        <w:jc w:val="center"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Análise Estática de Código</w:t>
      </w:r>
    </w:p>
    <w:p>
      <w:pPr>
        <w:jc w:val="center"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Nome:</w:t>
      </w:r>
      <w: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André Luiz Bernardes de Oliveira</w:t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Turma:</w:t>
      </w:r>
      <w: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5 sem de banco de dados</w:t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Data: </w:t>
      </w:r>
      <w: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10/03/2025</w:t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ntarell" w:hAnsi="Cantarell" w:cs="Cantarell"/>
          <w:b/>
          <w:bCs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Projeto - </w:t>
      </w:r>
      <w:r>
        <w:rPr>
          <w:rFonts w:hint="default" w:ascii="Cantarell" w:hAnsi="Cantarell" w:cs="Cantarell"/>
          <w:b/>
          <w:bCs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Python Hacks</w:t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Detalhamento dos Passos de Execução da Análise</w:t>
      </w:r>
    </w:p>
    <w:p>
      <w:pPr>
        <w:pStyle w:val="29"/>
        <w:numPr>
          <w:ilvl w:val="0"/>
          <w:numId w:val="0"/>
        </w:numPr>
        <w:ind w:left="360" w:leftChars="0"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19:53:55.255 INFO  Project key: br.edu.fatec:Python-hacks-sample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19:53:55.256 INFO  Base dir: /home/aoliveira/Documentos/FATEC/LAB5/atividade_2/PythonHacks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19:53:55.256 INFO  Working dir: /home/aoliveira/Documentos/FATEC/LAB5/atividade_2/PythonHacks/.scannerwork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19:53:55.270 INFO  Load project settings for component key: 'br.edu.fatec:Python-hacks-sample'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19:53:55.321 INFO  Load quality profiles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19:53:55.386 INFO  Load quality profiles (done) | time=65ms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19:53:55.432 INFO  Load active rules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19:53:55.728 INFO  Load active rules (done) | time=296ms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19:53:55.741 INFO  Load analysis cache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19:53:55.750 INFO  Load analysis cache (404) | time=10ms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19:53:55.839 INFO  Preprocessing files...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19:53:56.144 WARN  File '/home/aoliveira/Documentos/FATEC/LAB5/atividade_2/PythonHacks/AWS_Enrich_Your_Transformed_Data/yellow_tripdata_2020-04.csv' is bigger than 20MB and as consequence is removed from the analysis scope.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19:53:56.150 WARN  File '/home/aoliveira/Documentos/FATEC/LAB5/atividade_2/PythonHacks/AWS_Glue_ETL_For_Complex_DataTransformation/yellow_tripdata_2020-04.csv' is bigger than 20MB and as consequence is removed from the analysis scope.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19:53:56.194 WARN  File '/home/aoliveira/Documentos/FATEC/LAB5/atividade_2/PythonHacks/GCP_Video_Intelligence_API/JaneGoodall.mp4' is bigger than 20MB and as consequence is removed from the analysis scope.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19:53:56.194 WARN  File '/home/aoliveira/Documentos/FATEC/LAB5/atividade_2/PythonHacks/GCP_Video_Transcribe_API/JaneGoodall.mp4' is bigger than 20MB and as consequence is removed from the analysis scope.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19:53:56.219 INFO  8 languages detected in 854 preprocessed 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19:53:56.219 INFO  0 files ignored because of scm ignore settings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19:53:56.222 INFO  Loading plugins for detected languages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19:53:56.223 INFO  Load/download plugins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19:53:56.232 INFO  Load/download plugins (done) | time=10ms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19:53:56.415 INFO  Load project repositories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19:53:56.430 INFO  Load project repositories (done) | time=15ms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19:53:56.458 INFO  Indexing files...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19:53:56.459 INFO  Project configuration: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19:53:56.571 INFO  854 files indexed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19:53:56.572 INFO  Quality profile for docker: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19:53:56.573 INFO  Quality profile for go: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19:53:56.574 INFO  Quality profile for ipynb: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19:53:56.574 INFO  Quality profile for json: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19:53:56.575 INFO  Quality profile for py: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19:53:56.575 INFO  Quality profile for terraform: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19:53:56.575 INFO  Quality profile for web: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19:53:56.576 INFO  Quality profile for yaml: Sonar way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19:53:56.576 INFO  ------------- Run sensors on module Python Hacks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19:53:56.659 INFO  Load metrics repository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19:53:56.688 INFO  Load metrics repository (done) | time=30ms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19:53:57.338 INFO  Sensor Python Sensor [python]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19:53:57.341 WARN  Your code is analyzed as compatible with all Python 3 versions by default. You can get a more precise analysis by setting the exact Python version in your configuration via the parameter "sonar.python.version"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19:53:57.364 INFO  Starting global symbols computation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19:53:57.368 INFO  226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19:54:00.609 INFO  226/226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19:54:00.678 INFO  Starting rules execution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19:54:00.678 INFO  226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19:54:05.034 ERROR Unable to parse file: ChatGPT/TestBoto3.py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19:54:05.035 ERROR Parse error at line 1 column 9: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--&gt;  resource "azurerm_storage_account" "my_storage_account" {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2:   name                     = "mystorageaccount"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3:   resource_group_name      = azurerm_resource_group.my_resource_group.name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4:   location                 = azurerm_resource_group.my_resource_group.location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5:   account_tier             = "Standard"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6:   account_replication_type = "LRS"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7: }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8: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9: resource "azurerm_virtual_network_peering"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19:54:05.150 ERROR Unable to parse file: AWS_Oracle_RDS_Connect_Cloud9/TestCopilot.py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19:54:05.150 ERROR Parse error at line 21 column 25: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17: b = b, a+b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18:     print()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19: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20: def test_fib():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--&gt;      assert fib(10) == 0,1,1,2,3,5,8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22:     assert fib(100) == 0,1,1,2,3,5,8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19:54:05.465 ERROR Unable to parse file: AWS_Glue_Using_Spark/test.py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19:54:05.466 ERROR Parse error at line 23 column 0: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1: ''''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2: There are multiple zip files in s3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3:                   1. Download all the zip files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4:                   2. Loop through all the zip files and extract the zip 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5:                   3. Find a particular file e.g test.txt from the list of 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6:                   4. From that file read line by line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7:                   5. Read the content of the file and extract values of specific key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8:                   6. Store the value in an array of objects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9:                   7. Save the json object file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10: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11:           LoginId - 124556, org - abc , ip - 12.42.56.78, loginAttempt - 20, status - failed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12:           LoginId - 124556, org - abc , ip - 12.42.56.78, loginAttempt - 20, status - failed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13: '''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14: import boto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15: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16: s3_client =  boto.client("S3")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17: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18: s3_client.downloadAll("C:/temp/")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19: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20: for eachzip in "C:/temp/":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21: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22: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--&gt;  store = []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24: for eachfolder in "C:/temp/unzip/":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25:      for file in eachfolder: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26:         if file.name() == "test.txt":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27:             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19:54:05.862 INFO  226/226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19:54:05.862 INFO  The Python analyzer was able to leverage cached data from previous analyses for 0 out of 226 files. These files were not parsed.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19:54:05.863 INFO  Sensor Python Sensor [python] (done) | time=8525ms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19:54:05.863 INFO  Sensor IPython Notebooks Sensor [python]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19:54:05.900 INFO  Starting global symbols computation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19:54:05.901 INFO  5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19:54:05.901 INFO  5/5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19:54:05.901 INFO  Starting rules execution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19:54:05.901 INFO  5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19:54:06.077 INFO  5/5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19:54:06.078 INFO  The Python analyzer was able to leverage cached data from previous analyses for 0 out of 5 files. These files were not parsed.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19:54:06.078 INFO  Sensor IPython Notebooks Sensor [python] (done) | time=215ms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19:54:06.078 INFO  Sensor Cobertura Sensor for Python coverage [python]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19:54:06.109 INFO  Sensor Cobertura Sensor for Python coverage [python] (done) | time=31ms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19:54:06.109 INFO  Sensor PythonXUnitSensor [python]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19:54:06.135 INFO  Sensor PythonXUnitSensor [python] (done) | time=26ms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19:54:06.135 INFO  Sensor HTML [web]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19:54:06.193 INFO  Sensor HTML [web] (done) | time=58ms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19:54:06.193 INFO  Sensor JaCoCo XML Report Importer [jacoco]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19:54:06.194 INFO  'sonar.coverage.jacoco.xmlReportPaths' is not defined. Using default locations: target/site/jacoco/jacoco.xml,target/site/jacoco-it/jacoco.xml,build/reports/jacoco/test/jacocoTestReport.xml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19:54:06.194 INFO  No report imported, no coverage information will be imported by JaCoCo XML Report Importer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19:54:06.194 INFO  Sensor JaCoCo XML Report Importer [jacoco] (done) | time=2ms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19:54:06.195 INFO  Sensor Code Quality and Security for Go [go]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19:54:06.196 INFO  14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19:54:06.395 INFO  14/14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19:54:06.396 INFO  Sensor Code Quality and Security for Go [go] (done) | time=201ms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19:54:06.396 INFO  Sensor IaC Terraform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19:54:06.459 INFO  82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19:54:06.780 INFO  82/82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19:54:06.780 INFO  Sensor IaC Terraform Sensor [iac] (done) | time=385ms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19:54:06.780 INFO  Sensor IaC CloudFormation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19:54:07.111 INFO  4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19:54:07.221 INFO  4/4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19:54:07.221 INFO  Sensor IaC CloudFormation Sensor [iac] (done) | time=440ms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19:54:07.221 INFO  Sensor IaC Kubernetes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19:54:07.286 INFO  81 source files to be parsed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19:54:07.425 ERROR Failed to evaluate Helm file HCP_Valut_EKS/devwebapp.yaml: Failed to resolve Helm project directory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19:54:07.462 INFO  81/81 source files have been parsed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19:54:07.463 INFO  81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19:54:07.529 INFO  81/81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19:54:07.529 INFO  81 source files to be checked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19:54:07.630 INFO  81/81 source files have been checked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19:54:07.631 INFO  Sensor IaC Kubernetes Sensor [iac] (done) | time=410ms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19:54:07.631 INFO  Sensor IaC AzureResourceManager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19:54:07.679 INFO  8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19:54:07.865 INFO  8/8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19:54:07.866 INFO  Sensor IaC AzureResourceManager Sensor [iac] (done) | time=235ms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19:54:07.866 INFO  Sensor Java Config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19:54:07.887 INFO  0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19:54:07.888 INFO  0/0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19:54:07.888 INFO  Sensor Java Config Sensor [iac] (done) | time=22ms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19:54:07.888 INFO  Sensor JavaScript inside YAML analysis [javascript]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19:54:07.989 INFO  No input files found for analysis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19:54:07.989 INFO  Hit the cache for 0 out of 0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19:54:07.990 INFO  Miss the cache for 0 out of 0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19:54:07.991 INFO  Sensor JavaScript inside YAML analysis [javascript] (done) | time=103ms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19:54:07.992 INFO  Sensor JavaScript inside HTML analysis [javascript]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19:54:08.215 INFO  Detected os: Linux arch: amd64 alpine: false. Platform: LINUX_X64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19:54:08.216 INFO  Deploy location /home/aoliveira/.sonar/js/node-runtime, tagetRuntime: /home/aoliveira/.sonar/js/node-runtime/node,  version: /home/aoliveira/.sonar/js/node-runtime/version.txt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19:54:08.228 INFO  Using embedded Node.js runtime.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19:54:08.229 INFO  Using Node.js executable: '/home/aoliveira/.sonar/js/node-runtime/node'.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19:54:09.480 INFO  Memory configuration: OS (15229 MB), Node.js (2096 MB).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19:54:09.541 INFO  5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19:54:10.764 INFO  5/5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19:54:10.764 INFO  Hit the cache for 0 out of 5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19:54:10.765 INFO  Miss the cache for 5 out of 5: ANALYSIS_MODE_INELIGIBLE [5/5]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19:54:10.765 INFO  Sensor JavaScript inside HTML analysis [javascript] (done) | time=2774ms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19:54:10.765 INFO  Sensor CSS Rules [javascript]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19:54:10.770 INFO  5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19:54:10.844 INFO  5/5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19:54:10.845 INFO  Hit the cache for 0 out of 0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19:54:10.845 INFO  Miss the cache for 0 out of 0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19:54:10.845 INFO  Sensor CSS Rules [javascript] (done) | time=80ms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19:54:10.845 INFO  Sensor IaC Docker Sensor [iac]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19:54:10.877 INFO  7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19:54:10.923 INFO  7/7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19:54:10.924 INFO  Sensor IaC Docker Sensor [iac] (done) | time=79ms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19:54:10.924 INFO  Sensor TextAndSecretsSensor [text]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19:54:10.924 INFO  Available processors: 12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19:54:10.924 INFO  Using 12 threads for analysis.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19:54:11.163 INFO  The property "sonar.tests" is not set. To improve the analysis accuracy, we categorize a file as a test file if any of the following is true: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* The filename starts with "test"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* The filename contains "test." or "tests."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* Any directory in the file path is named: "doc", "docs", "test" or "tests"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* Any directory in the file path has a name ending in "test" or "tests"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19:54:11.174 INFO  Using git CLI to retrieve untracked 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19:54:11.190 INFO  Analyzing language associated files and files included via "sonar.text.inclusions" that are tracked by git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19:54:11.297 INFO  552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19:54:13.536 INFO  552/552 source files have been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19:54:13.537 INFO  Sensor TextAndSecretsSensor [text] (done) | time=2613ms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19:54:13.539 INFO  ------------- Run sensors on project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19:54:13.616 INFO  Sensor Zero Coverage Sensor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19:54:13.642 INFO  Sensor Zero Coverage Sensor (done) | time=26ms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19:54:13.644 INFO  SCM Publisher SCM provider for this project is: git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19:54:13.645 INFO  SCM Publisher 420 source files to be analyzed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19:54:14.103 INFO  SCM Publisher 420/420 source files have been analyzed (done) | time=457ms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19:54:14.126 INFO  CPD Executor 46 files had no CPD blocks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19:54:14.127 INFO  CPD Executor Calculating CPD for 196 files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19:54:14.192 INFO  CPD Executor CPD calculation finished (done) | time=66ms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19:54:14.197 INFO  SCM revision ID 'f112e5ecaf992904bb0937d92cdca1e835e15569'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19:54:14.438 INFO  Analysis report generated in 203ms, dir size=2.6 MB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19:54:15.242 INFO  Analysis report compressed in 803ms, zip size=1.6 MB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19:54:15.522 INFO  Analysis report uploaded in 280ms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19:54:15.524 INFO  ANALYSIS SUCCESSFUL, you can find the results at: http://localhost:9000/dashboard?id=br.edu.fatec%3APython-hacks-sample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19:54:15.524 INFO  Note that you will be able to access the updated dashboard once the server has processed the submitted analysis report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19:54:15.524 INFO  More about the report processing at http://localhost:9000/api/ce/task?id=7a57a008-7e96-42fb-83fe-3cdf6ee9ab5c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19:54:15.693 INFO  Analysis total time: 20.643 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19:54:15.695 INFO  SonarScanner Engine completed successfully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19:54:16.024 INFO  EXECUTION SUCCESS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19:54:16.026 INFO  Total time: 23.278s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Visão Sumarizada (Overall)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8335" cy="28740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br w:type="page"/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Visão Sumarizada (New Code Lines)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2331085"/>
            <wp:effectExtent l="0" t="0" r="9525" b="1206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Quadro Quantitativo Detalhado – V0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Nr. Security Hotspots</w:t>
      </w:r>
      <w: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0194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 Sans" w:hAnsi="Liberation Sans" w:eastAsia="Liberation Sans" w:cs="Liberation Sans"/>
          <w:i w:val="0"/>
          <w:iCs w:val="0"/>
          <w:caps w:val="0"/>
          <w:color w:val="1D2125"/>
          <w:spacing w:val="0"/>
          <w:kern w:val="0"/>
          <w:sz w:val="19"/>
          <w:szCs w:val="19"/>
          <w:shd w:val="clear" w:fill="FFFFFF"/>
          <w:lang w:val="en-US" w:eastAsia="zh-CN" w:bidi="ar"/>
          <w14:ligatures w14:val="standardContextual"/>
        </w:rPr>
        <w:t>Nr. Code Smells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2575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% de Cobertura de Código: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2480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% de Duplicidade de Linhas de Código: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2670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Qtde de Blocos Duplicados: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drawing>
          <wp:inline distT="0" distB="0" distL="114300" distR="114300">
            <wp:extent cx="26289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Top 10 – Code Smells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36235" cy="405130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5728970" cy="3244850"/>
            <wp:effectExtent l="0" t="0" r="508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5728970" cy="327342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/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Estratégia de Redução de </w:t>
      </w:r>
      <w:r>
        <w:rPr>
          <w:rFonts w:hint="default" w:ascii="Cantarell" w:hAnsi="Cantarell" w:cs="Cantarell"/>
          <w:i/>
          <w:i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Issues</w:t>
      </w: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Identificadas</w:t>
      </w: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Estabelecer uma estratégia gradativa que não deve ocupar mais de 20% de esforço do TimeBox de uma Sprint de 3 semanas, para atender o Quality Gate abaixo: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  <w:t>Nr. Security Hotspots igual a 0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  <w:t>Nr. Code Smells blocker e critical igual a 0, major &lt;= 5, minor &lt;=15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  <w:t>% de Duplicidade de Linhas de Código igual a 0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  <w:t>% de Cobertura de Código &gt;= 80%</w:t>
      </w:r>
    </w:p>
    <w:p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eastAsia="pt-BR"/>
          <w14:textFill>
            <w14:solidFill>
              <w14:schemeClr w14:val="tx1"/>
            </w14:solidFill>
          </w14:textFill>
          <w14:ligatures w14:val="none"/>
        </w:rPr>
      </w:pPr>
    </w:p>
    <w:p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US" w:eastAsia="pt-BR"/>
        </w:rPr>
      </w:pP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val="en-US" w:eastAsia="pt-BR"/>
          <w14:textFill>
            <w14:solidFill>
              <w14:schemeClr w14:val="tx1"/>
            </w14:solidFill>
          </w14:textFill>
          <w14:ligatures w14:val="none"/>
        </w:rPr>
        <w:t>Acredito que o ideal seria começar pelas duplicações</w:t>
      </w: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val="en-US" w:eastAsia="pt-BR"/>
          <w14:textFill>
            <w14:solidFill>
              <w14:schemeClr w14:val="tx1"/>
            </w14:solidFill>
          </w14:textFill>
          <w14:ligatures w14:val="none"/>
        </w:rPr>
        <w:br w:type="textWrapping"/>
      </w:r>
      <w:r>
        <w:drawing>
          <wp:inline distT="0" distB="0" distL="114300" distR="114300">
            <wp:extent cx="2962275" cy="106680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val="en-US" w:eastAsia="pt-BR"/>
          <w14:textFill>
            <w14:solidFill>
              <w14:schemeClr w14:val="tx1"/>
            </w14:solidFill>
          </w14:textFill>
          <w14:ligatures w14:val="none"/>
        </w:rPr>
        <w:t>Posteriormente, diminuir os code smells do blocker:</w:t>
      </w:r>
      <w:r>
        <w:rPr>
          <w:rFonts w:hint="default" w:ascii="Cantarell" w:hAnsi="Cantarell" w:eastAsia="Times New Roman" w:cs="Cantarell"/>
          <w:color w:val="000000" w:themeColor="text1"/>
          <w:kern w:val="0"/>
          <w:shd w:val="clear" w:color="auto" w:fill="auto"/>
          <w:lang w:val="en-US" w:eastAsia="pt-BR"/>
          <w14:textFill>
            <w14:solidFill>
              <w14:schemeClr w14:val="tx1"/>
            </w14:solidFill>
          </w14:textFill>
          <w14:ligatures w14:val="none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905125" cy="172402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Quadro Quantitativo Detalhado – Após Correções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Nr. Security Hotspots</w:t>
      </w:r>
      <w:r>
        <w:rPr>
          <w:rFonts w:hint="default" w:ascii="Cantarell" w:hAnsi="Cantarell" w:cs="Cantarell"/>
          <w:color w:val="000000" w:themeColor="text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01942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 Sans" w:hAnsi="Liberation Sans" w:eastAsia="Liberation Sans" w:cs="Liberation Sans"/>
          <w:i w:val="0"/>
          <w:iCs w:val="0"/>
          <w:caps w:val="0"/>
          <w:color w:val="1D2125"/>
          <w:spacing w:val="0"/>
          <w:kern w:val="0"/>
          <w:sz w:val="19"/>
          <w:szCs w:val="19"/>
          <w:shd w:val="clear" w:fill="FFFFFF"/>
          <w:lang w:val="en-US" w:eastAsia="zh-CN" w:bidi="ar"/>
          <w14:ligatures w14:val="standardContextual"/>
        </w:rPr>
        <w:t>Nr. Code Smells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2857500" cy="1743075"/>
            <wp:effectExtent l="0" t="0" r="0" b="952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% de Cobertura de Código: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248025" cy="1095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% de Duplicidade de Linhas de Código: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3267075" cy="130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rPr>
          <w:rFonts w:hint="default" w:ascii="Cantarell" w:hAnsi="Cantarell" w:cs="Cantarell"/>
          <w:lang w:val="en-US"/>
        </w:rPr>
        <w:t>Qtde de Blocos Duplicados: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en-US"/>
        </w:rPr>
      </w:pPr>
      <w:r>
        <w:drawing>
          <wp:inline distT="0" distB="0" distL="114300" distR="114300">
            <wp:extent cx="2628900" cy="47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br w:type="page"/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1"/>
        </w:numP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Quadro Quantitativo Detalhado – Após Remoção do Bloco de Duplicidade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795" cy="2134235"/>
            <wp:effectExtent l="0" t="0" r="8255" b="1841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pt-PT"/>
        </w:rPr>
      </w:pPr>
      <w:r>
        <w:rPr>
          <w:rFonts w:hint="default" w:ascii="Cantarell" w:hAnsi="Cantarell" w:cs="Cantarell"/>
          <w:lang w:val="pt-PT"/>
        </w:rPr>
        <w:t>ETAPA 2: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pt-PT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pt-PT"/>
        </w:rPr>
      </w:pPr>
      <w:r>
        <w:rPr>
          <w:rFonts w:hint="default" w:ascii="Cantarell" w:hAnsi="Cantarell" w:cs="Cantarell"/>
          <w:lang w:val="pt-PT"/>
        </w:rPr>
        <w:t xml:space="preserve">Após correções </w:t>
      </w:r>
      <w:r>
        <w:rPr>
          <w:rFonts w:hint="default" w:ascii="Cantarell" w:hAnsi="Cantarell" w:cs="Cantarell"/>
          <w:lang w:val="en-US"/>
        </w:rPr>
        <w:t xml:space="preserve">de alguns </w:t>
      </w:r>
      <w:r>
        <w:rPr>
          <w:rFonts w:hint="default" w:ascii="Cantarell" w:hAnsi="Cantarell" w:cs="Cantarell"/>
          <w:lang w:val="pt-PT"/>
        </w:rPr>
        <w:t>hostspot:</w:t>
      </w: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lang w:val="pt-PT"/>
        </w:rPr>
      </w:pPr>
    </w:p>
    <w:p>
      <w:pPr>
        <w:pStyle w:val="29"/>
        <w:numPr>
          <w:ilvl w:val="0"/>
          <w:numId w:val="0"/>
        </w:numPr>
        <w:spacing w:after="160" w:line="278" w:lineRule="auto"/>
        <w:contextualSpacing/>
        <w:rPr>
          <w:rFonts w:hint="default" w:ascii="Cantarell" w:hAnsi="Cantarell" w:cs="Cantarel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2040255"/>
            <wp:effectExtent l="0" t="0" r="9525" b="1714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Droid Sans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等线 Ligh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ymbol">
    <w:altName w:val="Noto Color Emoji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等线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C1F2E"/>
    <w:multiLevelType w:val="multilevel"/>
    <w:tmpl w:val="21DC1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5297347"/>
    <w:multiLevelType w:val="multilevel"/>
    <w:tmpl w:val="4529734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05"/>
    <w:rsid w:val="007669A7"/>
    <w:rsid w:val="008D0F05"/>
    <w:rsid w:val="2CFFC142"/>
    <w:rsid w:val="2D7D0413"/>
    <w:rsid w:val="37AD8D8C"/>
    <w:rsid w:val="37F79A16"/>
    <w:rsid w:val="3F8F28B6"/>
    <w:rsid w:val="3FEE94B3"/>
    <w:rsid w:val="3FFF94E3"/>
    <w:rsid w:val="43EFCAC9"/>
    <w:rsid w:val="5BDF8FEE"/>
    <w:rsid w:val="5D378B6D"/>
    <w:rsid w:val="66B00218"/>
    <w:rsid w:val="717FBB10"/>
    <w:rsid w:val="735709C2"/>
    <w:rsid w:val="7BED8F9C"/>
    <w:rsid w:val="7DD75474"/>
    <w:rsid w:val="7ECF34A8"/>
    <w:rsid w:val="7EFEC88A"/>
    <w:rsid w:val="7EFF46F1"/>
    <w:rsid w:val="7FFBE9CA"/>
    <w:rsid w:val="7FFF006A"/>
    <w:rsid w:val="7FFFBB3B"/>
    <w:rsid w:val="8F76E9E5"/>
    <w:rsid w:val="9ED61A6D"/>
    <w:rsid w:val="9FFD9787"/>
    <w:rsid w:val="B4D509D5"/>
    <w:rsid w:val="BB250CEE"/>
    <w:rsid w:val="BBE7E280"/>
    <w:rsid w:val="BDF74BB6"/>
    <w:rsid w:val="C7FFE338"/>
    <w:rsid w:val="CFFE901A"/>
    <w:rsid w:val="D7DE9859"/>
    <w:rsid w:val="DB7B325E"/>
    <w:rsid w:val="DBBC7D37"/>
    <w:rsid w:val="DEF71119"/>
    <w:rsid w:val="DFDA0EDD"/>
    <w:rsid w:val="E6BF0909"/>
    <w:rsid w:val="E6FDC6A1"/>
    <w:rsid w:val="EBBFFC11"/>
    <w:rsid w:val="EF9F6A92"/>
    <w:rsid w:val="F7D7F641"/>
    <w:rsid w:val="FD7EBC5B"/>
    <w:rsid w:val="FDDE55A1"/>
    <w:rsid w:val="FDFED1D7"/>
    <w:rsid w:val="FEBDDF1A"/>
    <w:rsid w:val="FEDF640D"/>
    <w:rsid w:val="FFF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ção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ção Intensa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780</Characters>
  <Lines>6</Lines>
  <Paragraphs>1</Paragraphs>
  <TotalTime>7</TotalTime>
  <ScaleCrop>false</ScaleCrop>
  <LinksUpToDate>false</LinksUpToDate>
  <CharactersWithSpaces>923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2024-03-04T13:43:00Z</dcterms:created>
  <dc:creator>Lucas Nadalete</dc:creator>
  <cp:lastModifiedBy>aoliveira</cp:lastModifiedBy>
  <dcterms:modified xsi:type="dcterms:W3CDTF">2025-03-10T21:56:54Z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