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Layouts HTML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 comando position tem as seguintes propriedades: STATIC,  RELATIVE, ABSOLUTE, FIXED, STICKY. O atributo STATIC não tem muita utilidade prática visto que seu efeito é manter o elemento onde está. O atributo RELATIVE pode apresentar as propriedades: top, bottom, right e left, como no exemplo abaixo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#box-main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#2F80ED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Nesse caso o objeto identificado como box-main ficará posicionado a 30 pixels  abaixo e 30 pixels à esquerda  do objeto em que está contido. A propriedade ABSOLUTE funciona de forma análoga, mas a referência não é o objeto que contém essa div mas sim o próprio body.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No comando position: FIXED o atributo confere ao objeto a propriedade de ficar fixada na tela. Veja o exemplo abaixo:  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#bt-suspenso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#2D9CDB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Nesse caso o objeto bt-suspenso ficará fixado a 30 pixels do fundo da tela e a 30 pixels do lado direito da tela. O acionamento das barras de rolagem não interferirá na posição do elemento bt-suspenso devido ao comando FIXED.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Por último temos o comando STICKY, seu funcionamento é semelhante ao FIXED. No caso do STICKY existe uma mudança de posição até um certo momento, após atingir esse limite o objeto com essa propriedade assume as mesmas características do do comando FIXED. Veja o exemplo abaixo: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#nav-topo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#56CCF2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Nesse caso o objeto nav-topo em um comportamento comum durante a rolagem de página até que a janela chegue no seu topo, neste momento o objeto assumirá uma posição fixa na tela.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Cabe destacar também o comando z-index que controla o empilhamento dos objetos. Para que o objeto nav-topo adquira a propriedade de deslizar por cima dos demais objetos é necessário que ele se mantenha por cima na pilha de objetos. Como todas as demais seções estão no z-index:0, com esse comando obteremos a propriedade desejada.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