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tklu03vixnz" w:id="0"/>
      <w:bookmarkEnd w:id="0"/>
      <w:r w:rsidDel="00000000" w:rsidR="00000000" w:rsidRPr="00000000">
        <w:rPr>
          <w:rtl w:val="0"/>
        </w:rPr>
        <w:t xml:space="preserve">Declaração do Problema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 problema </w:t>
      </w:r>
      <w:r w:rsidDel="00000000" w:rsidR="00000000" w:rsidRPr="00000000">
        <w:rPr>
          <w:rtl w:val="0"/>
        </w:rPr>
        <w:t xml:space="preserve">da falta de administração e organização de pedidos </w:t>
      </w:r>
      <w:r w:rsidDel="00000000" w:rsidR="00000000" w:rsidRPr="00000000">
        <w:rPr>
          <w:b w:val="1"/>
          <w:rtl w:val="0"/>
        </w:rPr>
        <w:t xml:space="preserve">afeta</w:t>
      </w:r>
      <w:r w:rsidDel="00000000" w:rsidR="00000000" w:rsidRPr="00000000">
        <w:rPr>
          <w:rtl w:val="0"/>
        </w:rPr>
        <w:t xml:space="preserve"> a dona do comércio </w:t>
      </w:r>
      <w:r w:rsidDel="00000000" w:rsidR="00000000" w:rsidRPr="00000000">
        <w:rPr>
          <w:b w:val="1"/>
          <w:rtl w:val="0"/>
        </w:rPr>
        <w:t xml:space="preserve">devido </w:t>
      </w:r>
      <w:r w:rsidDel="00000000" w:rsidR="00000000" w:rsidRPr="00000000">
        <w:rPr>
          <w:rtl w:val="0"/>
        </w:rPr>
        <w:t xml:space="preserve">a perda de clientes e lucro para a empresa.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Os benefícios </w:t>
      </w:r>
      <w:r w:rsidDel="00000000" w:rsidR="00000000" w:rsidRPr="00000000">
        <w:rPr>
          <w:rtl w:val="0"/>
        </w:rPr>
        <w:t xml:space="preserve">deste novo sistema, LOCULUS System., são: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 o manuseio de entrada e saída de produtos e materiais;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Monitora continuamente os itens para avisar da sua escassez;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Aumenta a agilidade da gestão;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Melhora a comunicação entre os interessados;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 pagamentos;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Substitui a necessidade dos processos serem feitos de forma manual;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Expande os meios de divulgação.</w:t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