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0A3E" w14:textId="77777777" w:rsidR="0054557F" w:rsidRPr="0054557F" w:rsidRDefault="0054557F" w:rsidP="0054557F">
      <w:r w:rsidRPr="0054557F">
        <w:br/>
      </w:r>
    </w:p>
    <w:p w14:paraId="1545EB15" w14:textId="494A7B19" w:rsidR="0054557F" w:rsidRPr="0054557F" w:rsidRDefault="0054557F" w:rsidP="0054557F">
      <w:r w:rsidRPr="0054557F">
        <w:drawing>
          <wp:inline distT="0" distB="0" distL="0" distR="0" wp14:anchorId="2B705455" wp14:editId="3707DDF2">
            <wp:extent cx="1432560" cy="762000"/>
            <wp:effectExtent l="0" t="0" r="0" b="0"/>
            <wp:docPr id="1761834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302A" w14:textId="77777777" w:rsidR="0054557F" w:rsidRPr="0054557F" w:rsidRDefault="0054557F" w:rsidP="0054557F">
      <w:pPr>
        <w:rPr>
          <w:b/>
          <w:bCs/>
        </w:rPr>
      </w:pPr>
      <w:r w:rsidRPr="0054557F">
        <w:rPr>
          <w:b/>
          <w:bCs/>
        </w:rPr>
        <w:t>Final Project Overview</w:t>
      </w:r>
    </w:p>
    <w:p w14:paraId="703C8330" w14:textId="77777777" w:rsidR="0054557F" w:rsidRPr="0054557F" w:rsidRDefault="0054557F" w:rsidP="0054557F">
      <w:r w:rsidRPr="0054557F">
        <w:rPr>
          <w:b/>
          <w:bCs/>
        </w:rPr>
        <w:t>Estimated duration:</w:t>
      </w:r>
      <w:r w:rsidRPr="0054557F">
        <w:t xml:space="preserve"> 2 minutes</w:t>
      </w:r>
    </w:p>
    <w:p w14:paraId="5C81B0A9" w14:textId="77777777" w:rsidR="0054557F" w:rsidRPr="0054557F" w:rsidRDefault="0054557F" w:rsidP="0054557F">
      <w:r w:rsidRPr="0054557F">
        <w:t>Welcome to the final project!</w:t>
      </w:r>
    </w:p>
    <w:p w14:paraId="766336B5" w14:textId="77777777" w:rsidR="0054557F" w:rsidRPr="0054557F" w:rsidRDefault="0054557F" w:rsidP="0054557F">
      <w:r w:rsidRPr="0054557F">
        <w:t>You are a systems analyst tasked with transforming the technology infrastructure of a mid-sized apparel and accessories retailer. The retailer has approximately 50 stores and an e-commerce platform. The retailer faces challenges with outdated point-of-sale systems, fragmented data, and a suboptimal online experience. This has led to lost sales and inefficiencies. Management seeks a strategy to consolidate data, automate inventory, and deliver a seamless omnichannel experience while preparing for expansion to 100+ stores.</w:t>
      </w:r>
    </w:p>
    <w:p w14:paraId="5736AC7F" w14:textId="77777777" w:rsidR="0054557F" w:rsidRPr="0054557F" w:rsidRDefault="0054557F" w:rsidP="0054557F">
      <w:r w:rsidRPr="0054557F">
        <w:t>The project involves assessing the retailer's current systems, identifying pain points, and proposing a cloud-based, unified commerce solution. Your task is to analyze the information provided and develop a strategic plan to address the retailer's challenges.</w:t>
      </w:r>
    </w:p>
    <w:p w14:paraId="67846FF5" w14:textId="77777777" w:rsidR="0054557F" w:rsidRPr="0054557F" w:rsidRDefault="0054557F" w:rsidP="0054557F">
      <w:r w:rsidRPr="0054557F">
        <w:t>This process of providing a digital transformation strategy has five steps.</w:t>
      </w:r>
    </w:p>
    <w:p w14:paraId="5EC7F274" w14:textId="77777777" w:rsidR="0054557F" w:rsidRPr="0054557F" w:rsidRDefault="0054557F" w:rsidP="0054557F">
      <w:r w:rsidRPr="0054557F">
        <w:rPr>
          <w:b/>
          <w:bCs/>
        </w:rPr>
        <w:t>Step 1: Assess current systems</w:t>
      </w:r>
    </w:p>
    <w:p w14:paraId="37AD2DEC" w14:textId="77777777" w:rsidR="0054557F" w:rsidRPr="0054557F" w:rsidRDefault="0054557F" w:rsidP="0054557F">
      <w:r w:rsidRPr="0054557F">
        <w:t>Review the information provided regarding the retailer's current technology infrastructure and the retailer's operational challenges and document it.</w:t>
      </w:r>
    </w:p>
    <w:p w14:paraId="09C79227" w14:textId="77777777" w:rsidR="0054557F" w:rsidRPr="0054557F" w:rsidRDefault="0054557F" w:rsidP="0054557F">
      <w:r w:rsidRPr="0054557F">
        <w:rPr>
          <w:b/>
          <w:bCs/>
        </w:rPr>
        <w:t>Step 2: Define stakeholder requirements</w:t>
      </w:r>
    </w:p>
    <w:p w14:paraId="483E865C" w14:textId="77777777" w:rsidR="0054557F" w:rsidRPr="0054557F" w:rsidRDefault="0054557F" w:rsidP="0054557F">
      <w:r w:rsidRPr="0054557F">
        <w:t>Identify and prioritize stakeholder needs. Map functional and non-functional requirements to stakeholder needs.</w:t>
      </w:r>
    </w:p>
    <w:p w14:paraId="21B546FF" w14:textId="77777777" w:rsidR="0054557F" w:rsidRPr="0054557F" w:rsidRDefault="0054557F" w:rsidP="0054557F">
      <w:r w:rsidRPr="0054557F">
        <w:rPr>
          <w:b/>
          <w:bCs/>
        </w:rPr>
        <w:t>Step 3: Evaluate alternative solutions</w:t>
      </w:r>
    </w:p>
    <w:p w14:paraId="42717ABB" w14:textId="77777777" w:rsidR="0054557F" w:rsidRPr="0054557F" w:rsidRDefault="0054557F" w:rsidP="0054557F">
      <w:r w:rsidRPr="0054557F">
        <w:t>Compare provided options based on criteria such as functional fit, scalability, cost, and implementation risk. Use the comparative analysis table to guide decision-making.</w:t>
      </w:r>
    </w:p>
    <w:p w14:paraId="167E2676" w14:textId="77777777" w:rsidR="0054557F" w:rsidRPr="0054557F" w:rsidRDefault="0054557F" w:rsidP="0054557F">
      <w:r w:rsidRPr="0054557F">
        <w:rPr>
          <w:b/>
          <w:bCs/>
        </w:rPr>
        <w:t>Step 4: Perform feasibility and risk analysis</w:t>
      </w:r>
    </w:p>
    <w:p w14:paraId="00963E22" w14:textId="77777777" w:rsidR="0054557F" w:rsidRPr="0054557F" w:rsidRDefault="0054557F" w:rsidP="0054557F">
      <w:r w:rsidRPr="0054557F">
        <w:lastRenderedPageBreak/>
        <w:t>Assess the technical, economic, and operational feasibility of proposed solutions. Review the risk register to identify mitigation strategies for potential challenges like data migration or vendor outages.</w:t>
      </w:r>
    </w:p>
    <w:p w14:paraId="1EDA59D9" w14:textId="77777777" w:rsidR="0054557F" w:rsidRPr="0054557F" w:rsidRDefault="0054557F" w:rsidP="0054557F">
      <w:r w:rsidRPr="0054557F">
        <w:rPr>
          <w:b/>
          <w:bCs/>
        </w:rPr>
        <w:t>Step 5: Visualize and communicate recommendations</w:t>
      </w:r>
    </w:p>
    <w:p w14:paraId="39B595DA" w14:textId="77777777" w:rsidR="0054557F" w:rsidRPr="0054557F" w:rsidRDefault="0054557F" w:rsidP="0054557F">
      <w:r w:rsidRPr="0054557F">
        <w:t>Use visualization tools like Lucidchart to create visual artifacts that illustrate the proposed system architecture and process improvements. Develop a report or dashboard to communicate findings to stakeholders.</w:t>
      </w:r>
    </w:p>
    <w:p w14:paraId="06429E22" w14:textId="77777777" w:rsidR="0054557F" w:rsidRPr="0054557F" w:rsidRDefault="0054557F" w:rsidP="0054557F">
      <w:r w:rsidRPr="0054557F">
        <w:t>By completing this final project, you will apply your knowledge and skills to a real-world scenario, demonstrating your ability to conduct systems analysis and evaluate IT solutions.</w:t>
      </w:r>
    </w:p>
    <w:p w14:paraId="44B9368C" w14:textId="77777777" w:rsidR="0054557F" w:rsidRPr="0054557F" w:rsidRDefault="0054557F" w:rsidP="0054557F">
      <w:r w:rsidRPr="0054557F">
        <w:t>Good luck!</w:t>
      </w:r>
    </w:p>
    <w:p w14:paraId="106E7B8B" w14:textId="77777777" w:rsidR="0054557F" w:rsidRPr="0054557F" w:rsidRDefault="0054557F" w:rsidP="0054557F">
      <w:r w:rsidRPr="0054557F">
        <w:rPr>
          <w:b/>
          <w:bCs/>
        </w:rPr>
        <w:t>Note:</w:t>
      </w:r>
      <w:r w:rsidRPr="0054557F">
        <w:t xml:space="preserve"> You can take breaks whenever necessary between the exercises.</w:t>
      </w:r>
    </w:p>
    <w:p w14:paraId="79863F6F" w14:textId="082482CF" w:rsidR="0054557F" w:rsidRPr="0054557F" w:rsidRDefault="0054557F" w:rsidP="0054557F">
      <w:r w:rsidRPr="0054557F">
        <w:drawing>
          <wp:inline distT="0" distB="0" distL="0" distR="0" wp14:anchorId="0F5FFCC0" wp14:editId="5571C1CC">
            <wp:extent cx="403860" cy="403860"/>
            <wp:effectExtent l="0" t="0" r="0" b="0"/>
            <wp:docPr id="367993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9184" w14:textId="77777777" w:rsidR="0054557F" w:rsidRPr="0054557F" w:rsidRDefault="0054557F" w:rsidP="0054557F">
      <w:r w:rsidRPr="0054557F">
        <w:t>Translate</w:t>
      </w:r>
    </w:p>
    <w:p w14:paraId="2CBB321A" w14:textId="77777777" w:rsidR="00241244" w:rsidRPr="0054557F" w:rsidRDefault="00241244" w:rsidP="0054557F"/>
    <w:sectPr w:rsidR="00241244" w:rsidRPr="00545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2C"/>
    <w:rsid w:val="00070C9B"/>
    <w:rsid w:val="00241244"/>
    <w:rsid w:val="0054557F"/>
    <w:rsid w:val="007D0D2C"/>
    <w:rsid w:val="00F2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70C62-E1B7-45B2-8304-571BFFFF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Philip Nyanjahia</dc:creator>
  <cp:keywords/>
  <dc:description/>
  <cp:lastModifiedBy>Andre Philip Nyanjahia</cp:lastModifiedBy>
  <cp:revision>2</cp:revision>
  <dcterms:created xsi:type="dcterms:W3CDTF">2026-10-01T11:08:00Z</dcterms:created>
  <dcterms:modified xsi:type="dcterms:W3CDTF">2026-10-01T11:08:00Z</dcterms:modified>
</cp:coreProperties>
</file>