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5E73B" w14:textId="4503F556" w:rsidR="00834938" w:rsidRDefault="00834938">
      <w:r>
        <w:t>Architettura generale</w:t>
      </w:r>
    </w:p>
    <w:p w14:paraId="2D0696B5" w14:textId="43F99C15" w:rsidR="00834938" w:rsidRDefault="00834938">
      <w:r w:rsidRPr="00834938">
        <w:drawing>
          <wp:inline distT="0" distB="0" distL="0" distR="0" wp14:anchorId="59E5ABEB" wp14:editId="4A2B0556">
            <wp:extent cx="6247880" cy="3144270"/>
            <wp:effectExtent l="0" t="0" r="635" b="0"/>
            <wp:docPr id="1256518595" name="Immagine 1" descr="Immagine che contiene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18595" name="Immagine 1" descr="Immagine che contiene linea, diagramm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5220" cy="316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F4C7" w14:textId="77777777" w:rsidR="00834938" w:rsidRDefault="00834938"/>
    <w:p w14:paraId="17236001" w14:textId="77777777" w:rsidR="00834938" w:rsidRDefault="00834938"/>
    <w:p w14:paraId="796B0BDC" w14:textId="6713BAEC" w:rsidR="005D1956" w:rsidRDefault="005D1956">
      <w:r>
        <w:t>Laptop</w:t>
      </w:r>
      <w:r w:rsidR="00834938">
        <w:t>-</w:t>
      </w:r>
      <w:r>
        <w:t>PT0 che comunica con PC</w:t>
      </w:r>
      <w:r w:rsidR="00834938">
        <w:t>-PT</w:t>
      </w:r>
      <w:r>
        <w:t>0</w:t>
      </w:r>
    </w:p>
    <w:p w14:paraId="30257077" w14:textId="042EF584" w:rsidR="005D1956" w:rsidRDefault="005D1956">
      <w:r w:rsidRPr="005D1956">
        <w:drawing>
          <wp:inline distT="0" distB="0" distL="0" distR="0" wp14:anchorId="188D7F94" wp14:editId="07641434">
            <wp:extent cx="4938188" cy="1714649"/>
            <wp:effectExtent l="0" t="0" r="0" b="0"/>
            <wp:docPr id="195020848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0848" name="Immagine 1" descr="Immagine che contiene testo, schermata, Carattere, softwa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C244" w14:textId="77777777" w:rsidR="005D1956" w:rsidRDefault="005D1956"/>
    <w:p w14:paraId="6143E8E9" w14:textId="18E532A1" w:rsidR="005D1956" w:rsidRDefault="00834938">
      <w:r>
        <w:t>Laptop-PT0 che comunica con Laptop-PT2</w:t>
      </w:r>
    </w:p>
    <w:p w14:paraId="6365A6BB" w14:textId="60ADFE80" w:rsidR="00834938" w:rsidRDefault="00834938">
      <w:r w:rsidRPr="00834938">
        <w:drawing>
          <wp:inline distT="0" distB="0" distL="0" distR="0" wp14:anchorId="0E095EC0" wp14:editId="1884B4F5">
            <wp:extent cx="4976291" cy="1722269"/>
            <wp:effectExtent l="0" t="0" r="0" b="0"/>
            <wp:docPr id="133155833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58337" name="Immagine 1" descr="Immagine che contiene testo, schermata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1C95" w14:textId="77777777" w:rsidR="005D1956" w:rsidRDefault="005D1956"/>
    <w:p w14:paraId="275B077D" w14:textId="77777777" w:rsidR="0064445A" w:rsidRDefault="0064445A">
      <w:r>
        <w:lastRenderedPageBreak/>
        <w:t>Quando un pc appertenente a una rete vuole inviare un pacchetto ad un pc appartenente a un’altra rete.</w:t>
      </w:r>
    </w:p>
    <w:p w14:paraId="652BB4BC" w14:textId="51C06538" w:rsidR="0064445A" w:rsidRDefault="0064445A">
      <w:r>
        <w:t>Il tutto è possibile tramite l</w:t>
      </w:r>
      <w:r w:rsidR="005E525D">
        <w:t>’</w:t>
      </w:r>
      <w:r>
        <w:t>ip di gateway, perché ci permette di far comunicare host connessi a reti di verse.</w:t>
      </w:r>
    </w:p>
    <w:p w14:paraId="3A13CB9C" w14:textId="153BCE16" w:rsidR="00834938" w:rsidRDefault="0064445A">
      <w:r>
        <w:t xml:space="preserve">Parte il pacchetto dal </w:t>
      </w:r>
      <w:r w:rsidR="005E525D">
        <w:t>laptop 0</w:t>
      </w:r>
      <w:r>
        <w:t xml:space="preserve"> verso lo switch, Successivamente il pacchetto passa dal router dove viene controllato il mittente e il destinatario. Controlla dove deve essere spedito, controlla a quale porta è collegato l’ip del destinatario.</w:t>
      </w:r>
      <w:r w:rsidR="005E525D">
        <w:t xml:space="preserve"> Trovato il destinatario il pacchetto passerà dallo switch per poi arrivare al laptop pt2.</w:t>
      </w:r>
    </w:p>
    <w:sectPr w:rsidR="008349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56"/>
    <w:rsid w:val="005D1956"/>
    <w:rsid w:val="005E525D"/>
    <w:rsid w:val="0064445A"/>
    <w:rsid w:val="0083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882F4"/>
  <w15:chartTrackingRefBased/>
  <w15:docId w15:val="{FD326210-437C-4456-BC63-3CAE83CC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BORDESE Roberto</dc:creator>
  <cp:keywords/>
  <dc:description/>
  <cp:lastModifiedBy>BORDESE Roberto</cp:lastModifiedBy>
  <cp:revision>1</cp:revision>
  <dcterms:created xsi:type="dcterms:W3CDTF">2023-11-30T15:27:00Z</dcterms:created>
  <dcterms:modified xsi:type="dcterms:W3CDTF">2023-11-30T16:02:00Z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f26ff2-23c4-4f48-bd1a-7194590f2f67_Enabled">
    <vt:lpwstr>true</vt:lpwstr>
  </property>
  <property fmtid="{D5CDD505-2E9C-101B-9397-08002B2CF9AE}" pid="3" name="MSIP_Label_83f26ff2-23c4-4f48-bd1a-7194590f2f67_SetDate">
    <vt:lpwstr>2023-11-30T16:01:59Z</vt:lpwstr>
  </property>
  <property fmtid="{D5CDD505-2E9C-101B-9397-08002B2CF9AE}" pid="4" name="MSIP_Label_83f26ff2-23c4-4f48-bd1a-7194590f2f67_Method">
    <vt:lpwstr>Standard</vt:lpwstr>
  </property>
  <property fmtid="{D5CDD505-2E9C-101B-9397-08002B2CF9AE}" pid="5" name="MSIP_Label_83f26ff2-23c4-4f48-bd1a-7194590f2f67_Name">
    <vt:lpwstr>83f26ff2-23c4-4f48-bd1a-7194590f2f67</vt:lpwstr>
  </property>
  <property fmtid="{D5CDD505-2E9C-101B-9397-08002B2CF9AE}" pid="6" name="MSIP_Label_83f26ff2-23c4-4f48-bd1a-7194590f2f67_SiteId">
    <vt:lpwstr>75584e34-72c0-4772-b459-a9fe78fec27c</vt:lpwstr>
  </property>
  <property fmtid="{D5CDD505-2E9C-101B-9397-08002B2CF9AE}" pid="7" name="MSIP_Label_83f26ff2-23c4-4f48-bd1a-7194590f2f67_ActionId">
    <vt:lpwstr>9432cca1-4237-4830-8ae3-2f530c8c1b2f</vt:lpwstr>
  </property>
  <property fmtid="{D5CDD505-2E9C-101B-9397-08002B2CF9AE}" pid="8" name="MSIP_Label_83f26ff2-23c4-4f48-bd1a-7194590f2f67_ContentBits">
    <vt:lpwstr>0</vt:lpwstr>
  </property>
</Properties>
</file>