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Proyecto de fin de CURSo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8"/>
          <w:szCs w:val="18"/>
        </w:rPr>
        <mc:AlternateContent>
          <mc:Choice Requires="wpg">
            <w:drawing>
              <wp:inline distB="0" distT="0" distL="0" distR="0">
                <wp:extent cx="6093460" cy="1369483"/>
                <wp:effectExtent b="0" l="0" r="0" t="0"/>
                <wp:docPr id="409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04033" y="3100021"/>
                          <a:ext cx="6083935" cy="1359958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Instrucciones: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240" w:line="275.9999942779541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36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93460" cy="1369483"/>
                <wp:effectExtent b="0" l="0" r="0" t="0"/>
                <wp:docPr id="409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13694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Equipo de desarrollo</w:t>
      </w:r>
    </w:p>
    <w:tbl>
      <w:tblPr>
        <w:tblStyle w:val="Table1"/>
        <w:tblW w:w="9634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271"/>
        <w:gridCol w:w="8363"/>
        <w:tblGridChange w:id="0">
          <w:tblGrid>
            <w:gridCol w:w="1271"/>
            <w:gridCol w:w="8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Apellidos y nombres de los integrantes del equipo de desarrollo (ordenado alfabéticamente)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Albornoz Quiliano Jose Antonio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Cajamalqui Davila Josemaria Piero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Carbajal Paccori Brayan Erick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 La Torre Segura, Andre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Veliz de la Cruz Carlos Adrian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Ítem uno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 lista de historias de usuario (product backlog priorizada) para el proyecto descrito en la consigna.</w:t>
      </w:r>
    </w:p>
    <w:p w:rsidR="00000000" w:rsidDel="00000000" w:rsidP="00000000" w:rsidRDefault="00000000" w:rsidRPr="00000000" w14:paraId="00000012">
      <w:pPr>
        <w:pStyle w:val="Heading3"/>
        <w:rPr/>
      </w:pPr>
      <w:r w:rsidDel="00000000" w:rsidR="00000000" w:rsidRPr="00000000">
        <w:rPr>
          <w:rtl w:val="0"/>
        </w:rPr>
        <w:t xml:space="preserve">Listado de historias de usuario (product backlog priorizada)</w:t>
      </w:r>
    </w:p>
    <w:tbl>
      <w:tblPr>
        <w:tblStyle w:val="Table2"/>
        <w:tblW w:w="961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35"/>
        <w:gridCol w:w="1320"/>
        <w:gridCol w:w="1635"/>
        <w:gridCol w:w="3255"/>
        <w:gridCol w:w="1305"/>
        <w:gridCol w:w="1065"/>
        <w:tblGridChange w:id="0">
          <w:tblGrid>
            <w:gridCol w:w="1035"/>
            <w:gridCol w:w="1320"/>
            <w:gridCol w:w="1635"/>
            <w:gridCol w:w="3255"/>
            <w:gridCol w:w="1305"/>
            <w:gridCol w:w="106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Historial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mi historial de contraseñas para tener en cuenta mis anteriores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notificaciones sobre actualizaciones de mis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Encriptación de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usuarios quiero que mis contraseñas sean encriptadas para no que no puedan obtener mis datos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HU008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Desencriptar 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 quiero que mis contraseñas sean desencriptar desde mi cuenta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.08007812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.08007812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Bloqueo tras intentos fallidos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que las cuentas se bloqueen después de varios intentos fallidos de contraseña para proteger contra ataques de fuerza bruta.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Notificación de cambio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una notificación cuando mi contraseña sea cambiada, para estar al tanto de cualquier modificación.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Forzar cambio de contraseña al 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forzar a los usuarios a cambiar su contraseña al iniciar sesión si ha expirado o por razones de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Desactivación de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desactivar mi cuenta si ya no deseo usar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Acceso al panel de control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acceder a un panel de control para gestionar usuarios y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Reautenticacion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para acciones sensibles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se me pida mi contraseña antes de realizar acciones sensibles, como eliminar mi cuenta o cambiar mi email.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Contraseñas almacenadas en la nube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mis contraseñas se sincronicen y almacenen de manera segura en la nube para acceder a ellas desde múltiples dispositivos.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caracteres comunes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administrador, quiero poder restringir el uso de caracteres comunes en contraseñas para hacerlas más seguras.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Personalización de perfil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personalizar mi perfil con temas y colores.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Restricción de acceso desde dispositivos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restringir el acceso a mi cuenta solo desde dispositivos previamente autorizados para mayor seguridad.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Verificación CAPTCHA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introducir una verificación visual (captcha) al ingresar la contraseña, para prevenir ataques automatizados.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Autenticación de Dos Pasos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poder activar la autenticación de dos pasos para agregar una capa extra de seguridad a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Recordar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tener la opción de recordar mis credenciales para no tener que volver a ingresarlas en cada visita.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un enlace para restablecer mi contraseña si la olvido, para poder recuperar el acceso a mi cuenta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Validación de Credenciales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que el sistema valide mis credenciales al iniciar sesión para asegurarme de que mi información esté protegida.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Notificaciones por 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recibir mensajes claros de error si mis credenciales son incorrectas para entender qué salió mal.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3"/>
        <w:tblW w:w="953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819"/>
        <w:gridCol w:w="1845"/>
        <w:gridCol w:w="1311"/>
        <w:tblGridChange w:id="0">
          <w:tblGrid>
            <w:gridCol w:w="1555"/>
            <w:gridCol w:w="4819"/>
            <w:gridCol w:w="1845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Independiente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Style w:val="Heading2"/>
        <w:rPr/>
      </w:pPr>
      <w:r w:rsidDel="00000000" w:rsidR="00000000" w:rsidRPr="00000000">
        <w:rPr>
          <w:rtl w:val="0"/>
        </w:rPr>
        <w:t xml:space="preserve">Ítem dos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modelo conceptual para el proyecto descrito en la consigna.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5544502" cy="3490310"/>
            <wp:effectExtent b="0" l="0" r="0" t="0"/>
            <wp:docPr id="410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4502" cy="349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r w:rsidDel="00000000" w:rsidR="00000000" w:rsidRPr="00000000">
        <w:rPr>
          <w:rtl w:val="0"/>
        </w:rPr>
        <w:t xml:space="preserve">Glosario de conceptos</w:t>
      </w:r>
    </w:p>
    <w:tbl>
      <w:tblPr>
        <w:tblStyle w:val="Table4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10"/>
        <w:gridCol w:w="3210"/>
        <w:tblGridChange w:id="0">
          <w:tblGrid>
            <w:gridCol w:w="3209"/>
            <w:gridCol w:w="3210"/>
            <w:gridCol w:w="3210"/>
          </w:tblGrid>
        </w:tblGridChange>
      </w:tblGrid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Concepto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GestorDeContraseñas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gestiona la lista de contraseñas del usuario, incluyendo funcionalidades de agregar, editar y eliminar contraseñas.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a los usuarios del sistema, incluyendo su información personal y estado de la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representa cada contraseña almacenada en el gestor, junto con su nivel de seguridad y categoría.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HistorialDeCambios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Clase que registra todos los cambios realizados en las contraseñas del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Ítem tres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la velocidad del equipo de desarrollo. Determine la velocidad del equipo considerando un sprint de 2 semana (05 días / semana * 2 semanas = 10 días) y una dedicación de 15%.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5*10*0.15=7.5 puntos de historia</w:t>
      </w:r>
    </w:p>
    <w:p w:rsidR="00000000" w:rsidDel="00000000" w:rsidP="00000000" w:rsidRDefault="00000000" w:rsidRPr="00000000" w14:paraId="000000D5">
      <w:pPr>
        <w:pStyle w:val="Heading2"/>
        <w:rPr/>
      </w:pPr>
      <w:r w:rsidDel="00000000" w:rsidR="00000000" w:rsidRPr="00000000">
        <w:rPr>
          <w:rtl w:val="0"/>
        </w:rPr>
        <w:t xml:space="preserve">Ítem cuatro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Seleccione las historias de usuario para el primer sprint.</w:t>
      </w:r>
    </w:p>
    <w:p w:rsidR="00000000" w:rsidDel="00000000" w:rsidP="00000000" w:rsidRDefault="00000000" w:rsidRPr="00000000" w14:paraId="000000D7">
      <w:pPr>
        <w:pStyle w:val="Heading3"/>
        <w:rPr/>
      </w:pPr>
      <w:r w:rsidDel="00000000" w:rsidR="00000000" w:rsidRPr="00000000">
        <w:rPr>
          <w:rtl w:val="0"/>
        </w:rPr>
        <w:t xml:space="preserve">Sprint backlog</w:t>
      </w:r>
    </w:p>
    <w:tbl>
      <w:tblPr>
        <w:tblStyle w:val="Table5"/>
        <w:tblW w:w="9629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044"/>
        <w:gridCol w:w="1325"/>
        <w:gridCol w:w="1675"/>
        <w:gridCol w:w="3198"/>
        <w:gridCol w:w="1054"/>
        <w:gridCol w:w="1333"/>
        <w:tblGridChange w:id="0">
          <w:tblGrid>
            <w:gridCol w:w="1044"/>
            <w:gridCol w:w="1325"/>
            <w:gridCol w:w="1675"/>
            <w:gridCol w:w="3198"/>
            <w:gridCol w:w="1054"/>
            <w:gridCol w:w="13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.08007812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HU009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rPr/>
      </w:pPr>
      <w:r w:rsidDel="00000000" w:rsidR="00000000" w:rsidRPr="00000000">
        <w:rPr>
          <w:rtl w:val="0"/>
        </w:rPr>
        <w:t xml:space="preserve">Ítem cinco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las historias de usuario detalladas para el sprint backlog. Para cada historia de usuario utilice el siguiente formato.</w:t>
      </w:r>
    </w:p>
    <w:tbl>
      <w:tblPr>
        <w:tblStyle w:val="Table6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HU001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registrarme en la aplicación para acceder a sus servicios.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el registro de nuevos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Validación de datos introducidos.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mensaje de éxito o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rPr/>
      </w:pPr>
      <w:r w:rsidDel="00000000" w:rsidR="00000000" w:rsidRPr="00000000">
        <w:rPr>
          <w:rtl w:val="0"/>
        </w:rPr>
        <w:t xml:space="preserve">Revisión</w:t>
      </w:r>
    </w:p>
    <w:tbl>
      <w:tblPr>
        <w:tblStyle w:val="Table7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2958310" cy="2514600"/>
            <wp:effectExtent b="0" l="0" r="0" t="0"/>
            <wp:docPr id="410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5165" r="7726" t="55415"/>
                    <a:stretch>
                      <a:fillRect/>
                    </a:stretch>
                  </pic:blipFill>
                  <pic:spPr>
                    <a:xfrm>
                      <a:off x="0" y="0"/>
                      <a:ext cx="295831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before="120" w:lineRule="auto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Inicio de sesión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iniciar sesión en la aplicación para usar mis credenciales.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iniciar sesión con usuario y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credenciales y notificación en caso de error.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pStyle w:val="Heading3"/>
        <w:rPr/>
      </w:pPr>
      <w:bookmarkStart w:colFirst="0" w:colLast="0" w:name="_heading=h.1p7ywbdduba0" w:id="2"/>
      <w:bookmarkEnd w:id="2"/>
      <w:r w:rsidDel="00000000" w:rsidR="00000000" w:rsidRPr="00000000">
        <w:rPr>
          <w:rtl w:val="0"/>
        </w:rPr>
      </w:r>
    </w:p>
    <w:tbl>
      <w:tblPr>
        <w:tblStyle w:val="Table9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Jose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3305175" cy="3171825"/>
            <wp:effectExtent b="0" l="0" r="0" t="0"/>
            <wp:docPr id="410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0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Recuperación de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recuperar mi contraseña en caso de olvidarla.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enviar un correo con enlace para restablecer la contraseña.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Confirmación de éxito o error en el proceso de recuperación.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heading=h.zdlkkzdvltjb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C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adrian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2286000" cy="2419350"/>
            <wp:effectExtent b="0" l="0" r="0" t="0"/>
            <wp:docPr id="410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493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405"/>
        <w:gridCol w:w="7088"/>
        <w:tblGridChange w:id="0">
          <w:tblGrid>
            <w:gridCol w:w="2405"/>
            <w:gridCol w:w="70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HU009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Nombre (alias)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Cambiar contraseña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Como usuario, quiero cambiar mi contraseña en cualquier momento desde la configuración de mi cuenta.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Puntos de historia (días ideales)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El sistema debe permitir cambiar la contraseña actual.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Verificación de la nueva contraseña.</w:t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- Mostrar si un mensaje si la contraseña tiene seguridad baja, media o alta.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heading=h.w6r6zz7vsp8l" w:id="4"/>
      <w:bookmarkEnd w:id="4"/>
      <w:r w:rsidDel="00000000" w:rsidR="00000000" w:rsidRPr="00000000">
        <w:rPr>
          <w:rtl w:val="0"/>
        </w:rPr>
      </w:r>
    </w:p>
    <w:tbl>
      <w:tblPr>
        <w:tblStyle w:val="Table13"/>
        <w:tblW w:w="9530.000000000002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55"/>
        <w:gridCol w:w="4961"/>
        <w:gridCol w:w="1703"/>
        <w:gridCol w:w="1311"/>
        <w:tblGridChange w:id="0">
          <w:tblGrid>
            <w:gridCol w:w="1555"/>
            <w:gridCol w:w="4961"/>
            <w:gridCol w:w="1703"/>
            <w:gridCol w:w="13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E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Comentario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Realizado por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color w:val="000000"/>
                <w:sz w:val="18"/>
                <w:szCs w:val="18"/>
                <w:rtl w:val="0"/>
              </w:rPr>
              <w:t xml:space="preserve">Solucionado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Completo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080078125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Consistente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Negociable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Valiosa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Estimable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Pequeña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Century Gothic" w:cs="Century Gothic" w:eastAsia="Century Gothic" w:hAnsi="Century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sz w:val="18"/>
                <w:szCs w:val="18"/>
                <w:rtl w:val="0"/>
              </w:rPr>
              <w:t xml:space="preserve">Comprobable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Conforme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Brayan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120" w:before="12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4791075" cy="4857750"/>
            <wp:effectExtent b="0" l="0" r="0" t="0"/>
            <wp:docPr id="410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Wireframe para la historia de usuario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center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seis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Redacte la definición de hecho o terminado (done).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Los criterios de aceptación de cada historia de usuario se han validado correctamente.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funciones implementadas han sido probadas mediante pruebas unitarias y pruebas de integración.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Las pruebas de seguridad garantizan que las contraseñas están encriptadas adecuadamente y que los datos del usuario están protegidos.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afterAutospacing="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sistema no presenta errores críticos o bloqueos durante las pruebas.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ind w:left="720" w:hanging="360"/>
        <w:jc w:val="both"/>
        <w:rPr>
          <w:rFonts w:ascii="Century Gothic" w:cs="Century Gothic" w:eastAsia="Century Gothic" w:hAnsi="Century Gothic"/>
          <w:sz w:val="18"/>
          <w:szCs w:val="18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El dueño del producto ha aceptado las funcionalidades implementadas y ha aprobado su entrega.</w:t>
      </w:r>
    </w:p>
    <w:p w:rsidR="00000000" w:rsidDel="00000000" w:rsidP="00000000" w:rsidRDefault="00000000" w:rsidRPr="00000000" w14:paraId="000001C8">
      <w:pPr>
        <w:pStyle w:val="Heading2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Ítem siete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el diseño UML de la solución para el proyecto descrito en la consigna.</w:t>
        <w:br w:type="textWrapping"/>
      </w: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</w:rPr>
        <w:drawing>
          <wp:inline distB="114300" distT="114300" distL="114300" distR="114300">
            <wp:extent cx="6483663" cy="2873786"/>
            <wp:effectExtent b="0" l="0" r="0" t="0"/>
            <wp:docPr id="410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663" cy="287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Link del lucidchart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hyperlink r:id="rId15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24"/>
            <w:szCs w:val="24"/>
            <w:u w:val="single"/>
            <w:rtl w:val="0"/>
          </w:rPr>
          <w:t xml:space="preserve">https://lucid.app/lucidchart/ac1d727f-dcd5-447f-ba5b-97bbd735c2be/edit?invitationId=inv_54083f42-b056-41ea-88e1-32a2804ef8cde</w:t>
        </w:r>
      </w:hyperlink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Rule="auto"/>
        <w:jc w:val="both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40" w:w="11900" w:orient="portrait"/>
      <w:pgMar w:bottom="1627" w:top="2397" w:left="1134" w:right="112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Como [rol], quiero [descripción de la funcionalidad] para poder [beneficio o descripción de la consecuencia].</w:t>
        <w:br w:type="textWrapping"/>
        <w:t xml:space="preserve">Yo como un [rol], necesito [descripción de la funcionalidad], con la finalidad de [beneficio o descripción de la consecuencia].</w:t>
      </w:r>
    </w:p>
  </w:footnote>
  <w:footnote w:id="1"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Para los wireframe de cada historia de usuario puede utilizar: Lucichart, Balsamiq, Adobe xd, Pencil, etc.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-726111</wp:posOffset>
          </wp:positionH>
          <wp:positionV relativeFrom="paragraph">
            <wp:posOffset>-606286</wp:posOffset>
          </wp:positionV>
          <wp:extent cx="7659890" cy="10835447"/>
          <wp:effectExtent b="9525" l="9525" r="9525" t="9525"/>
          <wp:wrapNone/>
          <wp:docPr id="4107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/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0088" y="3620597"/>
                        <a:ext cx="3171825" cy="31880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Construcción de software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2933700</wp:posOffset>
              </wp:positionH>
              <wp:positionV relativeFrom="paragraph">
                <wp:posOffset>254000</wp:posOffset>
              </wp:positionV>
              <wp:extent cx="3181350" cy="328332"/>
              <wp:effectExtent b="0" l="0" r="0" t="0"/>
              <wp:wrapNone/>
              <wp:docPr id="4100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81350" cy="32833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  <w:rPr>
      <w:rFonts w:eastAsia="宋体"/>
      <w:sz w:val="22"/>
      <w:szCs w:val="22"/>
      <w:lang w:eastAsia="es-PE" w:val="es-PE"/>
    </w:rPr>
  </w:style>
  <w:style w:type="table" w:styleId="style4098" w:customStyle="1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link w:val="style4108"/>
    <w:uiPriority w:val="9"/>
    <w:qFormat w:val="1"/>
    <w:pPr>
      <w:keepNext w:val="1"/>
      <w:keepLines w:val="1"/>
      <w:jc w:val="center"/>
      <w:outlineLvl w:val="0"/>
    </w:pPr>
    <w:rPr>
      <w:rFonts w:ascii="Arial" w:cs="Arial" w:eastAsia="宋体" w:hAnsi="Arial"/>
      <w:b w:val="1"/>
      <w:caps w:val="1"/>
      <w:sz w:val="36"/>
      <w:szCs w:val="36"/>
    </w:rPr>
  </w:style>
  <w:style w:type="paragraph" w:styleId="style2">
    <w:name w:val="heading 2"/>
    <w:basedOn w:val="style0"/>
    <w:next w:val="style0"/>
    <w:link w:val="style4109"/>
    <w:uiPriority w:val="9"/>
    <w:qFormat w:val="1"/>
    <w:pPr>
      <w:keepNext w:val="1"/>
      <w:keepLines w:val="1"/>
      <w:spacing w:before="240"/>
      <w:jc w:val="center"/>
      <w:outlineLvl w:val="1"/>
    </w:pPr>
    <w:rPr>
      <w:rFonts w:ascii="Arial" w:cs="Arial" w:eastAsia="Times New Roman" w:hAnsi="Arial"/>
      <w:b w:val="1"/>
      <w:caps w:val="1"/>
      <w:noProof w:val="1"/>
      <w:sz w:val="24"/>
      <w:szCs w:val="24"/>
      <w:lang w:eastAsia="es-ES" w:val="es-ES"/>
    </w:rPr>
  </w:style>
  <w:style w:type="paragraph" w:styleId="style3">
    <w:name w:val="heading 3"/>
    <w:basedOn w:val="style0"/>
    <w:next w:val="style0"/>
    <w:link w:val="style4118"/>
    <w:uiPriority w:val="9"/>
    <w:qFormat w:val="1"/>
    <w:pPr>
      <w:keepNext w:val="1"/>
      <w:keepLines w:val="1"/>
      <w:spacing w:before="4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paragraph" w:styleId="style4">
    <w:name w:val="heading 4"/>
    <w:basedOn w:val="style0"/>
    <w:next w:val="style0"/>
    <w:pPr>
      <w:keepNext w:val="1"/>
      <w:keepLines w:val="1"/>
      <w:pageBreakBefore w:val="0"/>
      <w:spacing w:after="40" w:before="240"/>
    </w:pPr>
    <w:rPr>
      <w:b w:val="1"/>
      <w:sz w:val="24"/>
      <w:szCs w:val="24"/>
    </w:rPr>
  </w:style>
  <w:style w:type="paragraph" w:styleId="style5">
    <w:name w:val="heading 5"/>
    <w:basedOn w:val="style0"/>
    <w:next w:val="style0"/>
    <w:pPr>
      <w:keepNext w:val="1"/>
      <w:keepLines w:val="1"/>
      <w:pageBreakBefore w:val="0"/>
      <w:spacing w:after="40" w:before="220"/>
    </w:pPr>
    <w:rPr>
      <w:b w:val="1"/>
      <w:sz w:val="22"/>
      <w:szCs w:val="22"/>
    </w:rPr>
  </w:style>
  <w:style w:type="paragraph" w:styleId="style6">
    <w:name w:val="heading 6"/>
    <w:basedOn w:val="style0"/>
    <w:next w:val="style0"/>
    <w:pPr>
      <w:keepNext w:val="1"/>
      <w:keepLines w:val="1"/>
      <w:pageBreakBefore w:val="0"/>
      <w:spacing w:after="40" w:before="200"/>
    </w:pPr>
    <w:rPr>
      <w:b w:val="1"/>
      <w:sz w:val="20"/>
      <w:szCs w:val="20"/>
    </w:rPr>
  </w:style>
  <w:style w:type="paragraph" w:styleId="style62">
    <w:name w:val="Title"/>
    <w:basedOn w:val="style0"/>
    <w:next w:val="style0"/>
    <w:pPr>
      <w:keepNext w:val="1"/>
      <w:keepLines w:val="1"/>
      <w:pageBreakBefore w:val="0"/>
      <w:spacing w:after="120" w:before="480"/>
    </w:pPr>
    <w:rPr>
      <w:b w:val="1"/>
      <w:sz w:val="72"/>
      <w:szCs w:val="72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099" w:customStyle="1">
    <w:name w:val="Encabezado Car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419"/>
        <w:tab w:val="right" w:leader="none" w:pos="8838"/>
      </w:tabs>
    </w:pPr>
    <w:rPr/>
  </w:style>
  <w:style w:type="character" w:styleId="style4100" w:customStyle="1">
    <w:name w:val="Pie de página Car"/>
    <w:basedOn w:val="style65"/>
    <w:next w:val="style4100"/>
    <w:link w:val="style32"/>
    <w:uiPriority w:val="99"/>
  </w:style>
  <w:style w:type="table" w:styleId="style154">
    <w:name w:val="Table Grid"/>
    <w:basedOn w:val="style105"/>
    <w:next w:val="style154"/>
    <w:uiPriority w:val="59"/>
    <w:pPr/>
    <w:rPr>
      <w:rFonts w:eastAsia="宋体"/>
      <w:sz w:val="22"/>
      <w:szCs w:val="22"/>
      <w:lang w:eastAsia="es-PE"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79">
    <w:name w:val="List Paragraph"/>
    <w:basedOn w:val="style0"/>
    <w:next w:val="style179"/>
    <w:uiPriority w:val="34"/>
    <w:qFormat w:val="1"/>
    <w:pPr>
      <w:spacing w:after="200" w:line="276" w:lineRule="auto"/>
      <w:ind w:left="720"/>
      <w:contextualSpacing w:val="1"/>
    </w:pPr>
    <w:rPr>
      <w:rFonts w:ascii="Calibri" w:cs="Times New Roman" w:eastAsia="Times New Roman" w:hAnsi="Calibri"/>
      <w:lang w:eastAsia="en-US" w:val="es-E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01"/>
    <w:uiPriority w:val="99"/>
    <w:pPr>
      <w:jc w:val="center"/>
    </w:pPr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 w:val="es-ES_tradnl"/>
    </w:rPr>
  </w:style>
  <w:style w:type="character" w:styleId="style4101" w:customStyle="1">
    <w:name w:val="Texto independiente Car"/>
    <w:basedOn w:val="style65"/>
    <w:next w:val="style4101"/>
    <w:link w:val="style66"/>
    <w:uiPriority w:val="99"/>
    <w:rPr>
      <w:rFonts w:ascii="Times New Roman" w:cs="Times New Roman" w:eastAsia="Times New Roman" w:hAnsi="Times New Roman"/>
      <w:b w:val="1"/>
      <w:bCs w:val="1"/>
      <w:spacing w:val="20"/>
      <w:sz w:val="20"/>
      <w:szCs w:val="20"/>
      <w:lang w:eastAsia="es-ES"/>
    </w:rPr>
  </w:style>
  <w:style w:type="paragraph" w:styleId="style4102" w:customStyle="1">
    <w:name w:val="Consigna nivel 2"/>
    <w:basedOn w:val="style179"/>
    <w:next w:val="style4102"/>
    <w:qFormat w:val="1"/>
    <w:pPr>
      <w:spacing w:after="120" w:line="240" w:lineRule="auto"/>
      <w:ind w:left="568" w:hanging="284"/>
      <w:contextualSpacing w:val="0"/>
      <w:jc w:val="both"/>
    </w:pPr>
    <w:rPr>
      <w:rFonts w:ascii="Arial" w:cs="Arial" w:eastAsia="宋体" w:hAnsi="Arial"/>
      <w:sz w:val="24"/>
      <w:szCs w:val="24"/>
      <w:lang w:eastAsia="es-ES"/>
    </w:rPr>
  </w:style>
  <w:style w:type="paragraph" w:styleId="style4103" w:customStyle="1">
    <w:name w:val="Consigna nivel 3"/>
    <w:basedOn w:val="style4102"/>
    <w:next w:val="style4103"/>
    <w:qFormat w:val="1"/>
    <w:pPr>
      <w:ind w:left="852"/>
    </w:pPr>
    <w:rPr/>
  </w:style>
  <w:style w:type="paragraph" w:styleId="style4104" w:customStyle="1">
    <w:name w:val="Consigna"/>
    <w:basedOn w:val="style0"/>
    <w:next w:val="style4104"/>
    <w:qFormat w:val="1"/>
    <w:pPr>
      <w:spacing w:after="120"/>
      <w:jc w:val="both"/>
    </w:pPr>
    <w:rPr>
      <w:rFonts w:ascii="Arial" w:cs="Arial" w:hAnsi="Arial"/>
      <w:sz w:val="24"/>
      <w:szCs w:val="24"/>
      <w:lang w:eastAsia="es-ES" w:val="es-ES"/>
    </w:rPr>
  </w:style>
  <w:style w:type="paragraph" w:styleId="style4105" w:customStyle="1">
    <w:name w:val="Datos"/>
    <w:basedOn w:val="style0"/>
    <w:next w:val="style4105"/>
    <w:qFormat w:val="1"/>
    <w:pPr>
      <w:tabs>
        <w:tab w:val="left" w:leader="none" w:pos="4253"/>
      </w:tabs>
      <w:spacing w:line="276" w:lineRule="auto"/>
    </w:pPr>
    <w:rPr>
      <w:rFonts w:ascii="Arial" w:cs="Arial" w:hAnsi="Arial"/>
      <w:sz w:val="24"/>
      <w:szCs w:val="24"/>
    </w:rPr>
  </w:style>
  <w:style w:type="paragraph" w:styleId="style4106" w:customStyle="1">
    <w:name w:val="Instruciones título"/>
    <w:basedOn w:val="style0"/>
    <w:next w:val="style4106"/>
    <w:qFormat w:val="1"/>
    <w:pPr>
      <w:tabs>
        <w:tab w:val="left" w:leader="none" w:pos="993"/>
      </w:tabs>
      <w:spacing w:line="276" w:lineRule="auto"/>
    </w:pPr>
    <w:rPr>
      <w:rFonts w:ascii="Arial" w:cs="Arial" w:hAnsi="Arial"/>
      <w:b w:val="1"/>
      <w:sz w:val="24"/>
      <w:szCs w:val="18"/>
    </w:rPr>
  </w:style>
  <w:style w:type="paragraph" w:styleId="style4107" w:customStyle="1">
    <w:name w:val="Instruciones ítem"/>
    <w:basedOn w:val="style179"/>
    <w:next w:val="style4107"/>
    <w:qFormat w:val="1"/>
    <w:pPr>
      <w:numPr>
        <w:ilvl w:val="0"/>
        <w:numId w:val="0"/>
      </w:numPr>
      <w:tabs>
        <w:tab w:val="left" w:leader="none" w:pos="993"/>
      </w:tabs>
    </w:pPr>
    <w:rPr>
      <w:rFonts w:ascii="Arial" w:cs="Arial" w:hAnsi="Arial"/>
      <w:sz w:val="24"/>
      <w:szCs w:val="18"/>
    </w:rPr>
  </w:style>
  <w:style w:type="character" w:styleId="style4108" w:customStyle="1">
    <w:name w:val="Título 1 Car"/>
    <w:basedOn w:val="style65"/>
    <w:next w:val="style4108"/>
    <w:link w:val="style1"/>
    <w:uiPriority w:val="9"/>
    <w:rPr>
      <w:rFonts w:ascii="Arial" w:cs="Arial" w:eastAsia="宋体" w:hAnsi="Arial"/>
      <w:b w:val="1"/>
      <w:caps w:val="1"/>
      <w:sz w:val="36"/>
      <w:szCs w:val="36"/>
      <w:lang w:eastAsia="es-PE" w:val="es-PE"/>
    </w:rPr>
  </w:style>
  <w:style w:type="character" w:styleId="style4109" w:customStyle="1">
    <w:name w:val="Título 2 Car"/>
    <w:basedOn w:val="style65"/>
    <w:next w:val="style4109"/>
    <w:link w:val="style2"/>
    <w:uiPriority w:val="9"/>
    <w:rPr>
      <w:rFonts w:ascii="Arial" w:cs="Arial" w:eastAsia="Times New Roman" w:hAnsi="Arial"/>
      <w:b w:val="1"/>
      <w:caps w:val="1"/>
      <w:noProof w:val="1"/>
      <w:lang w:eastAsia="es-ES" w:val="es-ES"/>
    </w:rPr>
  </w:style>
  <w:style w:type="character" w:styleId="style4110" w:customStyle="1">
    <w:name w:val="Texto respuesta"/>
    <w:basedOn w:val="style65"/>
    <w:next w:val="style4110"/>
    <w:uiPriority w:val="1"/>
    <w:qFormat w:val="1"/>
    <w:rPr>
      <w:rFonts w:ascii="Arial" w:cs="Times New Roman" w:eastAsia="Times New Roman" w:hAnsi="Arial"/>
      <w:color w:val="ff0000"/>
      <w:sz w:val="20"/>
      <w:szCs w:val="24"/>
      <w:lang w:eastAsia="es-ES" w:val="es-ES"/>
    </w:rPr>
  </w:style>
  <w:style w:type="paragraph" w:styleId="style4111" w:customStyle="1">
    <w:name w:val="Contenido tabla"/>
    <w:basedOn w:val="style66"/>
    <w:next w:val="style4111"/>
    <w:qFormat w:val="1"/>
    <w:pPr>
      <w:jc w:val="left"/>
    </w:pPr>
    <w:rPr>
      <w:rFonts w:ascii="Century Gothic" w:cs="Arial" w:hAnsi="Century Gothic"/>
      <w:b w:val="0"/>
      <w:spacing w:val="0"/>
      <w:sz w:val="18"/>
      <w:szCs w:val="18"/>
    </w:rPr>
  </w:style>
  <w:style w:type="paragraph" w:styleId="style4112" w:customStyle="1">
    <w:name w:val="Estilo1"/>
    <w:basedOn w:val="style66"/>
    <w:next w:val="style4112"/>
    <w:link w:val="style4125"/>
    <w:qFormat w:val="1"/>
    <w:pPr>
      <w:spacing w:after="120" w:before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styleId="style4113" w:customStyle="1">
    <w:name w:val="Estilo1.1"/>
    <w:basedOn w:val="style4112"/>
    <w:next w:val="style4113"/>
    <w:qFormat w:val="1"/>
    <w:pPr>
      <w:ind w:left="851" w:hanging="567"/>
      <w:contextualSpacing w:val="1"/>
    </w:pPr>
    <w:rPr/>
  </w:style>
  <w:style w:type="table" w:styleId="style4114" w:customStyle="1">
    <w:name w:val="Grid Table 1 Light"/>
    <w:basedOn w:val="style105"/>
    <w:next w:val="style4114"/>
    <w:uiPriority w:val="46"/>
    <w:pPr/>
    <w:rPr/>
    <w:tblPr>
      <w:tblStyleRowBandSize w:val="1"/>
      <w:tblStyleColBandSize w:val="1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</w:tblPr>
    <w:tcPr>
      <w:tcBorders/>
    </w:tcPr>
    <w:tblStylePr w:type="firstRow">
      <w:pPr/>
      <w:rPr>
        <w:b w:val="1"/>
        <w:bCs w:val="1"/>
      </w:rPr>
      <w:tblPr/>
      <w:tcPr>
        <w:tcBorders>
          <w:bottom w:color="666666" w:space="0" w:sz="12" w:val="single"/>
        </w:tcBorders>
      </w:tcPr>
    </w:tblStylePr>
    <w:tblStylePr w:type="lastRow">
      <w:pPr/>
      <w:rPr>
        <w:b w:val="1"/>
        <w:bCs w:val="1"/>
      </w:rPr>
      <w:tblPr/>
      <w:tcPr>
        <w:tcBorders>
          <w:top w:color="666666" w:space="0" w:sz="2" w:val="double"/>
        </w:tcBorders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</w:style>
  <w:style w:type="table" w:styleId="style4115" w:customStyle="1">
    <w:name w:val="List Table 4 Accent 5"/>
    <w:basedOn w:val="style105"/>
    <w:next w:val="style4115"/>
    <w:uiPriority w:val="49"/>
    <w:pPr/>
    <w:rPr/>
    <w:tblPr>
      <w:tblStyleRowBandSize w:val="1"/>
      <w:tblStyleColBandSize w:val="1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  <w:bCs w:val="1"/>
      </w:rPr>
      <w:tblPr/>
      <w:tcPr>
        <w:tcBorders>
          <w:top w:color="8eaadb" w:space="0" w:sz="4" w:val="doub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paragraph" w:styleId="style4116" w:customStyle="1">
    <w:name w:val="Tabla"/>
    <w:basedOn w:val="style4113"/>
    <w:next w:val="style4116"/>
    <w:qFormat w:val="1"/>
    <w:pPr/>
  </w:style>
  <w:style w:type="table" w:styleId="style4117" w:customStyle="1">
    <w:name w:val="Grid Table 4 Accent 1"/>
    <w:basedOn w:val="style105"/>
    <w:next w:val="style4117"/>
    <w:uiPriority w:val="49"/>
    <w:pPr/>
    <w:rPr/>
    <w:tblPr>
      <w:tblStyleRowBandSize w:val="1"/>
      <w:tblStyleColBandSize w:val="1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cPr>
      <w:tcBorders/>
    </w:tcPr>
    <w:tblStylePr w:type="firstRow">
      <w:pPr/>
      <w:rPr>
        <w:b w:val="1"/>
        <w:bCs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  <w:bCs w:val="1"/>
      </w:rPr>
      <w:tblPr/>
      <w:tcPr>
        <w:tcBorders>
          <w:top w:color="5b9bd5" w:space="0" w:sz="4" w:val="double"/>
        </w:tcBorders>
      </w:tcPr>
    </w:tblStylePr>
    <w:tblStylePr w:type="band1Horz">
      <w:pPr/>
      <w:tblPr/>
      <w:tcPr>
        <w:tcBorders/>
        <w:shd w:color="auto" w:fill="deeaf6" w:val="clear"/>
      </w:tcPr>
    </w:tblStylePr>
    <w:tblStylePr w:type="firstCol">
      <w:pPr/>
      <w:rPr>
        <w:b w:val="1"/>
        <w:bCs w:val="1"/>
      </w:rPr>
      <w:tcPr>
        <w:tcBorders/>
      </w:tcPr>
    </w:tblStylePr>
    <w:tblStylePr w:type="lastCol">
      <w:pPr/>
      <w:rPr>
        <w:b w:val="1"/>
        <w:bCs w:val="1"/>
      </w:rPr>
      <w:tcPr>
        <w:tcBorders/>
      </w:tcPr>
    </w:tblStylePr>
    <w:tblStylePr w:type="band1Vert">
      <w:pPr/>
      <w:tblPr/>
      <w:tcPr>
        <w:tcBorders/>
        <w:shd w:color="auto" w:fill="deeaf6" w:val="clear"/>
      </w:tcPr>
    </w:tblStylePr>
  </w:style>
  <w:style w:type="character" w:styleId="style4118" w:customStyle="1">
    <w:name w:val="Título 3 Car"/>
    <w:basedOn w:val="style65"/>
    <w:next w:val="style4118"/>
    <w:link w:val="style3"/>
    <w:uiPriority w:val="9"/>
    <w:rPr>
      <w:rFonts w:ascii="Calibri Light" w:cs="宋体" w:eastAsia="宋体" w:hAnsi="Calibri Light"/>
      <w:color w:val="1f4d78"/>
      <w:lang w:eastAsia="es-PE" w:val="es-PE"/>
    </w:rPr>
  </w:style>
  <w:style w:type="paragraph" w:styleId="style29">
    <w:name w:val="footnote text"/>
    <w:basedOn w:val="style0"/>
    <w:next w:val="style29"/>
    <w:link w:val="style4119"/>
    <w:uiPriority w:val="99"/>
    <w:pPr/>
    <w:rPr>
      <w:sz w:val="20"/>
      <w:szCs w:val="20"/>
    </w:rPr>
  </w:style>
  <w:style w:type="character" w:styleId="style4119" w:customStyle="1">
    <w:name w:val="Texto nota pie Car"/>
    <w:basedOn w:val="style65"/>
    <w:next w:val="style4119"/>
    <w:link w:val="style29"/>
    <w:uiPriority w:val="99"/>
    <w:rPr>
      <w:rFonts w:eastAsia="宋体"/>
      <w:sz w:val="20"/>
      <w:szCs w:val="20"/>
      <w:lang w:eastAsia="es-PE" w:val="es-PE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4120" w:customStyle="1">
    <w:name w:val="Estilo1.2"/>
    <w:basedOn w:val="style4113"/>
    <w:next w:val="style4120"/>
    <w:qFormat w:val="1"/>
    <w:pPr/>
  </w:style>
  <w:style w:type="paragraph" w:styleId="style4121" w:customStyle="1">
    <w:name w:val="Formula"/>
    <w:basedOn w:val="style4112"/>
    <w:next w:val="style4121"/>
    <w:qFormat w:val="1"/>
    <w:pPr/>
  </w:style>
  <w:style w:type="paragraph" w:styleId="style4122" w:customStyle="1">
    <w:name w:val="Estilo 1.2.1"/>
    <w:basedOn w:val="style4120"/>
    <w:next w:val="style4122"/>
    <w:qFormat w:val="1"/>
    <w:pPr>
      <w:ind w:left="2410"/>
    </w:pPr>
    <w:rPr/>
  </w:style>
  <w:style w:type="paragraph" w:styleId="style4123" w:customStyle="1">
    <w:name w:val="Gráfico"/>
    <w:next w:val="style4123"/>
    <w:pPr>
      <w:keepNext w:val="1"/>
      <w:jc w:val="center"/>
    </w:pPr>
    <w:rPr>
      <w:rFonts w:ascii="Times New Roman" w:cs="Times New Roman" w:eastAsia="Times New Roman" w:hAnsi="Times New Roman"/>
      <w:bCs w:val="1"/>
      <w:sz w:val="20"/>
      <w:szCs w:val="20"/>
      <w:lang w:eastAsia="es-ES" w:val="es-ES"/>
    </w:rPr>
  </w:style>
  <w:style w:type="paragraph" w:styleId="style4124" w:customStyle="1">
    <w:name w:val="Estilo2"/>
    <w:basedOn w:val="style0"/>
    <w:next w:val="style4124"/>
    <w:qFormat w:val="1"/>
    <w:pPr>
      <w:spacing w:after="120"/>
      <w:ind w:left="1560" w:hanging="709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character" w:styleId="style4125" w:customStyle="1">
    <w:name w:val="Estilo1 Car"/>
    <w:basedOn w:val="style65"/>
    <w:next w:val="style4125"/>
    <w:link w:val="style4112"/>
    <w:rPr>
      <w:rFonts w:ascii="Century Gothic" w:cs="Times New Roman" w:eastAsia="Times New Roman" w:hAnsi="Century Gothic"/>
      <w:bCs w:val="1"/>
      <w:lang w:eastAsia="es-ES"/>
    </w:rPr>
  </w:style>
  <w:style w:type="paragraph" w:styleId="style4126" w:customStyle="1">
    <w:name w:val="Estilo3"/>
    <w:basedOn w:val="style0"/>
    <w:next w:val="style4126"/>
    <w:qFormat w:val="1"/>
    <w:pPr>
      <w:spacing w:after="120"/>
      <w:ind w:left="2127" w:hanging="993"/>
      <w:jc w:val="both"/>
    </w:pPr>
    <w:rPr>
      <w:rFonts w:ascii="Century Gothic" w:cs="Arial" w:eastAsia="Times New Roman" w:hAnsi="Century Gothic"/>
      <w:noProof w:val="1"/>
      <w:sz w:val="24"/>
      <w:szCs w:val="24"/>
      <w:lang w:eastAsia="es-ES"/>
    </w:rPr>
  </w:style>
  <w:style w:type="paragraph" w:styleId="style4127" w:customStyle="1">
    <w:name w:val="Estilo3.1"/>
    <w:basedOn w:val="style0"/>
    <w:next w:val="style4127"/>
    <w:qFormat w:val="1"/>
    <w:pPr>
      <w:spacing w:after="120"/>
      <w:ind w:left="2127"/>
      <w:jc w:val="both"/>
    </w:pPr>
    <w:rPr>
      <w:rFonts w:ascii="Century Gothic" w:cs="Arial" w:eastAsia="Times New Roman" w:hAnsi="Century Gothic"/>
      <w:sz w:val="24"/>
      <w:szCs w:val="24"/>
      <w:lang w:eastAsia="es-ES"/>
    </w:rPr>
  </w:style>
  <w:style w:type="paragraph" w:styleId="style74">
    <w:name w:val="Subtitle"/>
    <w:basedOn w:val="style0"/>
    <w:next w:val="style0"/>
    <w:pPr>
      <w:keepNext w:val="1"/>
      <w:keepLines w:val="1"/>
      <w:pageBreakBefore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style4128" w:customStyle="1">
    <w:basedOn w:val="style4098"/>
    <w:next w:val="style4128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space="0" w:sz="0" w:val="nil"/>
        </w:tcBorders>
        <w:shd w:color="auto" w:fill="4472c4" w:val="clear"/>
      </w:tcPr>
    </w:tblStylePr>
    <w:tblStylePr w:type="lastRow">
      <w:pPr/>
      <w:rPr>
        <w:b w:val="1"/>
      </w:rPr>
      <w:tblPr/>
      <w:tcPr>
        <w:tcBorders>
          <w:top w:color="8eaadb" w:space="0" w:sz="4" w:val="single"/>
        </w:tcBorders>
      </w:tcPr>
    </w:tblStylePr>
    <w:tblStylePr w:type="band1Horz">
      <w:pPr/>
      <w:tblPr/>
      <w:tcPr>
        <w:tcBorders/>
        <w:shd w:color="auto" w:fill="d9e2f3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9e2f3" w:val="clear"/>
      </w:tcPr>
    </w:tblStylePr>
  </w:style>
  <w:style w:type="table" w:styleId="style4129" w:customStyle="1">
    <w:basedOn w:val="style4098"/>
    <w:next w:val="style4129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0" w:customStyle="1">
    <w:basedOn w:val="style4098"/>
    <w:next w:val="style4130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1" w:customStyle="1">
    <w:basedOn w:val="style4098"/>
    <w:next w:val="style4131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2" w:customStyle="1">
    <w:basedOn w:val="style4098"/>
    <w:next w:val="style4132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3" w:customStyle="1">
    <w:basedOn w:val="style4098"/>
    <w:next w:val="style4133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table" w:styleId="style4134" w:customStyle="1">
    <w:basedOn w:val="style4098"/>
    <w:next w:val="style4134"/>
    <w:pPr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firstRow">
      <w:pPr/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pPr/>
      <w:rPr>
        <w:b w:val="1"/>
      </w:rPr>
      <w:tblPr/>
      <w:tcPr>
        <w:tcBorders>
          <w:top w:color="5b9bd5" w:space="0" w:sz="4" w:val="single"/>
        </w:tcBorders>
      </w:tcPr>
    </w:tblStylePr>
    <w:tblStylePr w:type="band1Horz">
      <w:pPr/>
      <w:tblPr/>
      <w:tcPr>
        <w:tcBorders/>
        <w:shd w:color="auto" w:fill="deebf6" w:val="clear"/>
      </w:tcPr>
    </w:tblStylePr>
    <w:tblStylePr w:type="firstCol">
      <w:pPr/>
      <w:rPr>
        <w:b w:val="1"/>
      </w:rPr>
      <w:tcPr>
        <w:tcBorders/>
      </w:tcPr>
    </w:tblStylePr>
    <w:tblStylePr w:type="lastCol">
      <w:pPr/>
      <w:rPr>
        <w:b w:val="1"/>
      </w:rPr>
      <w:tcPr>
        <w:tcBorders/>
      </w:tcPr>
    </w:tblStylePr>
    <w:tblStylePr w:type="band1Vert">
      <w:pPr/>
      <w:tblPr/>
      <w:tcPr>
        <w:tcBorders/>
        <w:shd w:color="auto" w:fill="deebf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5" Type="http://schemas.openxmlformats.org/officeDocument/2006/relationships/hyperlink" Target="https://lucid.app/lucidchart/ac1d727f-dcd5-447f-ba5b-97bbd735c2be/edit?invitationId=inv_54083f42-b056-41ea-88e1-32a2804ef8cde" TargetMode="External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CW/PhuJVhhm8Hdwhws53jMx/ig==">CgMxLjAyCGguZ2pkZ3hzMgloLjMwajB6bGwyDmguMXA3eXdiZGR1YmEwMg5oLnpkbGtremR2bHRqYjIOaC53NnI2eno3dnNwOGw4AHIhMTJUMG1ZZHpHT0NYM2N2TWRpRjRYYVRnaWZ6VlRkdnZS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2022-05-02T22:16:00Z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12e48fb74a604361858be23d7bc5844f</vt:lpwstr>
  </property>
</Properties>
</file>