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ievp5hlcj2k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América Central ístmica e América Central insular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características naturais da porção central da América permitem dividi-la em duas porções: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Ístmica ou continental: o istmo é uma espécie de “ponte”, ou ligação terrestre, entre o norte e o sul da América;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Insular: as inúmeras ilhas existentes no Golfo do México e Mar do Caribe formam a porção insular da América Central (a palavra insular refere-se à forma de ilha);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Placa do Caribe: uma parte dos países está sob a Placa Caribenha, inclusive em zonas de contato com outras placas tectônicas (de Cocos, Norte-Americana, Sul-Americana, de Nazca).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tropical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Tropical Úmido;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Clima Equatorial;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Atuação da Corrente do Golfo (quente) e da massa Equatorial atlântica (mEa);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Florestas tropicais e equatoriais: latifoliada, perenifólia, de elevada biodiversidade.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xgbot4m00eu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Múltiplos países e formações culturais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existência de vários Estados nacionais e unidades políticas autônomas estão associadas aos diferentes fluxos coloniais, migratórios e às conexões pré-colombianas antes da chegada dos navegadores europeus.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socioeconômicas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IDH baixo/médio, embora exista algumas exceções, como em Cuba, nas Bahamas, e nas Antilhas, por exemplo;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Mineração: bauxita, níquel, petróleo;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Industrialização: ainda incipiente, embora esteja em crescimento;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Agropecuária voltada para cultivos tropicais (cana-de-açúcar, fruticultura, etc.) e fortemente associada ao sistema de plantation (voltados para a exportação);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Turismo.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