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5t84jz68au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Ilha-continente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já tenha sido maior e conectada com outras ilhas há milhares de anos, a Austrália forma atualmente uma gigantesca massa continental relativamente isolada pelos oceanos Pacífico e Índico, e no interior da Placa Australiana.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Território planáltico: os extensos planaltos dominam o interior do país, especialmente na porção oeste.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Interior da Placa Australiana: as macroestruturas geológicas e de relevo estão associadas às formações cristalinas (cráton) e às plataformas sedimentares, típicas de formações geológicas antigas e distantes do contato entre placas.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tropicais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úmidas;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áridos e semiáridos;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Savanas;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Áreas mediterrâneas e temperadas.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ha9l6bavon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Grande extensão, povoamento concentrado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Embora seja uma das maiores nações do mundo em área, a Austrália é o lar de 23,6 milhões de pessoas (2015), o que resulta em uma das menores densidades demográficas do planeta (3 habitantes/km²).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Povoamento: concentrado na costa leste e no sudeste, em meio às áreas subtropicais/temperadas, e no sudoeste.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Membro da Commonwealth: histórico associado à colonização britânica;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Populações autóctones: grupos sociais anteriores à colonização europeia (comunidades denominadas como aborígenes, por exemplo), há pelo menos 50 mil anos;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minerais: país é grande exportador de algumas dessas commodities (manganês, bauxita, níquel, chumbo, ouro, diamante, prata);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 a mecanização, a irrigação e o uso de outras técnicas modernas tornaram a Austrália um país com elevada produtividade: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Parque industrial moderno e diversificado: embora o setor primário seja importante, o país conseguiu se transformar em uma economia com um setor complexo e de elevada tecnologia;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Alto padrão: a Austrália está entre as nações com Índice de Desenvolvimento Humano (IDH) mais elevado do mundo (2º lugar em 2013 – 0,933 – perdendo apenas para a Noruega).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