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eazg05kvn0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Arábia Pré-Islâmica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Localização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Península Arábica (região desértica);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Arábia do litoral = vida sedentária;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Arábia do deserto = vida nômade (oásis+ beduínos).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 interno = trigo, tâmaras, açúcar, café e algodão;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 externo = especiarias, seda, joias, porcelana e tapeçaria.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descentralizado = tribos independentes.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Religião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Politeísmo (Alá e outros ídolos).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gmvmzgm9j5l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Origens do Islamismo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Maomé (570-632) = fundador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Nasceu em Meca na tribo dos haxemitas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Dirigia caravanas quando jovem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suas viagens entra em contato com cristãos e judeus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Hégira (622) = fuga de Maomé de Meca para Medina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dos coraixitas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do calendário islâmico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Difusão da doutrina islâmica na Península Arábica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Maomé retorna para Medina, tornando-se seu governador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Maomé conquista Meca em 629. Meca = centro religioso do islamismo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 política e religiosa da Península Arábica quando da morte de Maomé (632)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m211zgzht60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Expansão Islâmica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 VII ao século XI.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 da expansão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Demográfico + ↓ terras férteis na Península Arábica;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Saque (butim);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Estímulo religioso (Jihad = guerra santa);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 política e religiosa da Península Arábica;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Decadências dos impérios Bizantino e Persa;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dirigida pelos califas = sucessores de Maomé com autoridade política, militar e religiosa.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Dinastias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Dinastia Haxemita (630-660):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Fundada por Maomé;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 = Meca;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Conquistas = Síria, Palestina, Pérsia e Egito.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Dinastia Omíada (660-750):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 = Damasco (Síria);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Conquistas = Norte da África, Península Ibérica, sul da Gália, Córsega, Sicília e Sardenha.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Dinastia Abássida (750-1258):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 = Bagdá (Iraque);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em direção à Índia e China;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do Califado de Córdoba (Pen. Ibérica);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fragmentação do Imp. Árabe.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 da expansão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Bloqueio do Mediterrâneo para a navegação cristã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Isolamento da Europa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Feudalismo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3w8sexcnk9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Religião I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Monoteísmo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Sincretismo religioso (judaísmo + cristianismo + cultura árabe)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Islão = submissão à vontade de Deus (fatalismo)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Jihad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guerra santa para defender e expandir o islamismo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Corão (Alcorão) = livro sagrado com ensinamentos de Maomé e revelações de Alá ao profeta Maomé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 obrigações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Dar esmolas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Peregrinação à Meca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Ramadã (jejum diurno no 9º mês do calendário islâmico)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 orações diárias em direção à Meca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Crer em Alá e em Maomé, seu mensageiro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b9k7ukvmbpi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Religião II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Xiitas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Acreditam apenas no Alcorão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Entendem que o poder só pode ser exercido pelos parentes de Maomé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10% dos muçulmanos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Sunitas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Seguem o Alcorão e a Suna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Suna = coletânea de registros dos discursos e feitos de Maomé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geral, defendem o Estado laico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90% dos muçulmanos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gcmlyl2l8hu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Cultura Islâmica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Arte decorativa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Escrita ornamental (arabescos)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Matemática = algarismos indo-arábicos, trigonometria e álgebra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Arquitetura = mesquitas, minaretes e palácios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Literatura =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Mil e uma noites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Medicina = Avicena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Canon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Filosofia = Averróis (traduziu para o latim a obra do filósofo grego Aristóteles)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do9m7rea5p6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Decadência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do império devido disputas internas e divergências religiosas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Expansionismo mongol (Em 1258, Bagdá é destruída pelos mongóis)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de Reconquista na Península Ibérica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Invasões germânicas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Meroveu = figura mítica que teria se aliado aos romanos no combate aos hunos, passando à tutela de Roma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 = vale do rio Reno (atual França na fronteira com a Alemanha)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