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wwe29zxtfaa7" w:id="0"/>
      <w:bookmarkEnd w:id="0"/>
      <w:r w:rsidDel="00000000" w:rsidR="00000000" w:rsidRPr="00000000">
        <w:rPr>
          <w:color w:val="333333"/>
          <w:sz w:val="34"/>
          <w:szCs w:val="34"/>
          <w:rtl w:val="0"/>
        </w:rPr>
        <w:t xml:space="preserve">Aula 1 - Aspectos Geográficos: Grécia</w:t>
      </w:r>
    </w:p>
    <w:p w:rsidR="00000000" w:rsidDel="00000000" w:rsidP="00000000" w:rsidRDefault="00000000" w:rsidRPr="00000000" w14:paraId="00000002">
      <w:pPr>
        <w:shd w:fill="ffffff" w:val="clear"/>
        <w:spacing w:after="240" w:lineRule="auto"/>
        <w:rPr>
          <w:color w:val="333333"/>
          <w:sz w:val="34"/>
          <w:szCs w:val="34"/>
        </w:rPr>
      </w:pPr>
      <w:r w:rsidDel="00000000" w:rsidR="00000000" w:rsidRPr="00000000">
        <w:rPr>
          <w:color w:val="333333"/>
          <w:sz w:val="34"/>
          <w:szCs w:val="34"/>
        </w:rPr>
        <w:drawing>
          <wp:inline distB="114300" distT="114300" distL="114300" distR="114300">
            <wp:extent cx="5057775" cy="343852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numPr>
          <w:ilvl w:val="0"/>
          <w:numId w:val="39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Sul da Península Balcânica (entre os mares Jônico e Egeu</w:t>
      </w:r>
    </w:p>
    <w:p w:rsidR="00000000" w:rsidDel="00000000" w:rsidP="00000000" w:rsidRDefault="00000000" w:rsidRPr="00000000" w14:paraId="00000005">
      <w:pPr>
        <w:numPr>
          <w:ilvl w:val="0"/>
          <w:numId w:val="39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Ilhas do Mar Egeu</w:t>
      </w:r>
    </w:p>
    <w:p w:rsidR="00000000" w:rsidDel="00000000" w:rsidP="00000000" w:rsidRDefault="00000000" w:rsidRPr="00000000" w14:paraId="00000006">
      <w:pPr>
        <w:numPr>
          <w:ilvl w:val="0"/>
          <w:numId w:val="39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Costa da Ásia Menor (atual Turquia)</w:t>
      </w:r>
    </w:p>
    <w:p w:rsidR="00000000" w:rsidDel="00000000" w:rsidP="00000000" w:rsidRDefault="00000000" w:rsidRPr="00000000" w14:paraId="00000007">
      <w:pPr>
        <w:numPr>
          <w:ilvl w:val="0"/>
          <w:numId w:val="39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Relevo montanhoso/solo rochoso = poucas terras férteis</w:t>
      </w:r>
    </w:p>
    <w:p w:rsidR="00000000" w:rsidDel="00000000" w:rsidP="00000000" w:rsidRDefault="00000000" w:rsidRPr="00000000" w14:paraId="00000008">
      <w:pPr>
        <w:numPr>
          <w:ilvl w:val="0"/>
          <w:numId w:val="39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Litoral recortado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9hzenawicwhh" w:id="1"/>
      <w:bookmarkEnd w:id="1"/>
      <w:r w:rsidDel="00000000" w:rsidR="00000000" w:rsidRPr="00000000">
        <w:rPr>
          <w:color w:val="333333"/>
          <w:sz w:val="34"/>
          <w:szCs w:val="34"/>
          <w:rtl w:val="0"/>
        </w:rPr>
        <w:t xml:space="preserve">Aula 2 - Período Pré-Homérico: Povoamento</w:t>
      </w:r>
    </w:p>
    <w:p w:rsidR="00000000" w:rsidDel="00000000" w:rsidP="00000000" w:rsidRDefault="00000000" w:rsidRPr="00000000" w14:paraId="0000000B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➥ século XX ao século XII a. C.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Pelágios (4500 - 3000 a. C.): assimilados pelos invasores 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Migrações de povos indo-europeus (a partir de 2000 a. C.):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spacing w:after="0" w:afterAutospacing="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jônios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spacing w:after="0" w:afterAutospacing="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aqueus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spacing w:after="0" w:afterAutospacing="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eólios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Fundação de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Micenas</w:t>
      </w:r>
      <w:r w:rsidDel="00000000" w:rsidR="00000000" w:rsidRPr="00000000">
        <w:rPr>
          <w:sz w:val="24"/>
          <w:szCs w:val="24"/>
          <w:rtl w:val="0"/>
        </w:rPr>
        <w:t xml:space="preserve"> (pelos aqueus) + conquista de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Creta</w:t>
      </w:r>
      <w:r w:rsidDel="00000000" w:rsidR="00000000" w:rsidRPr="00000000">
        <w:rPr>
          <w:sz w:val="24"/>
          <w:szCs w:val="24"/>
          <w:rtl w:val="0"/>
        </w:rPr>
        <w:t xml:space="preserve">: formação  da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civilização creto-micênica</w:t>
      </w:r>
      <w:r w:rsidDel="00000000" w:rsidR="00000000" w:rsidRPr="00000000">
        <w:rPr>
          <w:sz w:val="24"/>
          <w:szCs w:val="24"/>
          <w:rtl w:val="0"/>
        </w:rPr>
        <w:t xml:space="preserve"> (1450 - 1200 a.C.)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Conquista de Tróia pelos aqueus (Guerra de Tróia: entre 1300 e 1200 a. C.)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sr2v4jqtnisp" w:id="2"/>
      <w:bookmarkEnd w:id="2"/>
      <w:r w:rsidDel="00000000" w:rsidR="00000000" w:rsidRPr="00000000">
        <w:rPr>
          <w:color w:val="333333"/>
          <w:sz w:val="34"/>
          <w:szCs w:val="34"/>
          <w:rtl w:val="0"/>
        </w:rPr>
        <w:t xml:space="preserve">Aula 3 - Período Pré-Homérico: Primeira Diáspora Grega</w:t>
      </w:r>
    </w:p>
    <w:p w:rsidR="00000000" w:rsidDel="00000000" w:rsidP="00000000" w:rsidRDefault="00000000" w:rsidRPr="00000000" w14:paraId="00000015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➥ século XX ao século XII a. C.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Invasão dos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dórios</w:t>
      </w:r>
      <w:r w:rsidDel="00000000" w:rsidR="00000000" w:rsidRPr="00000000">
        <w:rPr>
          <w:sz w:val="24"/>
          <w:szCs w:val="24"/>
          <w:rtl w:val="0"/>
        </w:rPr>
        <w:t xml:space="preserve">(1200 a.C.) tem como principais consequências:</w:t>
      </w:r>
    </w:p>
    <w:p w:rsidR="00000000" w:rsidDel="00000000" w:rsidP="00000000" w:rsidRDefault="00000000" w:rsidRPr="00000000" w14:paraId="00000017">
      <w:pPr>
        <w:numPr>
          <w:ilvl w:val="1"/>
          <w:numId w:val="7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destruição da civilização creto-micênica</w:t>
      </w:r>
    </w:p>
    <w:p w:rsidR="00000000" w:rsidDel="00000000" w:rsidP="00000000" w:rsidRDefault="00000000" w:rsidRPr="00000000" w14:paraId="00000018">
      <w:pPr>
        <w:numPr>
          <w:ilvl w:val="1"/>
          <w:numId w:val="7"/>
        </w:numPr>
        <w:spacing w:after="0" w:afterAutospacing="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Primeira Diáspora Grega,  </w:t>
      </w:r>
      <w:r w:rsidDel="00000000" w:rsidR="00000000" w:rsidRPr="00000000">
        <w:rPr>
          <w:sz w:val="24"/>
          <w:szCs w:val="24"/>
          <w:rtl w:val="0"/>
        </w:rPr>
        <w:t xml:space="preserve">levando à colonização das seguintes áreas:</w:t>
      </w:r>
    </w:p>
    <w:p w:rsidR="00000000" w:rsidDel="00000000" w:rsidP="00000000" w:rsidRDefault="00000000" w:rsidRPr="00000000" w14:paraId="00000019">
      <w:pPr>
        <w:numPr>
          <w:ilvl w:val="2"/>
          <w:numId w:val="7"/>
        </w:numPr>
        <w:spacing w:after="0" w:afterAutospacing="0" w:lineRule="auto"/>
        <w:ind w:left="2160" w:hanging="360"/>
      </w:pPr>
      <w:r w:rsidDel="00000000" w:rsidR="00000000" w:rsidRPr="00000000">
        <w:rPr>
          <w:sz w:val="24"/>
          <w:szCs w:val="24"/>
          <w:rtl w:val="0"/>
        </w:rPr>
        <w:t xml:space="preserve">Ilhas do Mar Egeu</w:t>
      </w:r>
    </w:p>
    <w:p w:rsidR="00000000" w:rsidDel="00000000" w:rsidP="00000000" w:rsidRDefault="00000000" w:rsidRPr="00000000" w14:paraId="0000001A">
      <w:pPr>
        <w:numPr>
          <w:ilvl w:val="2"/>
          <w:numId w:val="7"/>
        </w:numPr>
        <w:spacing w:after="0" w:afterAutospacing="0" w:lineRule="auto"/>
        <w:ind w:left="2160" w:hanging="360"/>
      </w:pPr>
      <w:r w:rsidDel="00000000" w:rsidR="00000000" w:rsidRPr="00000000">
        <w:rPr>
          <w:sz w:val="24"/>
          <w:szCs w:val="24"/>
          <w:rtl w:val="0"/>
        </w:rPr>
        <w:t xml:space="preserve">interior da Grécia </w:t>
      </w:r>
    </w:p>
    <w:p w:rsidR="00000000" w:rsidDel="00000000" w:rsidP="00000000" w:rsidRDefault="00000000" w:rsidRPr="00000000" w14:paraId="0000001B">
      <w:pPr>
        <w:numPr>
          <w:ilvl w:val="2"/>
          <w:numId w:val="7"/>
        </w:numPr>
        <w:spacing w:after="240" w:lineRule="auto"/>
        <w:ind w:left="2160" w:hanging="360"/>
      </w:pPr>
      <w:r w:rsidDel="00000000" w:rsidR="00000000" w:rsidRPr="00000000">
        <w:rPr>
          <w:sz w:val="24"/>
          <w:szCs w:val="24"/>
          <w:rtl w:val="0"/>
        </w:rPr>
        <w:t xml:space="preserve">costa da Ásia Menor</w:t>
      </w:r>
    </w:p>
    <w:p w:rsidR="00000000" w:rsidDel="00000000" w:rsidP="00000000" w:rsidRDefault="00000000" w:rsidRPr="00000000" w14:paraId="0000001C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95850" cy="3400425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onuoecp7but" w:id="3"/>
      <w:bookmarkEnd w:id="3"/>
      <w:r w:rsidDel="00000000" w:rsidR="00000000" w:rsidRPr="00000000">
        <w:rPr>
          <w:color w:val="333333"/>
          <w:sz w:val="34"/>
          <w:szCs w:val="34"/>
          <w:rtl w:val="0"/>
        </w:rPr>
        <w:t xml:space="preserve">Aula 4 - Período Homérico: Formação dos Genos</w:t>
      </w:r>
    </w:p>
    <w:p w:rsidR="00000000" w:rsidDel="00000000" w:rsidP="00000000" w:rsidRDefault="00000000" w:rsidRPr="00000000" w14:paraId="00000020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➥ século XII ao século VIII a. C.</w:t>
      </w:r>
    </w:p>
    <w:p w:rsidR="00000000" w:rsidDel="00000000" w:rsidP="00000000" w:rsidRDefault="00000000" w:rsidRPr="00000000" w14:paraId="00000021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Fonte de informações do período:</w:t>
      </w:r>
      <w:r w:rsidDel="00000000" w:rsidR="00000000" w:rsidRPr="00000000">
        <w:rPr>
          <w:i w:val="1"/>
          <w:color w:val="333333"/>
          <w:sz w:val="24"/>
          <w:szCs w:val="24"/>
          <w:rtl w:val="0"/>
        </w:rPr>
        <w:t xml:space="preserve"> Ilíada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i w:val="1"/>
          <w:color w:val="333333"/>
          <w:sz w:val="24"/>
          <w:szCs w:val="24"/>
          <w:rtl w:val="0"/>
        </w:rPr>
        <w:t xml:space="preserve">Odisseia</w:t>
      </w:r>
      <w:r w:rsidDel="00000000" w:rsidR="00000000" w:rsidRPr="00000000">
        <w:rPr>
          <w:sz w:val="24"/>
          <w:szCs w:val="24"/>
          <w:rtl w:val="0"/>
        </w:rPr>
        <w:t xml:space="preserve"> (poemas épicos atribuídos a Homero)</w:t>
      </w:r>
    </w:p>
    <w:p w:rsidR="00000000" w:rsidDel="00000000" w:rsidP="00000000" w:rsidRDefault="00000000" w:rsidRPr="00000000" w14:paraId="00000022">
      <w:pPr>
        <w:shd w:fill="ffffff" w:val="clear"/>
        <w:spacing w:after="240" w:lineRule="auto"/>
        <w:rPr>
          <w:color w:val="333333"/>
          <w:sz w:val="24"/>
          <w:szCs w:val="24"/>
          <w:u w:val="single"/>
        </w:rPr>
      </w:pPr>
      <w:r w:rsidDel="00000000" w:rsidR="00000000" w:rsidRPr="00000000">
        <w:rPr>
          <w:color w:val="333333"/>
          <w:sz w:val="24"/>
          <w:szCs w:val="24"/>
          <w:u w:val="single"/>
          <w:rtl w:val="0"/>
        </w:rPr>
        <w:t xml:space="preserve">Formação do genos</w:t>
      </w:r>
    </w:p>
    <w:p w:rsidR="00000000" w:rsidDel="00000000" w:rsidP="00000000" w:rsidRDefault="00000000" w:rsidRPr="00000000" w14:paraId="00000023">
      <w:pPr>
        <w:numPr>
          <w:ilvl w:val="0"/>
          <w:numId w:val="22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Unidade econômica, social, política e religiosa</w:t>
      </w:r>
    </w:p>
    <w:p w:rsidR="00000000" w:rsidDel="00000000" w:rsidP="00000000" w:rsidRDefault="00000000" w:rsidRPr="00000000" w14:paraId="00000024">
      <w:pPr>
        <w:numPr>
          <w:ilvl w:val="0"/>
          <w:numId w:val="22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União por laços de parentesco</w:t>
      </w:r>
    </w:p>
    <w:p w:rsidR="00000000" w:rsidDel="00000000" w:rsidP="00000000" w:rsidRDefault="00000000" w:rsidRPr="00000000" w14:paraId="00000025">
      <w:pPr>
        <w:numPr>
          <w:ilvl w:val="0"/>
          <w:numId w:val="22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Culto aos antepassados</w:t>
      </w:r>
    </w:p>
    <w:p w:rsidR="00000000" w:rsidDel="00000000" w:rsidP="00000000" w:rsidRDefault="00000000" w:rsidRPr="00000000" w14:paraId="00000026">
      <w:pPr>
        <w:numPr>
          <w:ilvl w:val="0"/>
          <w:numId w:val="22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Líder: pater família (o mais velho do genos com poder baseado na experiência)</w:t>
      </w:r>
    </w:p>
    <w:p w:rsidR="00000000" w:rsidDel="00000000" w:rsidP="00000000" w:rsidRDefault="00000000" w:rsidRPr="00000000" w14:paraId="00000027">
      <w:pPr>
        <w:numPr>
          <w:ilvl w:val="0"/>
          <w:numId w:val="22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Propriedade coletiva = sociedade igualitária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f4st3xxttg6f" w:id="4"/>
      <w:bookmarkEnd w:id="4"/>
      <w:r w:rsidDel="00000000" w:rsidR="00000000" w:rsidRPr="00000000">
        <w:rPr>
          <w:color w:val="333333"/>
          <w:sz w:val="34"/>
          <w:szCs w:val="34"/>
          <w:rtl w:val="0"/>
        </w:rPr>
        <w:t xml:space="preserve">Aula 5 - Período Homérico: Crise dos Genos e Diáspora Grega</w:t>
      </w:r>
    </w:p>
    <w:p w:rsidR="00000000" w:rsidDel="00000000" w:rsidP="00000000" w:rsidRDefault="00000000" w:rsidRPr="00000000" w14:paraId="0000002A">
      <w:pPr>
        <w:shd w:fill="ffffff" w:val="clear"/>
        <w:spacing w:after="240" w:lineRule="auto"/>
        <w:rPr>
          <w:color w:val="333333"/>
          <w:sz w:val="24"/>
          <w:szCs w:val="24"/>
          <w:u w:val="single"/>
        </w:rPr>
      </w:pPr>
      <w:r w:rsidDel="00000000" w:rsidR="00000000" w:rsidRPr="00000000">
        <w:rPr>
          <w:color w:val="333333"/>
          <w:sz w:val="24"/>
          <w:szCs w:val="24"/>
          <w:u w:val="single"/>
          <w:rtl w:val="0"/>
        </w:rPr>
        <w:t xml:space="preserve">Fatores da crise e desintegração dos genos</w:t>
      </w:r>
    </w:p>
    <w:p w:rsidR="00000000" w:rsidDel="00000000" w:rsidP="00000000" w:rsidRDefault="00000000" w:rsidRPr="00000000" w14:paraId="0000002B">
      <w:pPr>
        <w:numPr>
          <w:ilvl w:val="0"/>
          <w:numId w:val="34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↑ População</w:t>
      </w:r>
    </w:p>
    <w:p w:rsidR="00000000" w:rsidDel="00000000" w:rsidP="00000000" w:rsidRDefault="00000000" w:rsidRPr="00000000" w14:paraId="0000002C">
      <w:pPr>
        <w:numPr>
          <w:ilvl w:val="0"/>
          <w:numId w:val="34"/>
        </w:numPr>
        <w:spacing w:after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↓</w:t>
      </w:r>
      <w:r w:rsidDel="00000000" w:rsidR="00000000" w:rsidRPr="00000000">
        <w:rPr>
          <w:sz w:val="24"/>
          <w:szCs w:val="24"/>
          <w:rtl w:val="0"/>
        </w:rPr>
        <w:t xml:space="preserve"> Terras férteis =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↓</w:t>
      </w:r>
      <w:r w:rsidDel="00000000" w:rsidR="00000000" w:rsidRPr="00000000">
        <w:rPr>
          <w:sz w:val="24"/>
          <w:szCs w:val="24"/>
          <w:rtl w:val="0"/>
        </w:rPr>
        <w:t xml:space="preserve"> produção</w:t>
      </w:r>
    </w:p>
    <w:p w:rsidR="00000000" w:rsidDel="00000000" w:rsidP="00000000" w:rsidRDefault="00000000" w:rsidRPr="00000000" w14:paraId="0000002D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shd w:fill="ffffff" w:val="clear"/>
        <w:spacing w:after="240" w:lineRule="auto"/>
        <w:rPr>
          <w:color w:val="333333"/>
          <w:sz w:val="24"/>
          <w:szCs w:val="24"/>
          <w:u w:val="single"/>
        </w:rPr>
      </w:pPr>
      <w:r w:rsidDel="00000000" w:rsidR="00000000" w:rsidRPr="00000000">
        <w:rPr>
          <w:color w:val="333333"/>
          <w:sz w:val="24"/>
          <w:szCs w:val="24"/>
          <w:u w:val="single"/>
          <w:rtl w:val="0"/>
        </w:rPr>
        <w:t xml:space="preserve">Consequências da desintegração dos genos</w:t>
      </w:r>
    </w:p>
    <w:p w:rsidR="00000000" w:rsidDel="00000000" w:rsidP="00000000" w:rsidRDefault="00000000" w:rsidRPr="00000000" w14:paraId="0000002F">
      <w:pPr>
        <w:numPr>
          <w:ilvl w:val="0"/>
          <w:numId w:val="26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Surgimento da propriedade privada</w:t>
      </w:r>
    </w:p>
    <w:p w:rsidR="00000000" w:rsidDel="00000000" w:rsidP="00000000" w:rsidRDefault="00000000" w:rsidRPr="00000000" w14:paraId="00000030">
      <w:pPr>
        <w:numPr>
          <w:ilvl w:val="0"/>
          <w:numId w:val="26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Aparecimento das classes sociais</w:t>
      </w:r>
    </w:p>
    <w:p w:rsidR="00000000" w:rsidDel="00000000" w:rsidP="00000000" w:rsidRDefault="00000000" w:rsidRPr="00000000" w14:paraId="00000031">
      <w:pPr>
        <w:numPr>
          <w:ilvl w:val="0"/>
          <w:numId w:val="26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Segunda Diáspora Grega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32">
      <w:pPr>
        <w:numPr>
          <w:ilvl w:val="1"/>
          <w:numId w:val="26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colonização do norte da África, do sul da atual França (Nice e Marselhe), do sul da Península Ibérica e do sul da Península  Itálica (Magna Grécia)</w:t>
      </w:r>
    </w:p>
    <w:p w:rsidR="00000000" w:rsidDel="00000000" w:rsidP="00000000" w:rsidRDefault="00000000" w:rsidRPr="00000000" w14:paraId="00000033">
      <w:pPr>
        <w:numPr>
          <w:ilvl w:val="1"/>
          <w:numId w:val="26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colonização das margens do Mar Negro (Bizâncio)</w:t>
      </w:r>
    </w:p>
    <w:p w:rsidR="00000000" w:rsidDel="00000000" w:rsidP="00000000" w:rsidRDefault="00000000" w:rsidRPr="00000000" w14:paraId="00000034">
      <w:pPr>
        <w:numPr>
          <w:ilvl w:val="0"/>
          <w:numId w:val="26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Surgimento das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cidades-estado (polis)</w:t>
      </w:r>
    </w:p>
    <w:p w:rsidR="00000000" w:rsidDel="00000000" w:rsidP="00000000" w:rsidRDefault="00000000" w:rsidRPr="00000000" w14:paraId="00000035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731200" cy="32131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k5hd6g65aorm" w:id="5"/>
      <w:bookmarkEnd w:id="5"/>
      <w:r w:rsidDel="00000000" w:rsidR="00000000" w:rsidRPr="00000000">
        <w:rPr>
          <w:color w:val="333333"/>
          <w:sz w:val="34"/>
          <w:szCs w:val="34"/>
          <w:rtl w:val="0"/>
        </w:rPr>
        <w:t xml:space="preserve">Aula 6 - Período Arcaico: Esparta - Localização</w:t>
      </w:r>
    </w:p>
    <w:p w:rsidR="00000000" w:rsidDel="00000000" w:rsidP="00000000" w:rsidRDefault="00000000" w:rsidRPr="00000000" w14:paraId="00000039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➥ século VIII ao século VI a. C.</w:t>
      </w:r>
    </w:p>
    <w:p w:rsidR="00000000" w:rsidDel="00000000" w:rsidP="00000000" w:rsidRDefault="00000000" w:rsidRPr="00000000" w14:paraId="0000003A">
      <w:pPr>
        <w:shd w:fill="ffffff" w:val="clear"/>
        <w:spacing w:after="240" w:lineRule="auto"/>
        <w:rPr>
          <w:color w:val="333333"/>
          <w:sz w:val="24"/>
          <w:szCs w:val="24"/>
          <w:u w:val="single"/>
        </w:rPr>
      </w:pPr>
      <w:r w:rsidDel="00000000" w:rsidR="00000000" w:rsidRPr="00000000">
        <w:rPr>
          <w:color w:val="333333"/>
          <w:sz w:val="24"/>
          <w:szCs w:val="24"/>
          <w:u w:val="single"/>
          <w:rtl w:val="0"/>
        </w:rPr>
        <w:t xml:space="preserve">Aspectos geográficos</w:t>
      </w:r>
    </w:p>
    <w:p w:rsidR="00000000" w:rsidDel="00000000" w:rsidP="00000000" w:rsidRDefault="00000000" w:rsidRPr="00000000" w14:paraId="0000003B">
      <w:pPr>
        <w:shd w:fill="ffffff" w:val="clear"/>
        <w:spacing w:after="240" w:lineRule="auto"/>
        <w:rPr>
          <w:color w:val="333333"/>
          <w:sz w:val="24"/>
          <w:szCs w:val="24"/>
          <w:u w:val="single"/>
        </w:rPr>
      </w:pPr>
      <w:r w:rsidDel="00000000" w:rsidR="00000000" w:rsidRPr="00000000">
        <w:rPr>
          <w:color w:val="333333"/>
          <w:sz w:val="24"/>
          <w:szCs w:val="24"/>
          <w:u w:val="single"/>
        </w:rPr>
        <w:drawing>
          <wp:inline distB="114300" distT="114300" distL="114300" distR="114300">
            <wp:extent cx="3238500" cy="2959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1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Península do Peloponeso (planície da Lacônia) + Messênia</w:t>
      </w:r>
    </w:p>
    <w:p w:rsidR="00000000" w:rsidDel="00000000" w:rsidP="00000000" w:rsidRDefault="00000000" w:rsidRPr="00000000" w14:paraId="0000003D">
      <w:pPr>
        <w:numPr>
          <w:ilvl w:val="0"/>
          <w:numId w:val="31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Isolada entre as montanhas (sem saída para o mar)</w:t>
      </w:r>
    </w:p>
    <w:p w:rsidR="00000000" w:rsidDel="00000000" w:rsidP="00000000" w:rsidRDefault="00000000" w:rsidRPr="00000000" w14:paraId="0000003E">
      <w:pPr>
        <w:numPr>
          <w:ilvl w:val="0"/>
          <w:numId w:val="31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Esparta foi fundada pelos invasores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dórios</w:t>
      </w:r>
      <w:r w:rsidDel="00000000" w:rsidR="00000000" w:rsidRPr="00000000">
        <w:rPr>
          <w:sz w:val="24"/>
          <w:szCs w:val="24"/>
          <w:rtl w:val="0"/>
        </w:rPr>
        <w:t xml:space="preserve"> no século IX a. C.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wefwqykxdarj" w:id="6"/>
      <w:bookmarkEnd w:id="6"/>
      <w:r w:rsidDel="00000000" w:rsidR="00000000" w:rsidRPr="00000000">
        <w:rPr>
          <w:color w:val="333333"/>
          <w:sz w:val="34"/>
          <w:szCs w:val="34"/>
          <w:rtl w:val="0"/>
        </w:rPr>
        <w:t xml:space="preserve">Aula 7 - Período Arcaico: Esparta - Sociedade e Economia</w:t>
      </w:r>
    </w:p>
    <w:p w:rsidR="00000000" w:rsidDel="00000000" w:rsidP="00000000" w:rsidRDefault="00000000" w:rsidRPr="00000000" w14:paraId="00000041">
      <w:pPr>
        <w:shd w:fill="ffffff" w:val="clear"/>
        <w:spacing w:after="240" w:lineRule="auto"/>
        <w:rPr>
          <w:color w:val="333333"/>
          <w:sz w:val="24"/>
          <w:szCs w:val="24"/>
          <w:u w:val="single"/>
        </w:rPr>
      </w:pPr>
      <w:r w:rsidDel="00000000" w:rsidR="00000000" w:rsidRPr="00000000">
        <w:rPr>
          <w:color w:val="333333"/>
          <w:sz w:val="24"/>
          <w:szCs w:val="24"/>
          <w:u w:val="single"/>
          <w:rtl w:val="0"/>
        </w:rPr>
        <w:t xml:space="preserve">Sociedade</w:t>
      </w:r>
    </w:p>
    <w:p w:rsidR="00000000" w:rsidDel="00000000" w:rsidP="00000000" w:rsidRDefault="00000000" w:rsidRPr="00000000" w14:paraId="00000042">
      <w:pPr>
        <w:numPr>
          <w:ilvl w:val="0"/>
          <w:numId w:val="35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Esparciatas</w:t>
      </w:r>
      <w:r w:rsidDel="00000000" w:rsidR="00000000" w:rsidRPr="00000000">
        <w:rPr>
          <w:sz w:val="24"/>
          <w:szCs w:val="24"/>
          <w:rtl w:val="0"/>
        </w:rPr>
        <w:t xml:space="preserve">: aristocracia guerreira (grupo dominante) descendentes dos invasores dórios</w:t>
      </w:r>
    </w:p>
    <w:p w:rsidR="00000000" w:rsidDel="00000000" w:rsidP="00000000" w:rsidRDefault="00000000" w:rsidRPr="00000000" w14:paraId="00000043">
      <w:pPr>
        <w:numPr>
          <w:ilvl w:val="0"/>
          <w:numId w:val="35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Periecos</w:t>
      </w:r>
      <w:r w:rsidDel="00000000" w:rsidR="00000000" w:rsidRPr="00000000">
        <w:rPr>
          <w:sz w:val="24"/>
          <w:szCs w:val="24"/>
          <w:rtl w:val="0"/>
        </w:rPr>
        <w:t xml:space="preserve">: comerciantes, artesãos e camponeses sem direitos políticos (ocupavam as terras periféricas, menos férteis)</w:t>
      </w:r>
    </w:p>
    <w:p w:rsidR="00000000" w:rsidDel="00000000" w:rsidP="00000000" w:rsidRDefault="00000000" w:rsidRPr="00000000" w14:paraId="00000044">
      <w:pPr>
        <w:numPr>
          <w:ilvl w:val="0"/>
          <w:numId w:val="35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Hilotas</w:t>
      </w:r>
      <w:r w:rsidDel="00000000" w:rsidR="00000000" w:rsidRPr="00000000">
        <w:rPr>
          <w:sz w:val="24"/>
          <w:szCs w:val="24"/>
          <w:rtl w:val="0"/>
        </w:rPr>
        <w:t xml:space="preserve">:  servos/escravos (propriedade do Estado e sem direitos políticos)</w:t>
      </w:r>
    </w:p>
    <w:p w:rsidR="00000000" w:rsidDel="00000000" w:rsidP="00000000" w:rsidRDefault="00000000" w:rsidRPr="00000000" w14:paraId="00000045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6">
      <w:pPr>
        <w:shd w:fill="ffffff" w:val="clear"/>
        <w:spacing w:after="240" w:lineRule="auto"/>
        <w:rPr>
          <w:color w:val="333333"/>
          <w:sz w:val="24"/>
          <w:szCs w:val="24"/>
          <w:u w:val="single"/>
        </w:rPr>
      </w:pPr>
      <w:r w:rsidDel="00000000" w:rsidR="00000000" w:rsidRPr="00000000">
        <w:rPr>
          <w:color w:val="333333"/>
          <w:sz w:val="24"/>
          <w:szCs w:val="24"/>
          <w:u w:val="single"/>
          <w:rtl w:val="0"/>
        </w:rPr>
        <w:t xml:space="preserve">Economia</w:t>
      </w:r>
    </w:p>
    <w:p w:rsidR="00000000" w:rsidDel="00000000" w:rsidP="00000000" w:rsidRDefault="00000000" w:rsidRPr="00000000" w14:paraId="00000047">
      <w:pPr>
        <w:numPr>
          <w:ilvl w:val="0"/>
          <w:numId w:val="30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Agricultura (trigo, cevada, vinhedos e oliveiras) </w:t>
      </w:r>
    </w:p>
    <w:p w:rsidR="00000000" w:rsidDel="00000000" w:rsidP="00000000" w:rsidRDefault="00000000" w:rsidRPr="00000000" w14:paraId="00000048">
      <w:pPr>
        <w:numPr>
          <w:ilvl w:val="0"/>
          <w:numId w:val="30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Pastoreio</w:t>
      </w:r>
    </w:p>
    <w:p w:rsidR="00000000" w:rsidDel="00000000" w:rsidP="00000000" w:rsidRDefault="00000000" w:rsidRPr="00000000" w14:paraId="00000049">
      <w:pPr>
        <w:numPr>
          <w:ilvl w:val="0"/>
          <w:numId w:val="30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Escravismo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xnbp8xjf0q1n" w:id="7"/>
      <w:bookmarkEnd w:id="7"/>
      <w:r w:rsidDel="00000000" w:rsidR="00000000" w:rsidRPr="00000000">
        <w:rPr>
          <w:color w:val="333333"/>
          <w:sz w:val="34"/>
          <w:szCs w:val="34"/>
          <w:rtl w:val="0"/>
        </w:rPr>
        <w:t xml:space="preserve">Aula 8 - Período Arcaico: Esparta - Política</w:t>
      </w:r>
    </w:p>
    <w:p w:rsidR="00000000" w:rsidDel="00000000" w:rsidP="00000000" w:rsidRDefault="00000000" w:rsidRPr="00000000" w14:paraId="0000004C">
      <w:pPr>
        <w:shd w:fill="ffffff" w:val="clear"/>
        <w:spacing w:after="240" w:lineRule="auto"/>
        <w:rPr>
          <w:color w:val="333333"/>
          <w:sz w:val="24"/>
          <w:szCs w:val="24"/>
          <w:u w:val="single"/>
        </w:rPr>
      </w:pPr>
      <w:r w:rsidDel="00000000" w:rsidR="00000000" w:rsidRPr="00000000">
        <w:rPr>
          <w:color w:val="333333"/>
          <w:sz w:val="24"/>
          <w:szCs w:val="24"/>
          <w:u w:val="single"/>
          <w:rtl w:val="0"/>
        </w:rPr>
        <w:t xml:space="preserve">Política</w:t>
      </w:r>
    </w:p>
    <w:p w:rsidR="00000000" w:rsidDel="00000000" w:rsidP="00000000" w:rsidRDefault="00000000" w:rsidRPr="00000000" w14:paraId="0000004D">
      <w:pPr>
        <w:numPr>
          <w:ilvl w:val="0"/>
          <w:numId w:val="27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Oligarquia esparciata militarista </w:t>
      </w:r>
      <w:r w:rsidDel="00000000" w:rsidR="00000000" w:rsidRPr="00000000">
        <w:rPr>
          <w:sz w:val="24"/>
          <w:szCs w:val="24"/>
          <w:rtl w:val="0"/>
        </w:rPr>
        <w:t xml:space="preserve">(aristocracia militarista)</w:t>
      </w:r>
    </w:p>
    <w:p w:rsidR="00000000" w:rsidDel="00000000" w:rsidP="00000000" w:rsidRDefault="00000000" w:rsidRPr="00000000" w14:paraId="0000004E">
      <w:pPr>
        <w:numPr>
          <w:ilvl w:val="0"/>
          <w:numId w:val="27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Gerúsia</w:t>
      </w:r>
      <w:r w:rsidDel="00000000" w:rsidR="00000000" w:rsidRPr="00000000">
        <w:rPr>
          <w:sz w:val="24"/>
          <w:szCs w:val="24"/>
          <w:rtl w:val="0"/>
        </w:rPr>
        <w:t xml:space="preserve">: conselho dos anciãos (+ 60 anos) =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↑</w:t>
      </w:r>
      <w:r w:rsidDel="00000000" w:rsidR="00000000" w:rsidRPr="00000000">
        <w:rPr>
          <w:sz w:val="24"/>
          <w:szCs w:val="24"/>
          <w:rtl w:val="0"/>
        </w:rPr>
        <w:t xml:space="preserve"> poder (gerontocracia)</w:t>
      </w:r>
    </w:p>
    <w:p w:rsidR="00000000" w:rsidDel="00000000" w:rsidP="00000000" w:rsidRDefault="00000000" w:rsidRPr="00000000" w14:paraId="0000004F">
      <w:pPr>
        <w:numPr>
          <w:ilvl w:val="1"/>
          <w:numId w:val="27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28 cidadãos (esparciatas) com + 60 anos</w:t>
      </w:r>
    </w:p>
    <w:p w:rsidR="00000000" w:rsidDel="00000000" w:rsidP="00000000" w:rsidRDefault="00000000" w:rsidRPr="00000000" w14:paraId="00000050">
      <w:pPr>
        <w:numPr>
          <w:ilvl w:val="1"/>
          <w:numId w:val="27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cargo vitalício</w:t>
      </w:r>
    </w:p>
    <w:p w:rsidR="00000000" w:rsidDel="00000000" w:rsidP="00000000" w:rsidRDefault="00000000" w:rsidRPr="00000000" w14:paraId="00000051">
      <w:pPr>
        <w:numPr>
          <w:ilvl w:val="1"/>
          <w:numId w:val="27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tribunal superior</w:t>
      </w:r>
    </w:p>
    <w:p w:rsidR="00000000" w:rsidDel="00000000" w:rsidP="00000000" w:rsidRDefault="00000000" w:rsidRPr="00000000" w14:paraId="00000052">
      <w:pPr>
        <w:numPr>
          <w:ilvl w:val="1"/>
          <w:numId w:val="27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elaboração das leis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Diarquia</w:t>
      </w:r>
      <w:r w:rsidDel="00000000" w:rsidR="00000000" w:rsidRPr="00000000">
        <w:rPr>
          <w:sz w:val="24"/>
          <w:szCs w:val="24"/>
          <w:rtl w:val="0"/>
        </w:rPr>
        <w:t xml:space="preserve">: 2 reis em tempos de guerra (também participavam da Gerúsia)</w:t>
      </w:r>
    </w:p>
    <w:p w:rsidR="00000000" w:rsidDel="00000000" w:rsidP="00000000" w:rsidRDefault="00000000" w:rsidRPr="00000000" w14:paraId="00000054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1 rei com poder religioso</w:t>
      </w:r>
    </w:p>
    <w:p w:rsidR="00000000" w:rsidDel="00000000" w:rsidP="00000000" w:rsidRDefault="00000000" w:rsidRPr="00000000" w14:paraId="00000055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1 rei com poder militar</w:t>
      </w:r>
    </w:p>
    <w:p w:rsidR="00000000" w:rsidDel="00000000" w:rsidP="00000000" w:rsidRDefault="00000000" w:rsidRPr="00000000" w14:paraId="00000056">
      <w:pPr>
        <w:numPr>
          <w:ilvl w:val="0"/>
          <w:numId w:val="19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Ápela</w:t>
      </w:r>
      <w:r w:rsidDel="00000000" w:rsidR="00000000" w:rsidRPr="00000000">
        <w:rPr>
          <w:sz w:val="24"/>
          <w:szCs w:val="24"/>
          <w:rtl w:val="0"/>
        </w:rPr>
        <w:t xml:space="preserve"> = assembleia dos cidadãos</w:t>
      </w:r>
    </w:p>
    <w:p w:rsidR="00000000" w:rsidDel="00000000" w:rsidP="00000000" w:rsidRDefault="00000000" w:rsidRPr="00000000" w14:paraId="00000057">
      <w:pPr>
        <w:numPr>
          <w:ilvl w:val="1"/>
          <w:numId w:val="19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esparciatas entre 30 e 60 anos</w:t>
      </w:r>
    </w:p>
    <w:p w:rsidR="00000000" w:rsidDel="00000000" w:rsidP="00000000" w:rsidRDefault="00000000" w:rsidRPr="00000000" w14:paraId="00000058">
      <w:pPr>
        <w:numPr>
          <w:ilvl w:val="1"/>
          <w:numId w:val="19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elegia os gerontes</w:t>
      </w:r>
    </w:p>
    <w:p w:rsidR="00000000" w:rsidDel="00000000" w:rsidP="00000000" w:rsidRDefault="00000000" w:rsidRPr="00000000" w14:paraId="00000059">
      <w:pPr>
        <w:numPr>
          <w:ilvl w:val="1"/>
          <w:numId w:val="19"/>
        </w:numPr>
        <w:spacing w:after="24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caráter consultivo (geralmente confirmava as decisões da Gerúsia)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23399ppdf9bz" w:id="8"/>
      <w:bookmarkEnd w:id="8"/>
      <w:r w:rsidDel="00000000" w:rsidR="00000000" w:rsidRPr="00000000">
        <w:rPr>
          <w:color w:val="333333"/>
          <w:sz w:val="34"/>
          <w:szCs w:val="34"/>
          <w:rtl w:val="0"/>
        </w:rPr>
        <w:t xml:space="preserve">Aula 9 - Período Arcaico: Esparta - Cultura</w:t>
      </w:r>
    </w:p>
    <w:p w:rsidR="00000000" w:rsidDel="00000000" w:rsidP="00000000" w:rsidRDefault="00000000" w:rsidRPr="00000000" w14:paraId="0000005C">
      <w:pPr>
        <w:shd w:fill="ffffff" w:val="clear"/>
        <w:spacing w:after="240" w:lineRule="auto"/>
        <w:rPr>
          <w:color w:val="333333"/>
          <w:sz w:val="34"/>
          <w:szCs w:val="34"/>
        </w:rPr>
      </w:pPr>
      <w:r w:rsidDel="00000000" w:rsidR="00000000" w:rsidRPr="00000000">
        <w:rPr>
          <w:color w:val="333333"/>
          <w:sz w:val="34"/>
          <w:szCs w:val="34"/>
        </w:rPr>
        <w:drawing>
          <wp:inline distB="114300" distT="114300" distL="114300" distR="114300">
            <wp:extent cx="1714500" cy="2032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Elmo de um guerreiro espartano</w:t>
      </w:r>
    </w:p>
    <w:p w:rsidR="00000000" w:rsidDel="00000000" w:rsidP="00000000" w:rsidRDefault="00000000" w:rsidRPr="00000000" w14:paraId="0000005E">
      <w:pPr>
        <w:shd w:fill="ffffff" w:val="clear"/>
        <w:spacing w:after="240" w:lineRule="auto"/>
        <w:rPr>
          <w:color w:val="333333"/>
          <w:sz w:val="24"/>
          <w:szCs w:val="24"/>
          <w:u w:val="single"/>
        </w:rPr>
      </w:pPr>
      <w:r w:rsidDel="00000000" w:rsidR="00000000" w:rsidRPr="00000000">
        <w:rPr>
          <w:color w:val="333333"/>
          <w:sz w:val="24"/>
          <w:szCs w:val="24"/>
          <w:u w:val="single"/>
          <w:rtl w:val="0"/>
        </w:rPr>
        <w:t xml:space="preserve">Cultura</w:t>
      </w:r>
    </w:p>
    <w:p w:rsidR="00000000" w:rsidDel="00000000" w:rsidP="00000000" w:rsidRDefault="00000000" w:rsidRPr="00000000" w14:paraId="0000005F">
      <w:pPr>
        <w:numPr>
          <w:ilvl w:val="0"/>
          <w:numId w:val="20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Militarismo</w:t>
      </w:r>
      <w:r w:rsidDel="00000000" w:rsidR="00000000" w:rsidRPr="00000000">
        <w:rPr>
          <w:sz w:val="24"/>
          <w:szCs w:val="24"/>
          <w:rtl w:val="0"/>
        </w:rPr>
        <w:t xml:space="preserve">: disciplina, resistência, formação física e patriotismo.</w:t>
      </w:r>
    </w:p>
    <w:p w:rsidR="00000000" w:rsidDel="00000000" w:rsidP="00000000" w:rsidRDefault="00000000" w:rsidRPr="00000000" w14:paraId="00000060">
      <w:pPr>
        <w:numPr>
          <w:ilvl w:val="0"/>
          <w:numId w:val="20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Laconismo</w:t>
      </w:r>
      <w:r w:rsidDel="00000000" w:rsidR="00000000" w:rsidRPr="00000000">
        <w:rPr>
          <w:sz w:val="24"/>
          <w:szCs w:val="24"/>
          <w:rtl w:val="0"/>
        </w:rPr>
        <w:t xml:space="preserve">: hábito de falar o mínimo possível. Reforçava a disciplina entre os esparciatas e evitava contestações à estrutura vigente.</w:t>
      </w:r>
    </w:p>
    <w:p w:rsidR="00000000" w:rsidDel="00000000" w:rsidP="00000000" w:rsidRDefault="00000000" w:rsidRPr="00000000" w14:paraId="00000061">
      <w:pPr>
        <w:numPr>
          <w:ilvl w:val="0"/>
          <w:numId w:val="20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Xenofobia</w:t>
      </w:r>
      <w:r w:rsidDel="00000000" w:rsidR="00000000" w:rsidRPr="00000000">
        <w:rPr>
          <w:sz w:val="24"/>
          <w:szCs w:val="24"/>
          <w:rtl w:val="0"/>
        </w:rPr>
        <w:t xml:space="preserve">: aversão aos que não eram nascidos em Esparta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k83veyrwk1zl" w:id="9"/>
      <w:bookmarkEnd w:id="9"/>
      <w:r w:rsidDel="00000000" w:rsidR="00000000" w:rsidRPr="00000000">
        <w:rPr>
          <w:color w:val="333333"/>
          <w:sz w:val="34"/>
          <w:szCs w:val="34"/>
          <w:rtl w:val="0"/>
        </w:rPr>
        <w:t xml:space="preserve">Aula 10 - Período Arcaico: Atenas - Localização e Economia</w:t>
      </w:r>
    </w:p>
    <w:p w:rsidR="00000000" w:rsidDel="00000000" w:rsidP="00000000" w:rsidRDefault="00000000" w:rsidRPr="00000000" w14:paraId="00000064">
      <w:pPr>
        <w:shd w:fill="ffffff" w:val="clear"/>
        <w:spacing w:after="240" w:lineRule="auto"/>
        <w:rPr>
          <w:color w:val="333333"/>
          <w:sz w:val="34"/>
          <w:szCs w:val="34"/>
        </w:rPr>
      </w:pPr>
      <w:r w:rsidDel="00000000" w:rsidR="00000000" w:rsidRPr="00000000">
        <w:rPr>
          <w:color w:val="333333"/>
          <w:sz w:val="34"/>
          <w:szCs w:val="34"/>
        </w:rPr>
        <w:drawing>
          <wp:inline distB="114300" distT="114300" distL="114300" distR="114300">
            <wp:extent cx="4406900" cy="32512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240" w:lineRule="auto"/>
        <w:rPr>
          <w:color w:val="333333"/>
          <w:sz w:val="24"/>
          <w:szCs w:val="24"/>
          <w:u w:val="single"/>
        </w:rPr>
      </w:pPr>
      <w:r w:rsidDel="00000000" w:rsidR="00000000" w:rsidRPr="00000000">
        <w:rPr>
          <w:color w:val="333333"/>
          <w:sz w:val="24"/>
          <w:szCs w:val="24"/>
          <w:u w:val="single"/>
          <w:rtl w:val="0"/>
        </w:rPr>
        <w:t xml:space="preserve">Aspectos geográficos</w:t>
      </w:r>
    </w:p>
    <w:p w:rsidR="00000000" w:rsidDel="00000000" w:rsidP="00000000" w:rsidRDefault="00000000" w:rsidRPr="00000000" w14:paraId="00000066">
      <w:pPr>
        <w:numPr>
          <w:ilvl w:val="0"/>
          <w:numId w:val="9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Localização: Península da Ática</w:t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Fundada pelos jônios no século VIII a. C.</w:t>
      </w:r>
    </w:p>
    <w:p w:rsidR="00000000" w:rsidDel="00000000" w:rsidP="00000000" w:rsidRDefault="00000000" w:rsidRPr="00000000" w14:paraId="00000068">
      <w:pPr>
        <w:shd w:fill="ffffff" w:val="clear"/>
        <w:spacing w:after="240" w:lineRule="auto"/>
        <w:rPr>
          <w:color w:val="333333"/>
          <w:sz w:val="24"/>
          <w:szCs w:val="24"/>
          <w:u w:val="single"/>
        </w:rPr>
      </w:pPr>
      <w:r w:rsidDel="00000000" w:rsidR="00000000" w:rsidRPr="00000000">
        <w:rPr>
          <w:color w:val="333333"/>
          <w:sz w:val="24"/>
          <w:szCs w:val="24"/>
          <w:u w:val="single"/>
          <w:rtl w:val="0"/>
        </w:rPr>
        <w:t xml:space="preserve">Economia</w:t>
      </w:r>
    </w:p>
    <w:p w:rsidR="00000000" w:rsidDel="00000000" w:rsidP="00000000" w:rsidRDefault="00000000" w:rsidRPr="00000000" w14:paraId="00000069">
      <w:pPr>
        <w:numPr>
          <w:ilvl w:val="0"/>
          <w:numId w:val="18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Agricultura</w:t>
      </w:r>
    </w:p>
    <w:p w:rsidR="00000000" w:rsidDel="00000000" w:rsidP="00000000" w:rsidRDefault="00000000" w:rsidRPr="00000000" w14:paraId="0000006A">
      <w:pPr>
        <w:numPr>
          <w:ilvl w:val="0"/>
          <w:numId w:val="18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Pastoreio</w:t>
      </w:r>
    </w:p>
    <w:p w:rsidR="00000000" w:rsidDel="00000000" w:rsidP="00000000" w:rsidRDefault="00000000" w:rsidRPr="00000000" w14:paraId="0000006B">
      <w:pPr>
        <w:numPr>
          <w:ilvl w:val="0"/>
          <w:numId w:val="18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Comércio marítimo</w:t>
      </w:r>
    </w:p>
    <w:p w:rsidR="00000000" w:rsidDel="00000000" w:rsidP="00000000" w:rsidRDefault="00000000" w:rsidRPr="00000000" w14:paraId="0000006C">
      <w:pPr>
        <w:numPr>
          <w:ilvl w:val="0"/>
          <w:numId w:val="18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Escravismo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6o8w0qgs8d2g" w:id="10"/>
      <w:bookmarkEnd w:id="10"/>
      <w:r w:rsidDel="00000000" w:rsidR="00000000" w:rsidRPr="00000000">
        <w:rPr>
          <w:color w:val="333333"/>
          <w:sz w:val="34"/>
          <w:szCs w:val="34"/>
          <w:rtl w:val="0"/>
        </w:rPr>
        <w:t xml:space="preserve">Aula 11 - Período Arcaico: Atenas - Sociedade</w:t>
      </w:r>
    </w:p>
    <w:p w:rsidR="00000000" w:rsidDel="00000000" w:rsidP="00000000" w:rsidRDefault="00000000" w:rsidRPr="00000000" w14:paraId="0000006F">
      <w:pPr>
        <w:shd w:fill="ffffff" w:val="clear"/>
        <w:spacing w:after="240" w:lineRule="auto"/>
        <w:rPr>
          <w:color w:val="333333"/>
          <w:sz w:val="24"/>
          <w:szCs w:val="24"/>
          <w:u w:val="single"/>
        </w:rPr>
      </w:pPr>
      <w:r w:rsidDel="00000000" w:rsidR="00000000" w:rsidRPr="00000000">
        <w:rPr>
          <w:color w:val="333333"/>
          <w:sz w:val="24"/>
          <w:szCs w:val="24"/>
          <w:u w:val="single"/>
          <w:rtl w:val="0"/>
        </w:rPr>
        <w:t xml:space="preserve">Sociedade</w:t>
      </w:r>
    </w:p>
    <w:p w:rsidR="00000000" w:rsidDel="00000000" w:rsidP="00000000" w:rsidRDefault="00000000" w:rsidRPr="00000000" w14:paraId="00000070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Eupátridas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aristocracia rural (grupo politicamente dominante - inicialmente possuía o monopólio do poder político)</w:t>
      </w:r>
    </w:p>
    <w:p w:rsidR="00000000" w:rsidDel="00000000" w:rsidP="00000000" w:rsidRDefault="00000000" w:rsidRPr="00000000" w14:paraId="00000071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Georgóis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pequenos proprietários</w:t>
      </w:r>
    </w:p>
    <w:p w:rsidR="00000000" w:rsidDel="00000000" w:rsidP="00000000" w:rsidRDefault="00000000" w:rsidRPr="00000000" w14:paraId="00000072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color w:val="0000cd"/>
          <w:sz w:val="24"/>
          <w:szCs w:val="24"/>
          <w:rtl w:val="0"/>
        </w:rPr>
        <w:t xml:space="preserve">Demiurgos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artesãos e comerciantes atenienses</w:t>
      </w:r>
    </w:p>
    <w:p w:rsidR="00000000" w:rsidDel="00000000" w:rsidP="00000000" w:rsidRDefault="00000000" w:rsidRPr="00000000" w14:paraId="00000073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Thetas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camponeses sem terra</w:t>
      </w:r>
    </w:p>
    <w:p w:rsidR="00000000" w:rsidDel="00000000" w:rsidP="00000000" w:rsidRDefault="00000000" w:rsidRPr="00000000" w14:paraId="00000074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Metecos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estrangeiros residentes em Atenas sem direitos políticos (geralmente eram artesãos ou comerciantes)</w:t>
      </w:r>
    </w:p>
    <w:p w:rsidR="00000000" w:rsidDel="00000000" w:rsidP="00000000" w:rsidRDefault="00000000" w:rsidRPr="00000000" w14:paraId="00000075">
      <w:pPr>
        <w:numPr>
          <w:ilvl w:val="0"/>
          <w:numId w:val="16"/>
        </w:numPr>
        <w:spacing w:after="240" w:lineRule="auto"/>
        <w:ind w:left="720" w:hanging="360"/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Escravos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por dívidas, prisioneiros de guerra ou obtidos pelo comércio (de fora da Grécia). Sem direitos políticos.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1bumq1weepwh" w:id="11"/>
      <w:bookmarkEnd w:id="11"/>
      <w:r w:rsidDel="00000000" w:rsidR="00000000" w:rsidRPr="00000000">
        <w:rPr>
          <w:color w:val="333333"/>
          <w:sz w:val="34"/>
          <w:szCs w:val="34"/>
          <w:rtl w:val="0"/>
        </w:rPr>
        <w:t xml:space="preserve">Aula 12 - Período Arcaico: Atenas - Política - Dracon e Sólon</w:t>
      </w:r>
    </w:p>
    <w:p w:rsidR="00000000" w:rsidDel="00000000" w:rsidP="00000000" w:rsidRDefault="00000000" w:rsidRPr="00000000" w14:paraId="00000078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➥ séculos VII e VI a. C.</w:t>
      </w:r>
    </w:p>
    <w:p w:rsidR="00000000" w:rsidDel="00000000" w:rsidP="00000000" w:rsidRDefault="00000000" w:rsidRPr="00000000" w14:paraId="00000079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legisladores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Drácon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Sólon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As pressões do Partido Popular (demos), que representava as camadas populares de Atenas, levaram os eupátridas do Partido Aristocrático a nomear legisladores.</w:t>
      </w:r>
    </w:p>
    <w:p w:rsidR="00000000" w:rsidDel="00000000" w:rsidP="00000000" w:rsidRDefault="00000000" w:rsidRPr="00000000" w14:paraId="0000007B">
      <w:pPr>
        <w:shd w:fill="ffffff" w:val="clear"/>
        <w:spacing w:after="240" w:lineRule="auto"/>
        <w:rPr>
          <w:color w:val="333333"/>
          <w:sz w:val="24"/>
          <w:szCs w:val="24"/>
          <w:u w:val="single"/>
        </w:rPr>
      </w:pPr>
      <w:r w:rsidDel="00000000" w:rsidR="00000000" w:rsidRPr="00000000">
        <w:rPr>
          <w:color w:val="333333"/>
          <w:sz w:val="24"/>
          <w:szCs w:val="24"/>
          <w:u w:val="single"/>
          <w:rtl w:val="0"/>
        </w:rPr>
        <w:t xml:space="preserve">Drácon (621 a. C.)</w:t>
      </w:r>
    </w:p>
    <w:p w:rsidR="00000000" w:rsidDel="00000000" w:rsidP="00000000" w:rsidRDefault="00000000" w:rsidRPr="00000000" w14:paraId="0000007C">
      <w:pPr>
        <w:numPr>
          <w:ilvl w:val="0"/>
          <w:numId w:val="15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Leis escritas</w:t>
      </w:r>
    </w:p>
    <w:p w:rsidR="00000000" w:rsidDel="00000000" w:rsidP="00000000" w:rsidRDefault="00000000" w:rsidRPr="00000000" w14:paraId="0000007D">
      <w:pPr>
        <w:numPr>
          <w:ilvl w:val="0"/>
          <w:numId w:val="15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Leis marcadas pelo rigor e severidade</w:t>
      </w:r>
    </w:p>
    <w:p w:rsidR="00000000" w:rsidDel="00000000" w:rsidP="00000000" w:rsidRDefault="00000000" w:rsidRPr="00000000" w14:paraId="0000007E">
      <w:pPr>
        <w:numPr>
          <w:ilvl w:val="0"/>
          <w:numId w:val="15"/>
        </w:numPr>
        <w:spacing w:after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↑</w:t>
      </w:r>
      <w:r w:rsidDel="00000000" w:rsidR="00000000" w:rsidRPr="00000000">
        <w:rPr>
          <w:sz w:val="24"/>
          <w:szCs w:val="24"/>
          <w:rtl w:val="0"/>
        </w:rPr>
        <w:t xml:space="preserve"> insatisfação popular</w:t>
      </w:r>
    </w:p>
    <w:p w:rsidR="00000000" w:rsidDel="00000000" w:rsidP="00000000" w:rsidRDefault="00000000" w:rsidRPr="00000000" w14:paraId="0000007F">
      <w:pPr>
        <w:shd w:fill="ffffff" w:val="clear"/>
        <w:spacing w:after="240" w:lineRule="auto"/>
        <w:rPr>
          <w:color w:val="333333"/>
          <w:sz w:val="24"/>
          <w:szCs w:val="24"/>
          <w:u w:val="single"/>
        </w:rPr>
      </w:pPr>
      <w:r w:rsidDel="00000000" w:rsidR="00000000" w:rsidRPr="00000000">
        <w:rPr>
          <w:color w:val="333333"/>
          <w:sz w:val="24"/>
          <w:szCs w:val="24"/>
          <w:u w:val="single"/>
          <w:rtl w:val="0"/>
        </w:rPr>
        <w:t xml:space="preserve">Sólon (594 a. C.)</w:t>
      </w:r>
    </w:p>
    <w:p w:rsidR="00000000" w:rsidDel="00000000" w:rsidP="00000000" w:rsidRDefault="00000000" w:rsidRPr="00000000" w14:paraId="00000080">
      <w:pPr>
        <w:numPr>
          <w:ilvl w:val="0"/>
          <w:numId w:val="32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Fim da escravidão por dívidas (Lei Seisachteia)</w:t>
      </w:r>
    </w:p>
    <w:p w:rsidR="00000000" w:rsidDel="00000000" w:rsidP="00000000" w:rsidRDefault="00000000" w:rsidRPr="00000000" w14:paraId="00000081">
      <w:pPr>
        <w:numPr>
          <w:ilvl w:val="0"/>
          <w:numId w:val="32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Regime censitário (participação política associada à renda = timocracia)</w:t>
      </w:r>
    </w:p>
    <w:p w:rsidR="00000000" w:rsidDel="00000000" w:rsidP="00000000" w:rsidRDefault="00000000" w:rsidRPr="00000000" w14:paraId="00000082">
      <w:pPr>
        <w:numPr>
          <w:ilvl w:val="0"/>
          <w:numId w:val="32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Fim do monopólio do poder eupátrida</w:t>
      </w:r>
    </w:p>
    <w:p w:rsidR="00000000" w:rsidDel="00000000" w:rsidP="00000000" w:rsidRDefault="00000000" w:rsidRPr="00000000" w14:paraId="00000083">
      <w:pPr>
        <w:numPr>
          <w:ilvl w:val="0"/>
          <w:numId w:val="32"/>
        </w:numPr>
        <w:spacing w:after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↑</w:t>
      </w:r>
      <w:r w:rsidDel="00000000" w:rsidR="00000000" w:rsidRPr="00000000">
        <w:rPr>
          <w:sz w:val="24"/>
          <w:szCs w:val="24"/>
          <w:rtl w:val="0"/>
        </w:rPr>
        <w:t xml:space="preserve"> insatisfação dos eupátridas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d83eiwss9ae0" w:id="12"/>
      <w:bookmarkEnd w:id="12"/>
      <w:r w:rsidDel="00000000" w:rsidR="00000000" w:rsidRPr="00000000">
        <w:rPr>
          <w:color w:val="333333"/>
          <w:sz w:val="34"/>
          <w:szCs w:val="34"/>
          <w:rtl w:val="0"/>
        </w:rPr>
        <w:t xml:space="preserve">Aula 13 - Período Arcaico: Atenas - Política - Tirania</w:t>
      </w:r>
    </w:p>
    <w:p w:rsidR="00000000" w:rsidDel="00000000" w:rsidP="00000000" w:rsidRDefault="00000000" w:rsidRPr="00000000" w14:paraId="00000086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➥ século VI a. C.</w:t>
      </w:r>
    </w:p>
    <w:p w:rsidR="00000000" w:rsidDel="00000000" w:rsidP="00000000" w:rsidRDefault="00000000" w:rsidRPr="00000000" w14:paraId="00000087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Tirania</w:t>
      </w:r>
      <w:r w:rsidDel="00000000" w:rsidR="00000000" w:rsidRPr="00000000">
        <w:rPr>
          <w:sz w:val="24"/>
          <w:szCs w:val="24"/>
          <w:rtl w:val="0"/>
        </w:rPr>
        <w:t xml:space="preserve"> (do</w:t>
      </w:r>
      <w:hyperlink r:id="rId12">
        <w:r w:rsidDel="00000000" w:rsidR="00000000" w:rsidRPr="00000000">
          <w:rPr>
            <w:sz w:val="24"/>
            <w:szCs w:val="24"/>
            <w:rtl w:val="0"/>
          </w:rPr>
          <w:t xml:space="preserve"> grego</w:t>
        </w:r>
      </w:hyperlink>
      <w:r w:rsidDel="00000000" w:rsidR="00000000" w:rsidRPr="00000000">
        <w:rPr>
          <w:sz w:val="24"/>
          <w:szCs w:val="24"/>
          <w:rtl w:val="0"/>
        </w:rPr>
        <w:t xml:space="preserve"> "týrannos" , </w:t>
      </w:r>
      <w:r w:rsidDel="00000000" w:rsidR="00000000" w:rsidRPr="00000000">
        <w:rPr>
          <w:i w:val="1"/>
          <w:color w:val="333333"/>
          <w:sz w:val="24"/>
          <w:szCs w:val="24"/>
          <w:rtl w:val="0"/>
        </w:rPr>
        <w:t xml:space="preserve">líder ilegítimo</w:t>
      </w:r>
      <w:r w:rsidDel="00000000" w:rsidR="00000000" w:rsidRPr="00000000">
        <w:rPr>
          <w:sz w:val="24"/>
          <w:szCs w:val="24"/>
          <w:rtl w:val="0"/>
        </w:rPr>
        <w:t xml:space="preserve">) era uma forma de governo usada em situações excepcionais na</w:t>
      </w:r>
      <w:hyperlink r:id="rId13">
        <w:r w:rsidDel="00000000" w:rsidR="00000000" w:rsidRPr="00000000">
          <w:rPr>
            <w:sz w:val="24"/>
            <w:szCs w:val="24"/>
            <w:rtl w:val="0"/>
          </w:rPr>
          <w:t xml:space="preserve"> Grécia</w:t>
        </w:r>
      </w:hyperlink>
      <w:r w:rsidDel="00000000" w:rsidR="00000000" w:rsidRPr="00000000">
        <w:rPr>
          <w:sz w:val="24"/>
          <w:szCs w:val="24"/>
          <w:rtl w:val="0"/>
        </w:rPr>
        <w:t xml:space="preserve"> Antiga em alternativa à</w:t>
      </w:r>
      <w:hyperlink r:id="rId14">
        <w:r w:rsidDel="00000000" w:rsidR="00000000" w:rsidRPr="00000000">
          <w:rPr>
            <w:sz w:val="24"/>
            <w:szCs w:val="24"/>
            <w:rtl w:val="0"/>
          </w:rPr>
          <w:t xml:space="preserve"> democracia</w:t>
        </w:r>
      </w:hyperlink>
      <w:r w:rsidDel="00000000" w:rsidR="00000000" w:rsidRPr="00000000">
        <w:rPr>
          <w:sz w:val="24"/>
          <w:szCs w:val="24"/>
          <w:rtl w:val="0"/>
        </w:rPr>
        <w:t xml:space="preserve">. Nela, o poder era tomado por um golpe e o chefe governava com poder ilimitado, embora sem perder de vista que deveria representar a vontade do povo. A força do tirano baseava-se em sua riqueza pessoal, capaz de corromper garantindo apoio.</w:t>
      </w:r>
    </w:p>
    <w:p w:rsidR="00000000" w:rsidDel="00000000" w:rsidP="00000000" w:rsidRDefault="00000000" w:rsidRPr="00000000" w14:paraId="00000088">
      <w:pPr>
        <w:shd w:fill="ffffff" w:val="clear"/>
        <w:spacing w:after="240" w:lineRule="auto"/>
        <w:rPr>
          <w:color w:val="333333"/>
          <w:sz w:val="24"/>
          <w:szCs w:val="24"/>
          <w:u w:val="single"/>
        </w:rPr>
      </w:pPr>
      <w:r w:rsidDel="00000000" w:rsidR="00000000" w:rsidRPr="00000000">
        <w:rPr>
          <w:color w:val="333333"/>
          <w:sz w:val="24"/>
          <w:szCs w:val="24"/>
          <w:u w:val="single"/>
          <w:rtl w:val="0"/>
        </w:rPr>
        <w:t xml:space="preserve">Tiranos</w:t>
      </w:r>
    </w:p>
    <w:p w:rsidR="00000000" w:rsidDel="00000000" w:rsidP="00000000" w:rsidRDefault="00000000" w:rsidRPr="00000000" w14:paraId="00000089">
      <w:pPr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Psístrato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↓</w:t>
      </w:r>
      <w:r w:rsidDel="00000000" w:rsidR="00000000" w:rsidRPr="00000000">
        <w:rPr>
          <w:sz w:val="24"/>
          <w:szCs w:val="24"/>
          <w:rtl w:val="0"/>
        </w:rPr>
        <w:t xml:space="preserve"> poder dos eupátridas + reforma agrária + obras públicas</w:t>
      </w:r>
    </w:p>
    <w:p w:rsidR="00000000" w:rsidDel="00000000" w:rsidP="00000000" w:rsidRDefault="00000000" w:rsidRPr="00000000" w14:paraId="0000008A">
      <w:pPr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Hípias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Hiparco</w:t>
      </w:r>
      <w:r w:rsidDel="00000000" w:rsidR="00000000" w:rsidRPr="00000000">
        <w:rPr>
          <w:sz w:val="24"/>
          <w:szCs w:val="24"/>
          <w:rtl w:val="0"/>
        </w:rPr>
        <w:t xml:space="preserve">: governo cruel marcado pelas perseguições políticas</w:t>
      </w:r>
    </w:p>
    <w:p w:rsidR="00000000" w:rsidDel="00000000" w:rsidP="00000000" w:rsidRDefault="00000000" w:rsidRPr="00000000" w14:paraId="0000008B">
      <w:pPr>
        <w:numPr>
          <w:ilvl w:val="0"/>
          <w:numId w:val="8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Iságoras</w:t>
      </w:r>
      <w:r w:rsidDel="00000000" w:rsidR="00000000" w:rsidRPr="00000000">
        <w:rPr>
          <w:sz w:val="24"/>
          <w:szCs w:val="24"/>
          <w:rtl w:val="0"/>
        </w:rPr>
        <w:t xml:space="preserve">: tirano impopular que restaurou os privilégios dos eupátridas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qk97x8737guc" w:id="13"/>
      <w:bookmarkEnd w:id="13"/>
      <w:r w:rsidDel="00000000" w:rsidR="00000000" w:rsidRPr="00000000">
        <w:rPr>
          <w:color w:val="333333"/>
          <w:sz w:val="34"/>
          <w:szCs w:val="34"/>
          <w:rtl w:val="0"/>
        </w:rPr>
        <w:t xml:space="preserve">Aula 14 - Período Clássico: Atenas - Democracia Parte 1</w:t>
      </w:r>
    </w:p>
    <w:p w:rsidR="00000000" w:rsidDel="00000000" w:rsidP="00000000" w:rsidRDefault="00000000" w:rsidRPr="00000000" w14:paraId="0000008E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➥ século VI - IV a. C.</w:t>
      </w:r>
    </w:p>
    <w:p w:rsidR="00000000" w:rsidDel="00000000" w:rsidP="00000000" w:rsidRDefault="00000000" w:rsidRPr="00000000" w14:paraId="0000008F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Liderados pelo aristocrata Clístenes, os atenienses derrubaram o tirano Iságoras (autoritário e impopular) e implantaram a democracia.</w:t>
      </w:r>
    </w:p>
    <w:p w:rsidR="00000000" w:rsidDel="00000000" w:rsidP="00000000" w:rsidRDefault="00000000" w:rsidRPr="00000000" w14:paraId="00000090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1">
      <w:pPr>
        <w:numPr>
          <w:ilvl w:val="0"/>
          <w:numId w:val="10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Clístenes</w:t>
      </w:r>
      <w:r w:rsidDel="00000000" w:rsidR="00000000" w:rsidRPr="00000000">
        <w:rPr>
          <w:sz w:val="24"/>
          <w:szCs w:val="24"/>
          <w:rtl w:val="0"/>
        </w:rPr>
        <w:t xml:space="preserve">: fundador da democracia (século VI a.C.)</w:t>
      </w:r>
    </w:p>
    <w:p w:rsidR="00000000" w:rsidDel="00000000" w:rsidP="00000000" w:rsidRDefault="00000000" w:rsidRPr="00000000" w14:paraId="00000092">
      <w:pPr>
        <w:numPr>
          <w:ilvl w:val="0"/>
          <w:numId w:val="10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Democracia</w:t>
      </w:r>
      <w:r w:rsidDel="00000000" w:rsidR="00000000" w:rsidRPr="00000000">
        <w:rPr>
          <w:sz w:val="24"/>
          <w:szCs w:val="24"/>
          <w:rtl w:val="0"/>
        </w:rPr>
        <w:t xml:space="preserve">: participação política </w:t>
      </w:r>
      <w:r w:rsidDel="00000000" w:rsidR="00000000" w:rsidRPr="00000000">
        <w:rPr>
          <w:color w:val="333333"/>
          <w:sz w:val="24"/>
          <w:szCs w:val="24"/>
          <w:u w:val="single"/>
          <w:rtl w:val="0"/>
        </w:rPr>
        <w:t xml:space="preserve">direta</w:t>
      </w:r>
      <w:r w:rsidDel="00000000" w:rsidR="00000000" w:rsidRPr="00000000">
        <w:rPr>
          <w:sz w:val="24"/>
          <w:szCs w:val="24"/>
          <w:rtl w:val="0"/>
        </w:rPr>
        <w:t xml:space="preserve"> de todos os</w:t>
      </w:r>
      <w:r w:rsidDel="00000000" w:rsidR="00000000" w:rsidRPr="00000000">
        <w:rPr>
          <w:color w:val="333333"/>
          <w:sz w:val="24"/>
          <w:szCs w:val="24"/>
          <w:u w:val="single"/>
          <w:rtl w:val="0"/>
        </w:rPr>
        <w:t xml:space="preserve"> cidadãos</w:t>
      </w:r>
    </w:p>
    <w:p w:rsidR="00000000" w:rsidDel="00000000" w:rsidP="00000000" w:rsidRDefault="00000000" w:rsidRPr="00000000" w14:paraId="00000093">
      <w:pPr>
        <w:numPr>
          <w:ilvl w:val="0"/>
          <w:numId w:val="10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cidadãos atenienses: homens livres, maiores de 21 anos, atenienses e filhos de atenienses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k4udxi9i2u5u" w:id="14"/>
      <w:bookmarkEnd w:id="14"/>
      <w:r w:rsidDel="00000000" w:rsidR="00000000" w:rsidRPr="00000000">
        <w:rPr>
          <w:color w:val="333333"/>
          <w:sz w:val="34"/>
          <w:szCs w:val="34"/>
          <w:rtl w:val="0"/>
        </w:rPr>
        <w:t xml:space="preserve">Aula 15 - Período Clássico: Atenas - Democracia Parte 2</w:t>
      </w:r>
    </w:p>
    <w:p w:rsidR="00000000" w:rsidDel="00000000" w:rsidP="00000000" w:rsidRDefault="00000000" w:rsidRPr="00000000" w14:paraId="00000096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Instituições</w:t>
      </w:r>
    </w:p>
    <w:p w:rsidR="00000000" w:rsidDel="00000000" w:rsidP="00000000" w:rsidRDefault="00000000" w:rsidRPr="00000000" w14:paraId="00000097">
      <w:pPr>
        <w:numPr>
          <w:ilvl w:val="0"/>
          <w:numId w:val="21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Eclésia</w:t>
      </w:r>
      <w:r w:rsidDel="00000000" w:rsidR="00000000" w:rsidRPr="00000000">
        <w:rPr>
          <w:sz w:val="24"/>
          <w:szCs w:val="24"/>
          <w:rtl w:val="0"/>
        </w:rPr>
        <w:t xml:space="preserve">: assembleia dos cidadãos (votava as leis)</w:t>
      </w:r>
    </w:p>
    <w:p w:rsidR="00000000" w:rsidDel="00000000" w:rsidP="00000000" w:rsidRDefault="00000000" w:rsidRPr="00000000" w14:paraId="00000098">
      <w:pPr>
        <w:numPr>
          <w:ilvl w:val="1"/>
          <w:numId w:val="21"/>
        </w:numPr>
        <w:spacing w:after="0" w:afterAutospacing="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Ágora</w:t>
      </w:r>
      <w:r w:rsidDel="00000000" w:rsidR="00000000" w:rsidRPr="00000000">
        <w:rPr>
          <w:sz w:val="24"/>
          <w:szCs w:val="24"/>
          <w:rtl w:val="0"/>
        </w:rPr>
        <w:t xml:space="preserve">: grande praça central onde se reunia a assembleia dos cidadãos</w:t>
      </w:r>
    </w:p>
    <w:p w:rsidR="00000000" w:rsidDel="00000000" w:rsidP="00000000" w:rsidRDefault="00000000" w:rsidRPr="00000000" w14:paraId="00000099">
      <w:pPr>
        <w:numPr>
          <w:ilvl w:val="0"/>
          <w:numId w:val="21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Bulé</w:t>
      </w:r>
      <w:r w:rsidDel="00000000" w:rsidR="00000000" w:rsidRPr="00000000">
        <w:rPr>
          <w:sz w:val="24"/>
          <w:szCs w:val="24"/>
          <w:rtl w:val="0"/>
        </w:rPr>
        <w:t xml:space="preserve">: conselho dos 500 (elaborava as leis)</w:t>
      </w:r>
    </w:p>
    <w:p w:rsidR="00000000" w:rsidDel="00000000" w:rsidP="00000000" w:rsidRDefault="00000000" w:rsidRPr="00000000" w14:paraId="0000009A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Características</w:t>
      </w:r>
    </w:p>
    <w:p w:rsidR="00000000" w:rsidDel="00000000" w:rsidP="00000000" w:rsidRDefault="00000000" w:rsidRPr="00000000" w14:paraId="0000009B">
      <w:pPr>
        <w:numPr>
          <w:ilvl w:val="0"/>
          <w:numId w:val="28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Isonomia: igualdade de direitos políticos para todos os cidadãos, independentemente de sua condição socioeconômica.</w:t>
      </w:r>
    </w:p>
    <w:p w:rsidR="00000000" w:rsidDel="00000000" w:rsidP="00000000" w:rsidRDefault="00000000" w:rsidRPr="00000000" w14:paraId="0000009C">
      <w:pPr>
        <w:numPr>
          <w:ilvl w:val="0"/>
          <w:numId w:val="28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Isegoria: igualdade do direito à palavra aos cidadãos na assembleia (Eclésia)</w:t>
      </w:r>
    </w:p>
    <w:p w:rsidR="00000000" w:rsidDel="00000000" w:rsidP="00000000" w:rsidRDefault="00000000" w:rsidRPr="00000000" w14:paraId="0000009D">
      <w:pPr>
        <w:numPr>
          <w:ilvl w:val="0"/>
          <w:numId w:val="28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Isocracia: igualdade de acesso aos cargos políticos entre os cidadãos (escolha por sorteio e rodízio dos cargos administrativos)</w:t>
      </w:r>
    </w:p>
    <w:p w:rsidR="00000000" w:rsidDel="00000000" w:rsidP="00000000" w:rsidRDefault="00000000" w:rsidRPr="00000000" w14:paraId="0000009E">
      <w:pPr>
        <w:numPr>
          <w:ilvl w:val="0"/>
          <w:numId w:val="28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Ostracismo</w:t>
      </w:r>
      <w:r w:rsidDel="00000000" w:rsidR="00000000" w:rsidRPr="00000000">
        <w:rPr>
          <w:sz w:val="24"/>
          <w:szCs w:val="24"/>
          <w:rtl w:val="0"/>
        </w:rPr>
        <w:t xml:space="preserve">: punição para os maus cidadãos (exílio forçado por 10 anos)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f6sfqbspprb8" w:id="15"/>
      <w:bookmarkEnd w:id="15"/>
      <w:r w:rsidDel="00000000" w:rsidR="00000000" w:rsidRPr="00000000">
        <w:rPr>
          <w:color w:val="333333"/>
          <w:sz w:val="34"/>
          <w:szCs w:val="34"/>
          <w:rtl w:val="0"/>
        </w:rPr>
        <w:t xml:space="preserve">Aula 16 - Período Clássico: Guerras Médicas Parte 1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Gregos</w:t>
      </w:r>
      <w:r w:rsidDel="00000000" w:rsidR="00000000" w:rsidRPr="00000000">
        <w:rPr>
          <w:sz w:val="24"/>
          <w:szCs w:val="24"/>
          <w:rtl w:val="0"/>
        </w:rPr>
        <w:t xml:space="preserve"> x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Persas</w:t>
      </w:r>
      <w:r w:rsidDel="00000000" w:rsidR="00000000" w:rsidRPr="00000000">
        <w:rPr>
          <w:sz w:val="24"/>
          <w:szCs w:val="24"/>
          <w:rtl w:val="0"/>
        </w:rPr>
        <w:t xml:space="preserve"> (chamados de medos pelos gregos))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Fatores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A3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expansionismo persa</w:t>
      </w:r>
    </w:p>
    <w:p w:rsidR="00000000" w:rsidDel="00000000" w:rsidP="00000000" w:rsidRDefault="00000000" w:rsidRPr="00000000" w14:paraId="000000A4">
      <w:pPr>
        <w:numPr>
          <w:ilvl w:val="1"/>
          <w:numId w:val="1"/>
        </w:numPr>
        <w:spacing w:after="24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disputa pela hegemonia marítimo-comercial nos mares Egeu e Negro</w:t>
      </w:r>
    </w:p>
    <w:p w:rsidR="00000000" w:rsidDel="00000000" w:rsidP="00000000" w:rsidRDefault="00000000" w:rsidRPr="00000000" w14:paraId="000000A5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u w:val="single"/>
          <w:rtl w:val="0"/>
        </w:rPr>
        <w:t xml:space="preserve">1ª Guerra Médica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(492 - 490 a.C.)</w:t>
      </w:r>
    </w:p>
    <w:p w:rsidR="00000000" w:rsidDel="00000000" w:rsidP="00000000" w:rsidRDefault="00000000" w:rsidRPr="00000000" w14:paraId="000000A6">
      <w:pPr>
        <w:numPr>
          <w:ilvl w:val="0"/>
          <w:numId w:val="38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Dario I, rei dos persas, invade a Grécia</w:t>
      </w:r>
    </w:p>
    <w:p w:rsidR="00000000" w:rsidDel="00000000" w:rsidP="00000000" w:rsidRDefault="00000000" w:rsidRPr="00000000" w14:paraId="000000A7">
      <w:pPr>
        <w:numPr>
          <w:ilvl w:val="0"/>
          <w:numId w:val="38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Vitória dos atenienses na Batalha de Maratona (490 a.C.)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qva60po2peuf" w:id="16"/>
      <w:bookmarkEnd w:id="16"/>
      <w:r w:rsidDel="00000000" w:rsidR="00000000" w:rsidRPr="00000000">
        <w:rPr>
          <w:color w:val="333333"/>
          <w:sz w:val="34"/>
          <w:szCs w:val="34"/>
          <w:rtl w:val="0"/>
        </w:rPr>
        <w:t xml:space="preserve">Aula 17 - Período Clássico: Guerras Médicas Parte 2</w:t>
      </w:r>
    </w:p>
    <w:p w:rsidR="00000000" w:rsidDel="00000000" w:rsidP="00000000" w:rsidRDefault="00000000" w:rsidRPr="00000000" w14:paraId="000000AA">
      <w:pPr>
        <w:shd w:fill="ffffff" w:val="clear"/>
        <w:spacing w:after="240" w:lineRule="auto"/>
        <w:rPr>
          <w:color w:val="333333"/>
          <w:sz w:val="34"/>
          <w:szCs w:val="34"/>
        </w:rPr>
      </w:pPr>
      <w:r w:rsidDel="00000000" w:rsidR="00000000" w:rsidRPr="00000000">
        <w:rPr>
          <w:color w:val="333333"/>
          <w:sz w:val="34"/>
          <w:szCs w:val="34"/>
        </w:rPr>
        <w:drawing>
          <wp:inline distB="114300" distT="114300" distL="114300" distR="114300">
            <wp:extent cx="5731200" cy="4457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u w:val="single"/>
          <w:rtl w:val="0"/>
        </w:rPr>
        <w:t xml:space="preserve">2ª Guerra Médica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(484-479 a.C.)</w:t>
      </w:r>
    </w:p>
    <w:p w:rsidR="00000000" w:rsidDel="00000000" w:rsidP="00000000" w:rsidRDefault="00000000" w:rsidRPr="00000000" w14:paraId="000000AC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Xerxes, filho de Dario, invade a Grécia</w:t>
      </w:r>
    </w:p>
    <w:p w:rsidR="00000000" w:rsidDel="00000000" w:rsidP="00000000" w:rsidRDefault="00000000" w:rsidRPr="00000000" w14:paraId="000000AD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Formação da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Liga de Delos</w:t>
      </w:r>
      <w:r w:rsidDel="00000000" w:rsidR="00000000" w:rsidRPr="00000000">
        <w:rPr>
          <w:sz w:val="24"/>
          <w:szCs w:val="24"/>
          <w:rtl w:val="0"/>
        </w:rPr>
        <w:t xml:space="preserve"> (aliança militar de cidades-estado gregas) contra os persas</w:t>
      </w:r>
    </w:p>
    <w:p w:rsidR="00000000" w:rsidDel="00000000" w:rsidP="00000000" w:rsidRDefault="00000000" w:rsidRPr="00000000" w14:paraId="000000AE">
      <w:pPr>
        <w:numPr>
          <w:ilvl w:val="0"/>
          <w:numId w:val="11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Vitória dos atenienses e expulsão dos persas (Batalha de Salamina – 480 a.C.)</w:t>
      </w:r>
    </w:p>
    <w:p w:rsidR="00000000" w:rsidDel="00000000" w:rsidP="00000000" w:rsidRDefault="00000000" w:rsidRPr="00000000" w14:paraId="000000AF">
      <w:pPr>
        <w:shd w:fill="ffffff" w:val="clear"/>
        <w:spacing w:after="240" w:lineRule="auto"/>
        <w:rPr>
          <w:color w:val="333333"/>
          <w:sz w:val="24"/>
          <w:szCs w:val="24"/>
          <w:u w:val="single"/>
        </w:rPr>
      </w:pPr>
      <w:r w:rsidDel="00000000" w:rsidR="00000000" w:rsidRPr="00000000">
        <w:rPr>
          <w:color w:val="333333"/>
          <w:sz w:val="24"/>
          <w:szCs w:val="24"/>
          <w:u w:val="single"/>
          <w:rtl w:val="0"/>
        </w:rPr>
        <w:t xml:space="preserve">Consequências</w:t>
      </w:r>
    </w:p>
    <w:p w:rsidR="00000000" w:rsidDel="00000000" w:rsidP="00000000" w:rsidRDefault="00000000" w:rsidRPr="00000000" w14:paraId="000000B0">
      <w:pPr>
        <w:numPr>
          <w:ilvl w:val="0"/>
          <w:numId w:val="29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Independência das cidades-estado gregas preservadas</w:t>
      </w:r>
    </w:p>
    <w:p w:rsidR="00000000" w:rsidDel="00000000" w:rsidP="00000000" w:rsidRDefault="00000000" w:rsidRPr="00000000" w14:paraId="000000B1">
      <w:pPr>
        <w:numPr>
          <w:ilvl w:val="0"/>
          <w:numId w:val="29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Decadência do Império Persa </w:t>
      </w:r>
    </w:p>
    <w:p w:rsidR="00000000" w:rsidDel="00000000" w:rsidP="00000000" w:rsidRDefault="00000000" w:rsidRPr="00000000" w14:paraId="000000B2">
      <w:pPr>
        <w:numPr>
          <w:ilvl w:val="1"/>
          <w:numId w:val="29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Tratado de Susa - 448 a. C.: tratado de paz em que os persas reconhecem a hegemonia de Atenas no Mar Egeu</w:t>
      </w:r>
    </w:p>
    <w:p w:rsidR="00000000" w:rsidDel="00000000" w:rsidP="00000000" w:rsidRDefault="00000000" w:rsidRPr="00000000" w14:paraId="000000B3">
      <w:pPr>
        <w:numPr>
          <w:ilvl w:val="0"/>
          <w:numId w:val="29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Hegemonia de Atenas na Grécia</w:t>
      </w:r>
    </w:p>
    <w:p w:rsidR="00000000" w:rsidDel="00000000" w:rsidP="00000000" w:rsidRDefault="00000000" w:rsidRPr="00000000" w14:paraId="000000B4">
      <w:pPr>
        <w:numPr>
          <w:ilvl w:val="1"/>
          <w:numId w:val="29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Governo de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Péricles</w:t>
      </w:r>
      <w:r w:rsidDel="00000000" w:rsidR="00000000" w:rsidRPr="00000000">
        <w:rPr>
          <w:sz w:val="24"/>
          <w:szCs w:val="24"/>
          <w:rtl w:val="0"/>
        </w:rPr>
        <w:t xml:space="preserve"> (século V a.C.): apogeu da democracia </w:t>
      </w:r>
    </w:p>
    <w:p w:rsidR="00000000" w:rsidDel="00000000" w:rsidP="00000000" w:rsidRDefault="00000000" w:rsidRPr="00000000" w14:paraId="000000B5">
      <w:pPr>
        <w:numPr>
          <w:ilvl w:val="2"/>
          <w:numId w:val="29"/>
        </w:numPr>
        <w:spacing w:after="0" w:afterAutospacing="0" w:lineRule="auto"/>
        <w:ind w:left="2160" w:hanging="360"/>
      </w:pPr>
      <w:r w:rsidDel="00000000" w:rsidR="00000000" w:rsidRPr="00000000">
        <w:rPr>
          <w:sz w:val="24"/>
          <w:szCs w:val="24"/>
          <w:rtl w:val="0"/>
        </w:rPr>
        <w:t xml:space="preserve">reconstrução de Atenas (destruída durante a Segunda Guerra Médica)</w:t>
      </w:r>
    </w:p>
    <w:p w:rsidR="00000000" w:rsidDel="00000000" w:rsidP="00000000" w:rsidRDefault="00000000" w:rsidRPr="00000000" w14:paraId="000000B6">
      <w:pPr>
        <w:numPr>
          <w:ilvl w:val="2"/>
          <w:numId w:val="29"/>
        </w:numPr>
        <w:spacing w:after="240" w:lineRule="auto"/>
        <w:ind w:left="2160" w:hanging="360"/>
      </w:pPr>
      <w:r w:rsidDel="00000000" w:rsidR="00000000" w:rsidRPr="00000000">
        <w:rPr>
          <w:sz w:val="24"/>
          <w:szCs w:val="24"/>
          <w:rtl w:val="0"/>
        </w:rPr>
        <w:t xml:space="preserve">criação da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mistoforia</w:t>
      </w:r>
      <w:r w:rsidDel="00000000" w:rsidR="00000000" w:rsidRPr="00000000">
        <w:rPr>
          <w:sz w:val="24"/>
          <w:szCs w:val="24"/>
          <w:rtl w:val="0"/>
        </w:rPr>
        <w:t xml:space="preserve">: remuneração, paga pelo Estado,  para a participação política dos cidadãos pobres</w:t>
      </w:r>
    </w:p>
    <w:p w:rsidR="00000000" w:rsidDel="00000000" w:rsidP="00000000" w:rsidRDefault="00000000" w:rsidRPr="00000000" w14:paraId="000000B7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u76go2qigujn" w:id="17"/>
      <w:bookmarkEnd w:id="17"/>
      <w:r w:rsidDel="00000000" w:rsidR="00000000" w:rsidRPr="00000000">
        <w:rPr>
          <w:color w:val="333333"/>
          <w:sz w:val="34"/>
          <w:szCs w:val="34"/>
          <w:rtl w:val="0"/>
        </w:rPr>
        <w:t xml:space="preserve">Aula 18 - Período Clássico: Guerra do Peloponeso</w:t>
      </w:r>
    </w:p>
    <w:p w:rsidR="00000000" w:rsidDel="00000000" w:rsidP="00000000" w:rsidRDefault="00000000" w:rsidRPr="00000000" w14:paraId="000000BA">
      <w:pPr>
        <w:numPr>
          <w:ilvl w:val="0"/>
          <w:numId w:val="23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431 - 404 a.C.</w:t>
      </w:r>
    </w:p>
    <w:p w:rsidR="00000000" w:rsidDel="00000000" w:rsidP="00000000" w:rsidRDefault="00000000" w:rsidRPr="00000000" w14:paraId="000000BB">
      <w:pPr>
        <w:numPr>
          <w:ilvl w:val="0"/>
          <w:numId w:val="23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Fator</w:t>
      </w:r>
      <w:r w:rsidDel="00000000" w:rsidR="00000000" w:rsidRPr="00000000">
        <w:rPr>
          <w:sz w:val="24"/>
          <w:szCs w:val="24"/>
          <w:rtl w:val="0"/>
        </w:rPr>
        <w:t xml:space="preserve">: disputa pela hegemonia na Grécia entre </w:t>
      </w:r>
      <w:r w:rsidDel="00000000" w:rsidR="00000000" w:rsidRPr="00000000">
        <w:rPr>
          <w:color w:val="800080"/>
          <w:sz w:val="24"/>
          <w:szCs w:val="24"/>
          <w:rtl w:val="0"/>
        </w:rPr>
        <w:t xml:space="preserve">Atenas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Liga de Delos) e</w:t>
      </w:r>
      <w:r w:rsidDel="00000000" w:rsidR="00000000" w:rsidRPr="00000000">
        <w:rPr>
          <w:color w:val="008000"/>
          <w:sz w:val="24"/>
          <w:szCs w:val="24"/>
          <w:rtl w:val="0"/>
        </w:rPr>
        <w:t xml:space="preserve"> Esparta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(Liga do Peloponeso)</w:t>
      </w:r>
    </w:p>
    <w:p w:rsidR="00000000" w:rsidDel="00000000" w:rsidP="00000000" w:rsidRDefault="00000000" w:rsidRPr="00000000" w14:paraId="000000BC">
      <w:pPr>
        <w:shd w:fill="ffffff" w:val="clear"/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00400" cy="3302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fffff" w:val="clear"/>
        <w:spacing w:after="240" w:lineRule="auto"/>
        <w:rPr>
          <w:color w:val="333333"/>
          <w:sz w:val="24"/>
          <w:szCs w:val="24"/>
          <w:u w:val="single"/>
        </w:rPr>
      </w:pPr>
      <w:r w:rsidDel="00000000" w:rsidR="00000000" w:rsidRPr="00000000">
        <w:rPr>
          <w:color w:val="333333"/>
          <w:sz w:val="24"/>
          <w:szCs w:val="24"/>
          <w:u w:val="single"/>
          <w:rtl w:val="0"/>
        </w:rPr>
        <w:t xml:space="preserve">Consequências</w:t>
      </w:r>
    </w:p>
    <w:p w:rsidR="00000000" w:rsidDel="00000000" w:rsidP="00000000" w:rsidRDefault="00000000" w:rsidRPr="00000000" w14:paraId="000000BE">
      <w:pPr>
        <w:numPr>
          <w:ilvl w:val="0"/>
          <w:numId w:val="14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Vitória de Esparta (Batalha de Égos-Pótamos - 404 a. C.): hegemonia espartana (404 - 371 a.C.)</w:t>
      </w:r>
    </w:p>
    <w:p w:rsidR="00000000" w:rsidDel="00000000" w:rsidP="00000000" w:rsidRDefault="00000000" w:rsidRPr="00000000" w14:paraId="000000BF">
      <w:pPr>
        <w:numPr>
          <w:ilvl w:val="0"/>
          <w:numId w:val="14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Esparta x Tebas (Batalha de Leuctra - 371 a. C.) 🡪 vitória de Tebas </w:t>
      </w:r>
    </w:p>
    <w:p w:rsidR="00000000" w:rsidDel="00000000" w:rsidP="00000000" w:rsidRDefault="00000000" w:rsidRPr="00000000" w14:paraId="000000C0">
      <w:pPr>
        <w:numPr>
          <w:ilvl w:val="0"/>
          <w:numId w:val="14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🡪 Hegemonia tebana (371-338 a.C.)</w:t>
      </w:r>
    </w:p>
    <w:p w:rsidR="00000000" w:rsidDel="00000000" w:rsidP="00000000" w:rsidRDefault="00000000" w:rsidRPr="00000000" w14:paraId="000000C1">
      <w:pPr>
        <w:numPr>
          <w:ilvl w:val="0"/>
          <w:numId w:val="14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Enfraquecimento da Grécia =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 ↓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economia e ↓ infraestrutura</w:t>
      </w:r>
    </w:p>
    <w:p w:rsidR="00000000" w:rsidDel="00000000" w:rsidP="00000000" w:rsidRDefault="00000000" w:rsidRPr="00000000" w14:paraId="000000C2">
      <w:pPr>
        <w:numPr>
          <w:ilvl w:val="0"/>
          <w:numId w:val="14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338 a.C.: Grécia dominada pelos macedônio</w:t>
      </w:r>
      <w:r w:rsidDel="00000000" w:rsidR="00000000" w:rsidRPr="00000000">
        <w:rPr>
          <w:sz w:val="24"/>
          <w:szCs w:val="24"/>
          <w:rtl w:val="0"/>
        </w:rPr>
        <w:t xml:space="preserve">s, comandados por Filipe II (Batalha de Queroneia)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vyh28im08trm" w:id="18"/>
      <w:bookmarkEnd w:id="18"/>
      <w:r w:rsidDel="00000000" w:rsidR="00000000" w:rsidRPr="00000000">
        <w:rPr>
          <w:color w:val="333333"/>
          <w:sz w:val="34"/>
          <w:szCs w:val="34"/>
          <w:rtl w:val="0"/>
        </w:rPr>
        <w:t xml:space="preserve">Aula 19 - Período Helenístico: Filipe II e Alexandre, O Grande</w:t>
      </w:r>
    </w:p>
    <w:p w:rsidR="00000000" w:rsidDel="00000000" w:rsidP="00000000" w:rsidRDefault="00000000" w:rsidRPr="00000000" w14:paraId="000000C5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➥ século IV - I a. C.</w:t>
      </w:r>
    </w:p>
    <w:p w:rsidR="00000000" w:rsidDel="00000000" w:rsidP="00000000" w:rsidRDefault="00000000" w:rsidRPr="00000000" w14:paraId="000000C6">
      <w:pPr>
        <w:numPr>
          <w:ilvl w:val="0"/>
          <w:numId w:val="33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Grécia sob domínio do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Império Macedônico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7">
      <w:pPr>
        <w:shd w:fill="ffffff" w:val="clear"/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(conquistada por Filipe II)</w:t>
      </w:r>
    </w:p>
    <w:p w:rsidR="00000000" w:rsidDel="00000000" w:rsidP="00000000" w:rsidRDefault="00000000" w:rsidRPr="00000000" w14:paraId="000000C8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9">
      <w:pPr>
        <w:shd w:fill="ffffff" w:val="clear"/>
        <w:spacing w:after="24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731200" cy="34290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B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Governo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Alexandre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o Grande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CC">
      <w:pPr>
        <w:numPr>
          <w:ilvl w:val="1"/>
          <w:numId w:val="6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Expansão do Império Macedônico</w:t>
      </w:r>
    </w:p>
    <w:p w:rsidR="00000000" w:rsidDel="00000000" w:rsidP="00000000" w:rsidRDefault="00000000" w:rsidRPr="00000000" w14:paraId="000000CD">
      <w:pPr>
        <w:numPr>
          <w:ilvl w:val="1"/>
          <w:numId w:val="6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Conquistas: Pérsia, Fenícia, Egito, Mesopotâmia, Palestina, Síria e Índia</w:t>
      </w:r>
    </w:p>
    <w:p w:rsidR="00000000" w:rsidDel="00000000" w:rsidP="00000000" w:rsidRDefault="00000000" w:rsidRPr="00000000" w14:paraId="000000CE">
      <w:pPr>
        <w:numPr>
          <w:ilvl w:val="1"/>
          <w:numId w:val="6"/>
        </w:numPr>
        <w:spacing w:after="0" w:after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↑</w:t>
      </w:r>
      <w:r w:rsidDel="00000000" w:rsidR="00000000" w:rsidRPr="00000000">
        <w:rPr>
          <w:sz w:val="24"/>
          <w:szCs w:val="24"/>
          <w:rtl w:val="0"/>
        </w:rPr>
        <w:t xml:space="preserve"> Comércio</w:t>
      </w:r>
    </w:p>
    <w:p w:rsidR="00000000" w:rsidDel="00000000" w:rsidP="00000000" w:rsidRDefault="00000000" w:rsidRPr="00000000" w14:paraId="000000CF">
      <w:pPr>
        <w:numPr>
          <w:ilvl w:val="1"/>
          <w:numId w:val="6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Preservou a paz nas regiões conquistadas</w:t>
      </w:r>
    </w:p>
    <w:p w:rsidR="00000000" w:rsidDel="00000000" w:rsidP="00000000" w:rsidRDefault="00000000" w:rsidRPr="00000000" w14:paraId="000000D0">
      <w:pPr>
        <w:numPr>
          <w:ilvl w:val="1"/>
          <w:numId w:val="6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Com a sua morte: divisão e decadência do Império Macedônico</w:t>
      </w:r>
    </w:p>
    <w:p w:rsidR="00000000" w:rsidDel="00000000" w:rsidP="00000000" w:rsidRDefault="00000000" w:rsidRPr="00000000" w14:paraId="000000D1">
      <w:pPr>
        <w:numPr>
          <w:ilvl w:val="0"/>
          <w:numId w:val="17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Cultura Helenística</w:t>
      </w:r>
    </w:p>
    <w:p w:rsidR="00000000" w:rsidDel="00000000" w:rsidP="00000000" w:rsidRDefault="00000000" w:rsidRPr="00000000" w14:paraId="000000D2">
      <w:pPr>
        <w:shd w:fill="ffffff" w:val="clear"/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 cultura helênica (grega) + cultura oriental (Egito e Pérsia)</w:t>
      </w:r>
    </w:p>
    <w:p w:rsidR="00000000" w:rsidDel="00000000" w:rsidP="00000000" w:rsidRDefault="00000000" w:rsidRPr="00000000" w14:paraId="000000D3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pbn7clnfnw47" w:id="19"/>
      <w:bookmarkEnd w:id="19"/>
      <w:r w:rsidDel="00000000" w:rsidR="00000000" w:rsidRPr="00000000">
        <w:rPr>
          <w:color w:val="333333"/>
          <w:sz w:val="34"/>
          <w:szCs w:val="34"/>
          <w:rtl w:val="0"/>
        </w:rPr>
        <w:t xml:space="preserve">Aula 20 - Cultura Grega: Arquitetura e Escultura</w:t>
      </w:r>
    </w:p>
    <w:p w:rsidR="00000000" w:rsidDel="00000000" w:rsidP="00000000" w:rsidRDefault="00000000" w:rsidRPr="00000000" w14:paraId="000000D6">
      <w:pPr>
        <w:shd w:fill="ffffff" w:val="clear"/>
        <w:spacing w:after="240" w:lineRule="auto"/>
        <w:rPr>
          <w:color w:val="333333"/>
          <w:sz w:val="34"/>
          <w:szCs w:val="34"/>
        </w:rPr>
      </w:pPr>
      <w:r w:rsidDel="00000000" w:rsidR="00000000" w:rsidRPr="00000000">
        <w:rPr>
          <w:color w:val="333333"/>
          <w:sz w:val="34"/>
          <w:szCs w:val="34"/>
        </w:rPr>
        <w:drawing>
          <wp:inline distB="114300" distT="114300" distL="114300" distR="114300">
            <wp:extent cx="2667000" cy="20066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  <w:hyperlink r:id="rId19">
        <w:r w:rsidDel="00000000" w:rsidR="00000000" w:rsidRPr="00000000">
          <w:rPr>
            <w:sz w:val="24"/>
            <w:szCs w:val="24"/>
            <w:rtl w:val="0"/>
          </w:rPr>
          <w:t xml:space="preserve"> Partenon</w:t>
        </w:r>
      </w:hyperlink>
      <w:r w:rsidDel="00000000" w:rsidR="00000000" w:rsidRPr="00000000">
        <w:rPr>
          <w:sz w:val="24"/>
          <w:szCs w:val="24"/>
          <w:rtl w:val="0"/>
        </w:rPr>
        <w:t xml:space="preserve">, um templo dedicado à deusa</w:t>
      </w:r>
      <w:hyperlink r:id="rId20">
        <w:r w:rsidDel="00000000" w:rsidR="00000000" w:rsidRPr="00000000">
          <w:rPr>
            <w:sz w:val="24"/>
            <w:szCs w:val="24"/>
            <w:rtl w:val="0"/>
          </w:rPr>
          <w:t xml:space="preserve"> Atena</w:t>
        </w:r>
      </w:hyperlink>
      <w:r w:rsidDel="00000000" w:rsidR="00000000" w:rsidRPr="00000000">
        <w:rPr>
          <w:sz w:val="24"/>
          <w:szCs w:val="24"/>
          <w:rtl w:val="0"/>
        </w:rPr>
        <w:t xml:space="preserve">, localizado na</w:t>
      </w:r>
      <w:hyperlink r:id="rId21">
        <w:r w:rsidDel="00000000" w:rsidR="00000000" w:rsidRPr="00000000">
          <w:rPr>
            <w:sz w:val="24"/>
            <w:szCs w:val="24"/>
            <w:rtl w:val="0"/>
          </w:rPr>
          <w:t xml:space="preserve"> Acrópole de Atenas</w:t>
        </w:r>
      </w:hyperlink>
      <w:r w:rsidDel="00000000" w:rsidR="00000000" w:rsidRPr="00000000">
        <w:rPr>
          <w:sz w:val="24"/>
          <w:szCs w:val="24"/>
          <w:rtl w:val="0"/>
        </w:rPr>
        <w:t xml:space="preserve">, é um dos símbolos mais representativos da cultura e da sofisticação dos gregos antigos</w:t>
      </w:r>
    </w:p>
    <w:p w:rsidR="00000000" w:rsidDel="00000000" w:rsidP="00000000" w:rsidRDefault="00000000" w:rsidRPr="00000000" w14:paraId="000000D8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Arquitetura</w:t>
      </w:r>
    </w:p>
    <w:p w:rsidR="00000000" w:rsidDel="00000000" w:rsidP="00000000" w:rsidRDefault="00000000" w:rsidRPr="00000000" w14:paraId="000000D9">
      <w:pPr>
        <w:numPr>
          <w:ilvl w:val="0"/>
          <w:numId w:val="36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Harmonia</w:t>
      </w:r>
    </w:p>
    <w:p w:rsidR="00000000" w:rsidDel="00000000" w:rsidP="00000000" w:rsidRDefault="00000000" w:rsidRPr="00000000" w14:paraId="000000DA">
      <w:pPr>
        <w:numPr>
          <w:ilvl w:val="0"/>
          <w:numId w:val="36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Equilíbrio</w:t>
      </w:r>
    </w:p>
    <w:p w:rsidR="00000000" w:rsidDel="00000000" w:rsidP="00000000" w:rsidRDefault="00000000" w:rsidRPr="00000000" w14:paraId="000000DB">
      <w:pPr>
        <w:numPr>
          <w:ilvl w:val="0"/>
          <w:numId w:val="36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Linhas retas</w:t>
      </w:r>
    </w:p>
    <w:p w:rsidR="00000000" w:rsidDel="00000000" w:rsidP="00000000" w:rsidRDefault="00000000" w:rsidRPr="00000000" w14:paraId="000000DC">
      <w:pPr>
        <w:numPr>
          <w:ilvl w:val="0"/>
          <w:numId w:val="36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Colunas: estilos</w:t>
      </w:r>
    </w:p>
    <w:p w:rsidR="00000000" w:rsidDel="00000000" w:rsidP="00000000" w:rsidRDefault="00000000" w:rsidRPr="00000000" w14:paraId="000000DD">
      <w:pPr>
        <w:shd w:fill="ffffff" w:val="clear"/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22700" cy="27305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F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Escultura</w:t>
      </w:r>
    </w:p>
    <w:p w:rsidR="00000000" w:rsidDel="00000000" w:rsidP="00000000" w:rsidRDefault="00000000" w:rsidRPr="00000000" w14:paraId="000000E0">
      <w:pPr>
        <w:numPr>
          <w:ilvl w:val="0"/>
          <w:numId w:val="24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Valorização do ser humano</w:t>
      </w:r>
    </w:p>
    <w:p w:rsidR="00000000" w:rsidDel="00000000" w:rsidP="00000000" w:rsidRDefault="00000000" w:rsidRPr="00000000" w14:paraId="000000E1">
      <w:pPr>
        <w:numPr>
          <w:ilvl w:val="0"/>
          <w:numId w:val="25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Flexibilidade</w:t>
      </w:r>
    </w:p>
    <w:p w:rsidR="00000000" w:rsidDel="00000000" w:rsidP="00000000" w:rsidRDefault="00000000" w:rsidRPr="00000000" w14:paraId="000000E2">
      <w:pPr>
        <w:numPr>
          <w:ilvl w:val="0"/>
          <w:numId w:val="25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Movimento</w:t>
      </w:r>
    </w:p>
    <w:p w:rsidR="00000000" w:rsidDel="00000000" w:rsidP="00000000" w:rsidRDefault="00000000" w:rsidRPr="00000000" w14:paraId="000000E3">
      <w:pPr>
        <w:numPr>
          <w:ilvl w:val="0"/>
          <w:numId w:val="25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Valorização da beleza física</w:t>
      </w:r>
    </w:p>
    <w:p w:rsidR="00000000" w:rsidDel="00000000" w:rsidP="00000000" w:rsidRDefault="00000000" w:rsidRPr="00000000" w14:paraId="000000E4">
      <w:pPr>
        <w:numPr>
          <w:ilvl w:val="0"/>
          <w:numId w:val="25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 Destaques: Fídias e Míron</w:t>
      </w:r>
    </w:p>
    <w:p w:rsidR="00000000" w:rsidDel="00000000" w:rsidP="00000000" w:rsidRDefault="00000000" w:rsidRPr="00000000" w14:paraId="000000E5">
      <w:pPr>
        <w:shd w:fill="ffffff" w:val="clear"/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55800" cy="2603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ffffff" w:val="clear"/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Discóbulo (Miron)</w:t>
      </w:r>
    </w:p>
    <w:p w:rsidR="00000000" w:rsidDel="00000000" w:rsidP="00000000" w:rsidRDefault="00000000" w:rsidRPr="00000000" w14:paraId="000000E7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Cópia Townley em mármore do</w:t>
      </w:r>
      <w:hyperlink r:id="rId24">
        <w:r w:rsidDel="00000000" w:rsidR="00000000" w:rsidRPr="00000000">
          <w:rPr>
            <w:sz w:val="24"/>
            <w:szCs w:val="24"/>
            <w:rtl w:val="0"/>
          </w:rPr>
          <w:t xml:space="preserve"> Museu Britânico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bm2sllaf7k5w" w:id="20"/>
      <w:bookmarkEnd w:id="20"/>
      <w:r w:rsidDel="00000000" w:rsidR="00000000" w:rsidRPr="00000000">
        <w:rPr>
          <w:color w:val="333333"/>
          <w:sz w:val="34"/>
          <w:szCs w:val="34"/>
          <w:rtl w:val="0"/>
        </w:rPr>
        <w:t xml:space="preserve">Aula 21 - Cultura Grega: Teatro</w:t>
      </w:r>
    </w:p>
    <w:p w:rsidR="00000000" w:rsidDel="00000000" w:rsidP="00000000" w:rsidRDefault="00000000" w:rsidRPr="00000000" w14:paraId="000000EA">
      <w:pPr>
        <w:shd w:fill="ffffff" w:val="clear"/>
        <w:spacing w:after="240" w:lineRule="auto"/>
        <w:rPr>
          <w:color w:val="333333"/>
          <w:sz w:val="34"/>
          <w:szCs w:val="34"/>
        </w:rPr>
      </w:pPr>
      <w:r w:rsidDel="00000000" w:rsidR="00000000" w:rsidRPr="00000000">
        <w:rPr>
          <w:color w:val="333333"/>
          <w:sz w:val="34"/>
          <w:szCs w:val="34"/>
        </w:rPr>
        <w:drawing>
          <wp:inline distB="114300" distT="114300" distL="114300" distR="114300">
            <wp:extent cx="3619500" cy="23876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ruínas do</w:t>
      </w:r>
      <w:hyperlink r:id="rId26">
        <w:r w:rsidDel="00000000" w:rsidR="00000000" w:rsidRPr="00000000">
          <w:rPr>
            <w:sz w:val="24"/>
            <w:szCs w:val="24"/>
            <w:rtl w:val="0"/>
          </w:rPr>
          <w:t xml:space="preserve"> Teatro de Mileto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EC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Teatro</w:t>
      </w:r>
    </w:p>
    <w:p w:rsidR="00000000" w:rsidDel="00000000" w:rsidP="00000000" w:rsidRDefault="00000000" w:rsidRPr="00000000" w14:paraId="000000ED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Criação grega</w:t>
      </w:r>
    </w:p>
    <w:p w:rsidR="00000000" w:rsidDel="00000000" w:rsidP="00000000" w:rsidRDefault="00000000" w:rsidRPr="00000000" w14:paraId="000000EE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Ao ar livre</w:t>
      </w:r>
    </w:p>
    <w:p w:rsidR="00000000" w:rsidDel="00000000" w:rsidP="00000000" w:rsidRDefault="00000000" w:rsidRPr="00000000" w14:paraId="000000EF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Usavam máscaras</w:t>
      </w:r>
    </w:p>
    <w:p w:rsidR="00000000" w:rsidDel="00000000" w:rsidP="00000000" w:rsidRDefault="00000000" w:rsidRPr="00000000" w14:paraId="000000F0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Homens em papéis femininos</w:t>
      </w:r>
    </w:p>
    <w:p w:rsidR="00000000" w:rsidDel="00000000" w:rsidP="00000000" w:rsidRDefault="00000000" w:rsidRPr="00000000" w14:paraId="000000F1">
      <w:pPr>
        <w:numPr>
          <w:ilvl w:val="0"/>
          <w:numId w:val="5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Gêneros: tragédia e comédia</w:t>
      </w:r>
    </w:p>
    <w:p w:rsidR="00000000" w:rsidDel="00000000" w:rsidP="00000000" w:rsidRDefault="00000000" w:rsidRPr="00000000" w14:paraId="000000F2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Ésquilo (</w:t>
      </w:r>
      <w:r w:rsidDel="00000000" w:rsidR="00000000" w:rsidRPr="00000000">
        <w:rPr>
          <w:i w:val="1"/>
          <w:color w:val="333333"/>
          <w:sz w:val="24"/>
          <w:szCs w:val="24"/>
          <w:rtl w:val="0"/>
        </w:rPr>
        <w:t xml:space="preserve">Os persas</w:t>
      </w:r>
      <w:r w:rsidDel="00000000" w:rsidR="00000000" w:rsidRPr="00000000">
        <w:rPr>
          <w:sz w:val="24"/>
          <w:szCs w:val="24"/>
          <w:rtl w:val="0"/>
        </w:rPr>
        <w:t xml:space="preserve">), Sófocles (</w:t>
      </w:r>
      <w:r w:rsidDel="00000000" w:rsidR="00000000" w:rsidRPr="00000000">
        <w:rPr>
          <w:i w:val="1"/>
          <w:color w:val="333333"/>
          <w:sz w:val="24"/>
          <w:szCs w:val="24"/>
          <w:rtl w:val="0"/>
        </w:rPr>
        <w:t xml:space="preserve">Édipo-Rei</w:t>
      </w:r>
      <w:r w:rsidDel="00000000" w:rsidR="00000000" w:rsidRPr="00000000">
        <w:rPr>
          <w:sz w:val="24"/>
          <w:szCs w:val="24"/>
          <w:rtl w:val="0"/>
        </w:rPr>
        <w:t xml:space="preserve">)  e Aristófanes (</w:t>
      </w:r>
      <w:r w:rsidDel="00000000" w:rsidR="00000000" w:rsidRPr="00000000">
        <w:rPr>
          <w:i w:val="1"/>
          <w:color w:val="333333"/>
          <w:sz w:val="24"/>
          <w:szCs w:val="24"/>
          <w:rtl w:val="0"/>
        </w:rPr>
        <w:t xml:space="preserve">As vespas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i05iuc4aoe41" w:id="21"/>
      <w:bookmarkEnd w:id="21"/>
      <w:r w:rsidDel="00000000" w:rsidR="00000000" w:rsidRPr="00000000">
        <w:rPr>
          <w:color w:val="333333"/>
          <w:sz w:val="34"/>
          <w:szCs w:val="34"/>
          <w:rtl w:val="0"/>
        </w:rPr>
        <w:t xml:space="preserve">Aula 22 - Cultura Grega: Religião, Olimpíadas e História</w:t>
      </w:r>
    </w:p>
    <w:p w:rsidR="00000000" w:rsidDel="00000000" w:rsidP="00000000" w:rsidRDefault="00000000" w:rsidRPr="00000000" w14:paraId="000000F5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Religião</w:t>
      </w:r>
    </w:p>
    <w:p w:rsidR="00000000" w:rsidDel="00000000" w:rsidP="00000000" w:rsidRDefault="00000000" w:rsidRPr="00000000" w14:paraId="000000F6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2463800" cy="2374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ffffff" w:val="clear"/>
        <w:spacing w:after="240" w:lineRule="auto"/>
        <w:rPr>
          <w:sz w:val="24"/>
          <w:szCs w:val="24"/>
        </w:rPr>
      </w:pPr>
      <w:hyperlink r:id="rId28">
        <w:r w:rsidDel="00000000" w:rsidR="00000000" w:rsidRPr="00000000">
          <w:rPr>
            <w:i w:val="1"/>
            <w:sz w:val="24"/>
            <w:szCs w:val="24"/>
            <w:rtl w:val="0"/>
          </w:rPr>
          <w:t xml:space="preserve">Hércules</w:t>
        </w:r>
      </w:hyperlink>
      <w:r w:rsidDel="00000000" w:rsidR="00000000" w:rsidRPr="00000000">
        <w:rPr>
          <w:i w:val="1"/>
          <w:sz w:val="24"/>
          <w:szCs w:val="24"/>
          <w:rtl w:val="0"/>
        </w:rPr>
        <w:t xml:space="preserve"> e</w:t>
      </w:r>
      <w:hyperlink r:id="rId29">
        <w:r w:rsidDel="00000000" w:rsidR="00000000" w:rsidRPr="00000000">
          <w:rPr>
            <w:i w:val="1"/>
            <w:sz w:val="24"/>
            <w:szCs w:val="24"/>
            <w:rtl w:val="0"/>
          </w:rPr>
          <w:t xml:space="preserve"> Atena</w:t>
        </w:r>
      </w:hyperlink>
      <w:r w:rsidDel="00000000" w:rsidR="00000000" w:rsidRPr="00000000">
        <w:rPr>
          <w:color w:val="333333"/>
          <w:sz w:val="24"/>
          <w:szCs w:val="24"/>
          <w:rtl w:val="0"/>
        </w:rPr>
        <w:t xml:space="preserve">. </w:t>
      </w:r>
      <w:r w:rsidDel="00000000" w:rsidR="00000000" w:rsidRPr="00000000">
        <w:rPr>
          <w:sz w:val="24"/>
          <w:szCs w:val="24"/>
          <w:rtl w:val="0"/>
        </w:rPr>
        <w:t xml:space="preserve">Cerâmica grega antiga, 480–470 a.C.</w:t>
      </w:r>
    </w:p>
    <w:p w:rsidR="00000000" w:rsidDel="00000000" w:rsidP="00000000" w:rsidRDefault="00000000" w:rsidRPr="00000000" w14:paraId="000000F8">
      <w:pPr>
        <w:numPr>
          <w:ilvl w:val="0"/>
          <w:numId w:val="37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Politeísmo</w:t>
      </w:r>
    </w:p>
    <w:p w:rsidR="00000000" w:rsidDel="00000000" w:rsidP="00000000" w:rsidRDefault="00000000" w:rsidRPr="00000000" w14:paraId="000000F9">
      <w:pPr>
        <w:numPr>
          <w:ilvl w:val="0"/>
          <w:numId w:val="37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Antropomorfismo (divindades com forma humana)</w:t>
      </w:r>
    </w:p>
    <w:p w:rsidR="00000000" w:rsidDel="00000000" w:rsidP="00000000" w:rsidRDefault="00000000" w:rsidRPr="00000000" w14:paraId="000000FA">
      <w:pPr>
        <w:numPr>
          <w:ilvl w:val="0"/>
          <w:numId w:val="37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Mitologia: narra as origens dos deuses, heróis e suas aventuras</w:t>
      </w:r>
    </w:p>
    <w:p w:rsidR="00000000" w:rsidDel="00000000" w:rsidP="00000000" w:rsidRDefault="00000000" w:rsidRPr="00000000" w14:paraId="000000FB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C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Olimpíadas</w:t>
      </w:r>
    </w:p>
    <w:p w:rsidR="00000000" w:rsidDel="00000000" w:rsidP="00000000" w:rsidRDefault="00000000" w:rsidRPr="00000000" w14:paraId="000000FD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E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2476500" cy="15494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13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Realizadas de 4 em 4 anos na cidade de Olímpia</w:t>
      </w:r>
    </w:p>
    <w:p w:rsidR="00000000" w:rsidDel="00000000" w:rsidP="00000000" w:rsidRDefault="00000000" w:rsidRPr="00000000" w14:paraId="00000100">
      <w:pPr>
        <w:numPr>
          <w:ilvl w:val="0"/>
          <w:numId w:val="13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Homenagem a Zeus </w:t>
      </w:r>
    </w:p>
    <w:p w:rsidR="00000000" w:rsidDel="00000000" w:rsidP="00000000" w:rsidRDefault="00000000" w:rsidRPr="00000000" w14:paraId="00000101">
      <w:pPr>
        <w:numPr>
          <w:ilvl w:val="0"/>
          <w:numId w:val="13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Mais importante celebração e confraternização do mundo grego</w:t>
      </w:r>
    </w:p>
    <w:p w:rsidR="00000000" w:rsidDel="00000000" w:rsidP="00000000" w:rsidRDefault="00000000" w:rsidRPr="00000000" w14:paraId="00000102">
      <w:pPr>
        <w:numPr>
          <w:ilvl w:val="1"/>
          <w:numId w:val="13"/>
        </w:numPr>
        <w:spacing w:after="24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Durante a realização dos jogos havia uma trégua entre as cidades em guerra</w:t>
      </w:r>
    </w:p>
    <w:p w:rsidR="00000000" w:rsidDel="00000000" w:rsidP="00000000" w:rsidRDefault="00000000" w:rsidRPr="00000000" w14:paraId="00000103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História</w:t>
      </w:r>
    </w:p>
    <w:p w:rsidR="00000000" w:rsidDel="00000000" w:rsidP="00000000" w:rsidRDefault="00000000" w:rsidRPr="00000000" w14:paraId="00000104">
      <w:pPr>
        <w:numPr>
          <w:ilvl w:val="0"/>
          <w:numId w:val="12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Heródoto</w:t>
      </w:r>
      <w:r w:rsidDel="00000000" w:rsidR="00000000" w:rsidRPr="00000000">
        <w:rPr>
          <w:sz w:val="24"/>
          <w:szCs w:val="24"/>
          <w:rtl w:val="0"/>
        </w:rPr>
        <w:t xml:space="preserve">: analisou as Guerras Médicas, considerado o “pai da História”</w:t>
      </w:r>
    </w:p>
    <w:p w:rsidR="00000000" w:rsidDel="00000000" w:rsidP="00000000" w:rsidRDefault="00000000" w:rsidRPr="00000000" w14:paraId="00000105">
      <w:pPr>
        <w:numPr>
          <w:ilvl w:val="0"/>
          <w:numId w:val="12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Tucídides</w:t>
      </w:r>
      <w:r w:rsidDel="00000000" w:rsidR="00000000" w:rsidRPr="00000000">
        <w:rPr>
          <w:sz w:val="24"/>
          <w:szCs w:val="24"/>
          <w:rtl w:val="0"/>
        </w:rPr>
        <w:t xml:space="preserve">: descreveu a Guerra do Peloponeso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pt.wikipedia.org/wiki/Atena" TargetMode="External"/><Relationship Id="rId22" Type="http://schemas.openxmlformats.org/officeDocument/2006/relationships/image" Target="media/image9.png"/><Relationship Id="rId21" Type="http://schemas.openxmlformats.org/officeDocument/2006/relationships/hyperlink" Target="https://pt.wikipedia.org/wiki/Acr%C3%B3pole_de_Atenas" TargetMode="External"/><Relationship Id="rId24" Type="http://schemas.openxmlformats.org/officeDocument/2006/relationships/hyperlink" Target="https://pt.wikipedia.org/wiki/Museu_Brit%C3%A2nico" TargetMode="External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hyperlink" Target="https://pt.wikipedia.org/w/index.php?title=Teatro_de_Mileto&amp;action=edit&amp;redlink=1" TargetMode="External"/><Relationship Id="rId25" Type="http://schemas.openxmlformats.org/officeDocument/2006/relationships/image" Target="media/image12.png"/><Relationship Id="rId28" Type="http://schemas.openxmlformats.org/officeDocument/2006/relationships/hyperlink" Target="https://pt.wikipedia.org/wiki/H%C3%A9rcules" TargetMode="External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hyperlink" Target="https://pt.wikipedia.org/wiki/Atena" TargetMode="External"/><Relationship Id="rId7" Type="http://schemas.openxmlformats.org/officeDocument/2006/relationships/image" Target="media/image13.png"/><Relationship Id="rId8" Type="http://schemas.openxmlformats.org/officeDocument/2006/relationships/image" Target="media/image10.png"/><Relationship Id="rId30" Type="http://schemas.openxmlformats.org/officeDocument/2006/relationships/image" Target="media/image15.png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hyperlink" Target="https://pt.wikipedia.org/wiki/Gr%C3%A9cia_Antiga" TargetMode="External"/><Relationship Id="rId12" Type="http://schemas.openxmlformats.org/officeDocument/2006/relationships/hyperlink" Target="https://pt.wikipedia.org/wiki/L%C3%ADngua_grega_antiga" TargetMode="External"/><Relationship Id="rId15" Type="http://schemas.openxmlformats.org/officeDocument/2006/relationships/image" Target="media/image5.png"/><Relationship Id="rId14" Type="http://schemas.openxmlformats.org/officeDocument/2006/relationships/hyperlink" Target="https://pt.wikipedia.org/wiki/Democracia" TargetMode="External"/><Relationship Id="rId17" Type="http://schemas.openxmlformats.org/officeDocument/2006/relationships/image" Target="media/image11.png"/><Relationship Id="rId16" Type="http://schemas.openxmlformats.org/officeDocument/2006/relationships/image" Target="media/image6.png"/><Relationship Id="rId19" Type="http://schemas.openxmlformats.org/officeDocument/2006/relationships/hyperlink" Target="https://pt.wikipedia.org/wiki/Partenon" TargetMode="External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