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color w:val="333333"/>
          <w:sz w:val="34"/>
          <w:szCs w:val="34"/>
        </w:rPr>
      </w:pPr>
      <w:bookmarkStart w:colFirst="0" w:colLast="0" w:name="_6u45mq4z2s3m" w:id="0"/>
      <w:bookmarkEnd w:id="0"/>
      <w:r w:rsidDel="00000000" w:rsidR="00000000" w:rsidRPr="00000000">
        <w:rPr>
          <w:color w:val="333333"/>
          <w:sz w:val="34"/>
          <w:szCs w:val="34"/>
          <w:rtl w:val="0"/>
        </w:rPr>
        <w:t xml:space="preserve">Aula 1 - Características da Escravidão: Tráfico Negreiro</w:t>
      </w:r>
    </w:p>
    <w:p w:rsidR="00000000" w:rsidDel="00000000" w:rsidP="00000000" w:rsidRDefault="00000000" w:rsidRPr="00000000" w14:paraId="00000002">
      <w:pPr>
        <w:shd w:fill="ffffff" w:val="clear"/>
        <w:spacing w:after="240" w:lineRule="auto"/>
        <w:rPr>
          <w:color w:val="333333"/>
          <w:sz w:val="24"/>
          <w:szCs w:val="24"/>
        </w:rPr>
      </w:pPr>
      <w:r w:rsidDel="00000000" w:rsidR="00000000" w:rsidRPr="00000000">
        <w:rPr>
          <w:color w:val="333333"/>
          <w:sz w:val="24"/>
          <w:szCs w:val="24"/>
          <w:rtl w:val="0"/>
        </w:rPr>
        <w:t xml:space="preserve">Curiosidade: você sabia que, hoje, 60% de sua população composta de pardos e negros, o Brasil pode ser considerado o segundo mais populoso país africano, depois da Nigéria?!</w:t>
      </w:r>
    </w:p>
    <w:p w:rsidR="00000000" w:rsidDel="00000000" w:rsidP="00000000" w:rsidRDefault="00000000" w:rsidRPr="00000000" w14:paraId="00000003">
      <w:pPr>
        <w:shd w:fill="ffffff" w:val="clear"/>
        <w:spacing w:after="240" w:lineRule="auto"/>
        <w:rPr>
          <w:color w:val="333333"/>
          <w:sz w:val="24"/>
          <w:szCs w:val="24"/>
        </w:rPr>
      </w:pPr>
      <w:r w:rsidDel="00000000" w:rsidR="00000000" w:rsidRPr="00000000">
        <w:rPr>
          <w:color w:val="333333"/>
          <w:sz w:val="24"/>
          <w:szCs w:val="24"/>
          <w:rtl w:val="0"/>
        </w:rPr>
        <w:t xml:space="preserve">Tráfico negreiro para o Brasil</w:t>
      </w:r>
    </w:p>
    <w:p w:rsidR="00000000" w:rsidDel="00000000" w:rsidP="00000000" w:rsidRDefault="00000000" w:rsidRPr="00000000" w14:paraId="00000004">
      <w:pPr>
        <w:numPr>
          <w:ilvl w:val="0"/>
          <w:numId w:val="28"/>
        </w:numPr>
        <w:spacing w:after="240" w:lineRule="auto"/>
        <w:ind w:left="720" w:hanging="360"/>
      </w:pPr>
      <w:r w:rsidDel="00000000" w:rsidR="00000000" w:rsidRPr="00000000">
        <w:rPr>
          <w:color w:val="333333"/>
          <w:sz w:val="24"/>
          <w:szCs w:val="24"/>
          <w:rtl w:val="0"/>
        </w:rPr>
        <w:t xml:space="preserve">Origens/etnias</w:t>
      </w:r>
    </w:p>
    <w:p w:rsidR="00000000" w:rsidDel="00000000" w:rsidP="00000000" w:rsidRDefault="00000000" w:rsidRPr="00000000" w14:paraId="00000005">
      <w:pPr>
        <w:shd w:fill="ffffff" w:val="clear"/>
        <w:spacing w:after="240" w:lineRule="auto"/>
        <w:rPr>
          <w:color w:val="333333"/>
          <w:sz w:val="24"/>
          <w:szCs w:val="24"/>
        </w:rPr>
      </w:pPr>
      <w:r w:rsidDel="00000000" w:rsidR="00000000" w:rsidRPr="00000000">
        <w:rPr>
          <w:color w:val="333333"/>
          <w:sz w:val="24"/>
          <w:szCs w:val="24"/>
          <w:rtl w:val="0"/>
        </w:rPr>
        <w:t xml:space="preserve">Sudaneses = Golfo da Guiné (Costa da Mina)</w:t>
      </w:r>
    </w:p>
    <w:p w:rsidR="00000000" w:rsidDel="00000000" w:rsidP="00000000" w:rsidRDefault="00000000" w:rsidRPr="00000000" w14:paraId="00000006">
      <w:pPr>
        <w:numPr>
          <w:ilvl w:val="0"/>
          <w:numId w:val="35"/>
        </w:numPr>
        <w:spacing w:after="240" w:lineRule="auto"/>
        <w:ind w:left="720" w:hanging="360"/>
      </w:pPr>
      <w:r w:rsidDel="00000000" w:rsidR="00000000" w:rsidRPr="00000000">
        <w:rPr>
          <w:color w:val="333333"/>
          <w:sz w:val="24"/>
          <w:szCs w:val="24"/>
          <w:rtl w:val="0"/>
        </w:rPr>
        <w:t xml:space="preserve">Concentraram-se na Bahia</w:t>
      </w:r>
    </w:p>
    <w:p w:rsidR="00000000" w:rsidDel="00000000" w:rsidP="00000000" w:rsidRDefault="00000000" w:rsidRPr="00000000" w14:paraId="00000007">
      <w:pPr>
        <w:shd w:fill="ffffff" w:val="clear"/>
        <w:spacing w:after="240" w:lineRule="auto"/>
        <w:rPr>
          <w:color w:val="333333"/>
          <w:sz w:val="24"/>
          <w:szCs w:val="24"/>
        </w:rPr>
      </w:pPr>
      <w:r w:rsidDel="00000000" w:rsidR="00000000" w:rsidRPr="00000000">
        <w:rPr>
          <w:color w:val="333333"/>
          <w:sz w:val="24"/>
          <w:szCs w:val="24"/>
          <w:rtl w:val="0"/>
        </w:rPr>
        <w:t xml:space="preserve">Bantos = Congo/Angola (Luanda, Cabinda e Benguela)</w:t>
      </w:r>
    </w:p>
    <w:p w:rsidR="00000000" w:rsidDel="00000000" w:rsidP="00000000" w:rsidRDefault="00000000" w:rsidRPr="00000000" w14:paraId="00000008">
      <w:pPr>
        <w:numPr>
          <w:ilvl w:val="0"/>
          <w:numId w:val="4"/>
        </w:numPr>
        <w:spacing w:after="240" w:lineRule="auto"/>
        <w:ind w:left="720" w:hanging="360"/>
      </w:pPr>
      <w:r w:rsidDel="00000000" w:rsidR="00000000" w:rsidRPr="00000000">
        <w:rPr>
          <w:color w:val="333333"/>
          <w:sz w:val="24"/>
          <w:szCs w:val="24"/>
          <w:rtl w:val="0"/>
        </w:rPr>
        <w:t xml:space="preserve">Restante do território</w:t>
      </w:r>
    </w:p>
    <w:p w:rsidR="00000000" w:rsidDel="00000000" w:rsidP="00000000" w:rsidRDefault="00000000" w:rsidRPr="00000000" w14:paraId="00000009">
      <w:pPr>
        <w:shd w:fill="ffffff" w:val="clear"/>
        <w:spacing w:after="240" w:lineRule="auto"/>
        <w:rPr>
          <w:color w:val="333333"/>
          <w:sz w:val="24"/>
          <w:szCs w:val="24"/>
        </w:rPr>
      </w:pPr>
      <w:r w:rsidDel="00000000" w:rsidR="00000000" w:rsidRPr="00000000">
        <w:rPr>
          <w:color w:val="333333"/>
          <w:sz w:val="24"/>
          <w:szCs w:val="24"/>
          <w:rtl w:val="0"/>
        </w:rPr>
        <w:t xml:space="preserve">Fontes = guerras tribais, cobrança de dívidas e punição por crimes</w:t>
      </w:r>
    </w:p>
    <w:p w:rsidR="00000000" w:rsidDel="00000000" w:rsidP="00000000" w:rsidRDefault="00000000" w:rsidRPr="00000000" w14:paraId="0000000A">
      <w:pPr>
        <w:numPr>
          <w:ilvl w:val="0"/>
          <w:numId w:val="23"/>
        </w:numPr>
        <w:spacing w:after="240" w:lineRule="auto"/>
        <w:ind w:left="720" w:hanging="360"/>
      </w:pPr>
      <w:r w:rsidDel="00000000" w:rsidR="00000000" w:rsidRPr="00000000">
        <w:rPr>
          <w:color w:val="333333"/>
          <w:sz w:val="24"/>
          <w:szCs w:val="24"/>
          <w:rtl w:val="0"/>
        </w:rPr>
        <w:t xml:space="preserve">Características</w:t>
      </w:r>
    </w:p>
    <w:p w:rsidR="00000000" w:rsidDel="00000000" w:rsidP="00000000" w:rsidRDefault="00000000" w:rsidRPr="00000000" w14:paraId="0000000B">
      <w:pPr>
        <w:shd w:fill="ffffff" w:val="clear"/>
        <w:spacing w:after="240" w:lineRule="auto"/>
        <w:rPr>
          <w:color w:val="333333"/>
          <w:sz w:val="24"/>
          <w:szCs w:val="24"/>
        </w:rPr>
      </w:pPr>
      <w:r w:rsidDel="00000000" w:rsidR="00000000" w:rsidRPr="00000000">
        <w:rPr>
          <w:color w:val="333333"/>
          <w:sz w:val="24"/>
          <w:szCs w:val="24"/>
          <w:rtl w:val="0"/>
        </w:rPr>
        <w:t xml:space="preserve">Total de africanos traficados para o Brasil = aprox. 3,8 milhões (40% dos africanos que compulsoriamente deixaram a África para trabalhar na América portuguesa)</w:t>
      </w:r>
    </w:p>
    <w:p w:rsidR="00000000" w:rsidDel="00000000" w:rsidP="00000000" w:rsidRDefault="00000000" w:rsidRPr="00000000" w14:paraId="0000000C">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143375" cy="291465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433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55"/>
        </w:numPr>
        <w:spacing w:after="240" w:lineRule="auto"/>
        <w:ind w:left="720" w:hanging="360"/>
      </w:pPr>
      <w:r w:rsidDel="00000000" w:rsidR="00000000" w:rsidRPr="00000000">
        <w:rPr>
          <w:color w:val="333333"/>
          <w:sz w:val="24"/>
          <w:szCs w:val="24"/>
          <w:rtl w:val="0"/>
        </w:rPr>
        <w:t xml:space="preserve">Escambo (aguardente, fumo, couro)</w:t>
      </w:r>
    </w:p>
    <w:p w:rsidR="00000000" w:rsidDel="00000000" w:rsidP="00000000" w:rsidRDefault="00000000" w:rsidRPr="00000000" w14:paraId="0000000E">
      <w:pPr>
        <w:shd w:fill="ffffff" w:val="clear"/>
        <w:spacing w:after="240" w:lineRule="auto"/>
        <w:rPr>
          <w:color w:val="333333"/>
          <w:sz w:val="24"/>
          <w:szCs w:val="24"/>
        </w:rPr>
      </w:pPr>
      <w:r w:rsidDel="00000000" w:rsidR="00000000" w:rsidRPr="00000000">
        <w:rPr>
          <w:color w:val="333333"/>
          <w:sz w:val="24"/>
          <w:szCs w:val="24"/>
          <w:rtl w:val="0"/>
        </w:rPr>
        <w:t xml:space="preserve">Feitorias</w:t>
      </w:r>
    </w:p>
    <w:p w:rsidR="00000000" w:rsidDel="00000000" w:rsidP="00000000" w:rsidRDefault="00000000" w:rsidRPr="00000000" w14:paraId="0000000F">
      <w:pPr>
        <w:shd w:fill="ffffff" w:val="clear"/>
        <w:spacing w:after="24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 Lucro com o tráfico </w:t>
      </w:r>
    </w:p>
    <w:p w:rsidR="00000000" w:rsidDel="00000000" w:rsidP="00000000" w:rsidRDefault="00000000" w:rsidRPr="00000000" w14:paraId="00000010">
      <w:pPr>
        <w:numPr>
          <w:ilvl w:val="0"/>
          <w:numId w:val="16"/>
        </w:numPr>
        <w:spacing w:after="240" w:lineRule="auto"/>
        <w:ind w:left="720" w:hanging="360"/>
      </w:pPr>
      <w:r w:rsidDel="00000000" w:rsidR="00000000" w:rsidRPr="00000000">
        <w:rPr>
          <w:color w:val="333333"/>
          <w:sz w:val="24"/>
          <w:szCs w:val="24"/>
          <w:rtl w:val="0"/>
        </w:rPr>
        <w:t xml:space="preserve">Se hoje é possível constatar a existência de várias formas de escravidão na África, a novidade seria agora a introdução de um sistema mercantil em que seres humanos viraram mercadoria e seu comércio resultava em altos lucros.</w:t>
      </w:r>
    </w:p>
    <w:p w:rsidR="00000000" w:rsidDel="00000000" w:rsidP="00000000" w:rsidRDefault="00000000" w:rsidRPr="00000000" w14:paraId="00000011">
      <w:pPr>
        <w:shd w:fill="ffffff" w:val="clear"/>
        <w:spacing w:after="240" w:lineRule="auto"/>
        <w:rPr>
          <w:color w:val="333333"/>
          <w:sz w:val="24"/>
          <w:szCs w:val="24"/>
        </w:rPr>
      </w:pPr>
      <w:r w:rsidDel="00000000" w:rsidR="00000000" w:rsidRPr="00000000">
        <w:rPr>
          <w:color w:val="333333"/>
          <w:sz w:val="24"/>
          <w:szCs w:val="24"/>
          <w:rtl w:val="0"/>
        </w:rPr>
        <w:t xml:space="preserve">Navios negreiros </w:t>
      </w:r>
    </w:p>
    <w:p w:rsidR="00000000" w:rsidDel="00000000" w:rsidP="00000000" w:rsidRDefault="00000000" w:rsidRPr="00000000" w14:paraId="00000012">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5457825" cy="3133725"/>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5782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240" w:lineRule="auto"/>
        <w:ind w:left="144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4">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80" w:before="0" w:line="288" w:lineRule="auto"/>
        <w:rPr>
          <w:color w:val="333333"/>
          <w:sz w:val="34"/>
          <w:szCs w:val="34"/>
        </w:rPr>
      </w:pPr>
      <w:bookmarkStart w:colFirst="0" w:colLast="0" w:name="_si5r6i31igjb" w:id="1"/>
      <w:bookmarkEnd w:id="1"/>
      <w:r w:rsidDel="00000000" w:rsidR="00000000" w:rsidRPr="00000000">
        <w:rPr>
          <w:color w:val="333333"/>
          <w:sz w:val="34"/>
          <w:szCs w:val="34"/>
          <w:rtl w:val="0"/>
        </w:rPr>
        <w:t xml:space="preserve">Aula 2 - Características da Escravidão: Justificativas</w:t>
      </w:r>
    </w:p>
    <w:p w:rsidR="00000000" w:rsidDel="00000000" w:rsidP="00000000" w:rsidRDefault="00000000" w:rsidRPr="00000000" w14:paraId="00000017">
      <w:pPr>
        <w:shd w:fill="ffffff" w:val="clear"/>
        <w:spacing w:after="240" w:lineRule="auto"/>
        <w:rPr>
          <w:color w:val="333333"/>
          <w:sz w:val="24"/>
          <w:szCs w:val="24"/>
        </w:rPr>
      </w:pPr>
      <w:r w:rsidDel="00000000" w:rsidR="00000000" w:rsidRPr="00000000">
        <w:rPr>
          <w:color w:val="333333"/>
          <w:sz w:val="24"/>
          <w:szCs w:val="24"/>
          <w:rtl w:val="0"/>
        </w:rPr>
        <w:t xml:space="preserve">Justificativas </w:t>
      </w:r>
    </w:p>
    <w:p w:rsidR="00000000" w:rsidDel="00000000" w:rsidP="00000000" w:rsidRDefault="00000000" w:rsidRPr="00000000" w14:paraId="00000018">
      <w:pPr>
        <w:numPr>
          <w:ilvl w:val="0"/>
          <w:numId w:val="47"/>
        </w:numPr>
        <w:spacing w:after="0" w:afterAutospacing="0" w:lineRule="auto"/>
        <w:ind w:left="720" w:hanging="360"/>
      </w:pPr>
      <w:r w:rsidDel="00000000" w:rsidR="00000000" w:rsidRPr="00000000">
        <w:rPr>
          <w:color w:val="333333"/>
          <w:sz w:val="24"/>
          <w:szCs w:val="24"/>
          <w:rtl w:val="0"/>
        </w:rPr>
        <w:t xml:space="preserve">Antropológica: inadequação do índio ao trabalho agrícola (por rebeldia, preguiça, debilidade física ou inaptidão natural). Os africanos seriam mais submissos, mais fortes e mais adaptados à escravidão.</w:t>
      </w:r>
    </w:p>
    <w:p w:rsidR="00000000" w:rsidDel="00000000" w:rsidP="00000000" w:rsidRDefault="00000000" w:rsidRPr="00000000" w14:paraId="00000019">
      <w:pPr>
        <w:numPr>
          <w:ilvl w:val="0"/>
          <w:numId w:val="3"/>
        </w:numPr>
        <w:spacing w:after="240" w:lineRule="auto"/>
        <w:ind w:left="720" w:hanging="360"/>
      </w:pPr>
      <w:r w:rsidDel="00000000" w:rsidR="00000000" w:rsidRPr="00000000">
        <w:rPr>
          <w:color w:val="333333"/>
          <w:sz w:val="24"/>
          <w:szCs w:val="24"/>
          <w:rtl w:val="0"/>
        </w:rPr>
        <w:t xml:space="preserve">Religiosa: os negros seriam descendentes de Caim ou Cam e por isso foram castigados com o trabalho escravo e a cor da pele.</w:t>
      </w:r>
    </w:p>
    <w:p w:rsidR="00000000" w:rsidDel="00000000" w:rsidP="00000000" w:rsidRDefault="00000000" w:rsidRPr="00000000" w14:paraId="0000001A">
      <w:pPr>
        <w:shd w:fill="ffffff" w:val="clear"/>
        <w:spacing w:after="240" w:lineRule="auto"/>
        <w:rPr>
          <w:color w:val="333333"/>
          <w:sz w:val="24"/>
          <w:szCs w:val="24"/>
        </w:rPr>
      </w:pPr>
      <w:r w:rsidDel="00000000" w:rsidR="00000000" w:rsidRPr="00000000">
        <w:rPr>
          <w:color w:val="333333"/>
          <w:sz w:val="24"/>
          <w:szCs w:val="24"/>
          <w:rtl w:val="0"/>
        </w:rPr>
        <w:t xml:space="preserve">Sermões do Padre Antônio Vieira </w:t>
      </w:r>
    </w:p>
    <w:p w:rsidR="00000000" w:rsidDel="00000000" w:rsidP="00000000" w:rsidRDefault="00000000" w:rsidRPr="00000000" w14:paraId="0000001B">
      <w:pPr>
        <w:shd w:fill="ffffff" w:val="clear"/>
        <w:spacing w:after="240" w:lineRule="auto"/>
        <w:ind w:left="1440" w:firstLine="0"/>
        <w:rPr>
          <w:color w:val="333333"/>
          <w:sz w:val="24"/>
          <w:szCs w:val="24"/>
        </w:rPr>
      </w:pPr>
      <w:r w:rsidDel="00000000" w:rsidR="00000000" w:rsidRPr="00000000">
        <w:rPr>
          <w:color w:val="333333"/>
          <w:sz w:val="24"/>
          <w:szCs w:val="24"/>
        </w:rPr>
        <w:drawing>
          <wp:inline distB="114300" distT="114300" distL="114300" distR="114300">
            <wp:extent cx="2066925" cy="287655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6692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240" w:lineRule="auto"/>
        <w:ind w:left="144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D">
      <w:pPr>
        <w:shd w:fill="ffffff" w:val="clear"/>
        <w:spacing w:after="240" w:lineRule="auto"/>
        <w:rPr>
          <w:color w:val="333333"/>
          <w:sz w:val="24"/>
          <w:szCs w:val="24"/>
        </w:rPr>
      </w:pPr>
      <w:r w:rsidDel="00000000" w:rsidR="00000000" w:rsidRPr="00000000">
        <w:rPr>
          <w:color w:val="333333"/>
          <w:sz w:val="24"/>
          <w:szCs w:val="24"/>
          <w:rtl w:val="0"/>
        </w:rPr>
        <w:t xml:space="preserve">Padre Antônio Vieira, óleo sobre tela. Casa Cadaval, Muge, Portugal.</w:t>
      </w:r>
    </w:p>
    <w:p w:rsidR="00000000" w:rsidDel="00000000" w:rsidP="00000000" w:rsidRDefault="00000000" w:rsidRPr="00000000" w14:paraId="0000001E">
      <w:pPr>
        <w:shd w:fill="ffffff" w:val="clear"/>
        <w:spacing w:after="240" w:lineRule="auto"/>
        <w:rPr>
          <w:color w:val="0000ff"/>
          <w:sz w:val="24"/>
          <w:szCs w:val="24"/>
        </w:rPr>
      </w:pPr>
      <w:r w:rsidDel="00000000" w:rsidR="00000000" w:rsidRPr="00000000">
        <w:rPr>
          <w:color w:val="0000ff"/>
          <w:sz w:val="24"/>
          <w:szCs w:val="24"/>
          <w:rtl w:val="0"/>
        </w:rPr>
        <w:t xml:space="preserve">https://pt.wikipedia.org/wiki/Ant%C3%B3nio_Vieira#/media/File:Padre_Ant%C3%B3nio_Vieira.jpg</w:t>
      </w:r>
    </w:p>
    <w:p w:rsidR="00000000" w:rsidDel="00000000" w:rsidP="00000000" w:rsidRDefault="00000000" w:rsidRPr="00000000" w14:paraId="0000001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0">
      <w:pPr>
        <w:numPr>
          <w:ilvl w:val="0"/>
          <w:numId w:val="36"/>
        </w:numPr>
        <w:spacing w:after="240" w:lineRule="auto"/>
        <w:ind w:left="720" w:hanging="360"/>
      </w:pPr>
      <w:r w:rsidDel="00000000" w:rsidR="00000000" w:rsidRPr="00000000">
        <w:rPr>
          <w:color w:val="333333"/>
          <w:sz w:val="24"/>
          <w:szCs w:val="24"/>
          <w:rtl w:val="0"/>
        </w:rPr>
        <w:t xml:space="preserve">Econômica: altos lucros com o tráfico negreiro (600 a 1200%!)</w:t>
      </w:r>
    </w:p>
    <w:p w:rsidR="00000000" w:rsidDel="00000000" w:rsidP="00000000" w:rsidRDefault="00000000" w:rsidRPr="00000000" w14:paraId="00000021">
      <w:pPr>
        <w:shd w:fill="ffffff" w:val="clear"/>
        <w:spacing w:after="240" w:lineRule="auto"/>
        <w:ind w:left="144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hd w:fill="ffffff" w:val="clear"/>
        <w:spacing w:after="80" w:before="0" w:line="288" w:lineRule="auto"/>
        <w:rPr>
          <w:color w:val="333333"/>
          <w:sz w:val="34"/>
          <w:szCs w:val="34"/>
        </w:rPr>
      </w:pPr>
      <w:bookmarkStart w:colFirst="0" w:colLast="0" w:name="_gmf9cu5rdkhk" w:id="2"/>
      <w:bookmarkEnd w:id="2"/>
      <w:r w:rsidDel="00000000" w:rsidR="00000000" w:rsidRPr="00000000">
        <w:rPr>
          <w:color w:val="333333"/>
          <w:sz w:val="34"/>
          <w:szCs w:val="34"/>
          <w:rtl w:val="0"/>
        </w:rPr>
        <w:t xml:space="preserve">Aula 3 - Compra de Escravos e Vida na Senzala</w:t>
      </w:r>
    </w:p>
    <w:p w:rsidR="00000000" w:rsidDel="00000000" w:rsidP="00000000" w:rsidRDefault="00000000" w:rsidRPr="00000000" w14:paraId="00000024">
      <w:pPr>
        <w:numPr>
          <w:ilvl w:val="0"/>
          <w:numId w:val="45"/>
        </w:numPr>
        <w:spacing w:after="240" w:lineRule="auto"/>
        <w:ind w:left="720" w:hanging="360"/>
      </w:pPr>
      <w:r w:rsidDel="00000000" w:rsidR="00000000" w:rsidRPr="00000000">
        <w:rPr>
          <w:color w:val="333333"/>
          <w:sz w:val="24"/>
          <w:szCs w:val="24"/>
          <w:rtl w:val="0"/>
        </w:rPr>
        <w:t xml:space="preserve">Senzala</w:t>
      </w:r>
    </w:p>
    <w:p w:rsidR="00000000" w:rsidDel="00000000" w:rsidP="00000000" w:rsidRDefault="00000000" w:rsidRPr="00000000" w14:paraId="00000025">
      <w:pPr>
        <w:shd w:fill="ffffff" w:val="clear"/>
        <w:spacing w:after="240" w:lineRule="auto"/>
        <w:rPr>
          <w:color w:val="333333"/>
          <w:sz w:val="24"/>
          <w:szCs w:val="24"/>
        </w:rPr>
      </w:pPr>
      <w:r w:rsidDel="00000000" w:rsidR="00000000" w:rsidRPr="00000000">
        <w:rPr>
          <w:color w:val="333333"/>
          <w:sz w:val="24"/>
          <w:szCs w:val="24"/>
          <w:rtl w:val="0"/>
        </w:rPr>
        <w:t xml:space="preserve">É um termo do quimbundo (língua da família banta falada em Angola) que significa “residência de serviçais em propriedades agrícolas” ou “morada separada da casa principal”</w:t>
      </w:r>
    </w:p>
    <w:p w:rsidR="00000000" w:rsidDel="00000000" w:rsidP="00000000" w:rsidRDefault="00000000" w:rsidRPr="00000000" w14:paraId="00000026">
      <w:pPr>
        <w:shd w:fill="ffffff" w:val="clear"/>
        <w:spacing w:after="240" w:lineRule="auto"/>
        <w:rPr>
          <w:color w:val="333333"/>
          <w:sz w:val="24"/>
          <w:szCs w:val="24"/>
        </w:rPr>
      </w:pPr>
      <w:r w:rsidDel="00000000" w:rsidR="00000000" w:rsidRPr="00000000">
        <w:rPr>
          <w:color w:val="333333"/>
          <w:sz w:val="24"/>
          <w:szCs w:val="24"/>
          <w:rtl w:val="0"/>
        </w:rPr>
        <w:t xml:space="preserve">Nas senzalas da cana residiam dezenas de escravos, com frequência presos pelos pés e braços, deitados em chão de terra e em péssimas condições de higiene. </w:t>
      </w:r>
    </w:p>
    <w:p w:rsidR="00000000" w:rsidDel="00000000" w:rsidP="00000000" w:rsidRDefault="00000000" w:rsidRPr="00000000" w14:paraId="00000027">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152775" cy="3114675"/>
            <wp:effectExtent b="0" l="0" r="0" t="0"/>
            <wp:docPr id="28"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315277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27"/>
        </w:numPr>
        <w:spacing w:after="240" w:lineRule="auto"/>
        <w:ind w:left="720" w:hanging="360"/>
      </w:pPr>
      <w:r w:rsidDel="00000000" w:rsidR="00000000" w:rsidRPr="00000000">
        <w:rPr>
          <w:color w:val="333333"/>
          <w:sz w:val="24"/>
          <w:szCs w:val="24"/>
          <w:rtl w:val="0"/>
        </w:rPr>
        <w:t xml:space="preserve">Sociedade escravocrata</w:t>
      </w:r>
    </w:p>
    <w:p w:rsidR="00000000" w:rsidDel="00000000" w:rsidP="00000000" w:rsidRDefault="00000000" w:rsidRPr="00000000" w14:paraId="00000029">
      <w:pPr>
        <w:shd w:fill="ffffff" w:val="clear"/>
        <w:spacing w:after="240" w:lineRule="auto"/>
        <w:rPr>
          <w:color w:val="333333"/>
          <w:sz w:val="24"/>
          <w:szCs w:val="24"/>
        </w:rPr>
      </w:pPr>
      <w:r w:rsidDel="00000000" w:rsidR="00000000" w:rsidRPr="00000000">
        <w:rPr>
          <w:color w:val="333333"/>
          <w:sz w:val="24"/>
          <w:szCs w:val="24"/>
          <w:rtl w:val="0"/>
        </w:rPr>
        <w:t xml:space="preserve">Ter escravos era símbolo de posse e de distinção. </w:t>
      </w:r>
    </w:p>
    <w:p w:rsidR="00000000" w:rsidDel="00000000" w:rsidP="00000000" w:rsidRDefault="00000000" w:rsidRPr="00000000" w14:paraId="0000002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962275" cy="2114550"/>
            <wp:effectExtent b="0" l="0" r="0" t="0"/>
            <wp:docPr id="1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9622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40" w:lineRule="auto"/>
        <w:rPr>
          <w:color w:val="333333"/>
          <w:sz w:val="24"/>
          <w:szCs w:val="24"/>
        </w:rPr>
      </w:pPr>
      <w:r w:rsidDel="00000000" w:rsidR="00000000" w:rsidRPr="00000000">
        <w:rPr>
          <w:color w:val="333333"/>
          <w:sz w:val="24"/>
          <w:szCs w:val="24"/>
          <w:rtl w:val="0"/>
        </w:rPr>
        <w:t xml:space="preserve">         Senhor e seus escravos, Miltão de Azevedo, 1860.</w:t>
      </w:r>
    </w:p>
    <w:p w:rsidR="00000000" w:rsidDel="00000000" w:rsidP="00000000" w:rsidRDefault="00000000" w:rsidRPr="00000000" w14:paraId="0000002C">
      <w:pPr>
        <w:shd w:fill="ffffff" w:val="clear"/>
        <w:spacing w:after="240" w:lineRule="auto"/>
        <w:rPr>
          <w:color w:val="0000ff"/>
          <w:sz w:val="24"/>
          <w:szCs w:val="24"/>
        </w:rPr>
      </w:pPr>
      <w:r w:rsidDel="00000000" w:rsidR="00000000" w:rsidRPr="00000000">
        <w:rPr>
          <w:color w:val="333333"/>
          <w:sz w:val="24"/>
          <w:szCs w:val="24"/>
          <w:rtl w:val="0"/>
        </w:rPr>
        <w:t xml:space="preserve">          </w:t>
      </w:r>
      <w:r w:rsidDel="00000000" w:rsidR="00000000" w:rsidRPr="00000000">
        <w:rPr>
          <w:color w:val="0000ff"/>
          <w:sz w:val="24"/>
          <w:szCs w:val="24"/>
          <w:rtl w:val="0"/>
        </w:rPr>
        <w:t xml:space="preserve">http://www.conhecaminas.com/2016/12/negros-escravos-em-frente-senzala-em.html</w:t>
      </w:r>
    </w:p>
    <w:p w:rsidR="00000000" w:rsidDel="00000000" w:rsidP="00000000" w:rsidRDefault="00000000" w:rsidRPr="00000000" w14:paraId="0000002D">
      <w:pPr>
        <w:numPr>
          <w:ilvl w:val="0"/>
          <w:numId w:val="42"/>
        </w:numPr>
        <w:spacing w:after="240" w:lineRule="auto"/>
        <w:ind w:left="720" w:hanging="360"/>
      </w:pPr>
      <w:r w:rsidDel="00000000" w:rsidR="00000000" w:rsidRPr="00000000">
        <w:rPr>
          <w:color w:val="333333"/>
          <w:sz w:val="24"/>
          <w:szCs w:val="24"/>
          <w:rtl w:val="0"/>
        </w:rPr>
        <w:t xml:space="preserve">Compra de escravos </w:t>
      </w:r>
    </w:p>
    <w:p w:rsidR="00000000" w:rsidDel="00000000" w:rsidP="00000000" w:rsidRDefault="00000000" w:rsidRPr="00000000" w14:paraId="0000002E">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152775" cy="2600325"/>
            <wp:effectExtent b="0" l="0" r="0" t="0"/>
            <wp:docPr id="1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1527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40" w:lineRule="auto"/>
        <w:rPr>
          <w:color w:val="333333"/>
          <w:sz w:val="24"/>
          <w:szCs w:val="24"/>
        </w:rPr>
      </w:pPr>
      <w:r w:rsidDel="00000000" w:rsidR="00000000" w:rsidRPr="00000000">
        <w:rPr>
          <w:color w:val="333333"/>
          <w:sz w:val="24"/>
          <w:szCs w:val="24"/>
          <w:rtl w:val="0"/>
        </w:rPr>
        <w:t xml:space="preserve">Boutique de la rue du Val-Longo, obra de Debret, de 1834-1839, mostrando um dos mercados de escravos que se erguiam ao longo da rua do Valongo, atual rua Camerino.</w:t>
      </w:r>
    </w:p>
    <w:p w:rsidR="00000000" w:rsidDel="00000000" w:rsidP="00000000" w:rsidRDefault="00000000" w:rsidRPr="00000000" w14:paraId="00000030">
      <w:pPr>
        <w:shd w:fill="ffffff" w:val="clear"/>
        <w:spacing w:after="240" w:lineRule="auto"/>
        <w:rPr>
          <w:color w:val="0000ff"/>
          <w:sz w:val="24"/>
          <w:szCs w:val="24"/>
        </w:rPr>
      </w:pPr>
      <w:r w:rsidDel="00000000" w:rsidR="00000000" w:rsidRPr="00000000">
        <w:rPr>
          <w:color w:val="0000ff"/>
          <w:sz w:val="24"/>
          <w:szCs w:val="24"/>
          <w:rtl w:val="0"/>
        </w:rPr>
        <w:t xml:space="preserve">https://pt.wikipedia.org/wiki/Valongo_(Rio_de_Janeiro)#/media/File:Boutique_vallongo.jpg</w:t>
      </w:r>
    </w:p>
    <w:p w:rsidR="00000000" w:rsidDel="00000000" w:rsidP="00000000" w:rsidRDefault="00000000" w:rsidRPr="00000000" w14:paraId="00000031">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2">
      <w:pPr>
        <w:numPr>
          <w:ilvl w:val="0"/>
          <w:numId w:val="19"/>
        </w:numPr>
        <w:spacing w:after="0" w:afterAutospacing="0" w:lineRule="auto"/>
        <w:ind w:left="720" w:hanging="360"/>
      </w:pPr>
      <w:r w:rsidDel="00000000" w:rsidR="00000000" w:rsidRPr="00000000">
        <w:rPr>
          <w:color w:val="333333"/>
          <w:sz w:val="24"/>
          <w:szCs w:val="24"/>
          <w:rtl w:val="0"/>
        </w:rPr>
        <w:t xml:space="preserve">Senhores preferiam os “negros de Angola”, considerados “bons trabalhadores”</w:t>
      </w:r>
    </w:p>
    <w:p w:rsidR="00000000" w:rsidDel="00000000" w:rsidP="00000000" w:rsidRDefault="00000000" w:rsidRPr="00000000" w14:paraId="00000033">
      <w:pPr>
        <w:numPr>
          <w:ilvl w:val="0"/>
          <w:numId w:val="19"/>
        </w:numPr>
        <w:spacing w:after="0" w:afterAutospacing="0" w:lineRule="auto"/>
        <w:ind w:left="720" w:hanging="360"/>
      </w:pPr>
      <w:r w:rsidDel="00000000" w:rsidR="00000000" w:rsidRPr="00000000">
        <w:rPr>
          <w:color w:val="333333"/>
          <w:sz w:val="24"/>
          <w:szCs w:val="24"/>
          <w:rtl w:val="0"/>
        </w:rPr>
        <w:t xml:space="preserve">Já os “negros de Moçambique” eram considerados muito rebeldes.</w:t>
      </w:r>
    </w:p>
    <w:p w:rsidR="00000000" w:rsidDel="00000000" w:rsidP="00000000" w:rsidRDefault="00000000" w:rsidRPr="00000000" w14:paraId="00000034">
      <w:pPr>
        <w:numPr>
          <w:ilvl w:val="0"/>
          <w:numId w:val="19"/>
        </w:numPr>
        <w:spacing w:after="0" w:afterAutospacing="0" w:lineRule="auto"/>
        <w:ind w:left="720" w:hanging="360"/>
      </w:pPr>
      <w:r w:rsidDel="00000000" w:rsidR="00000000" w:rsidRPr="00000000">
        <w:rPr>
          <w:color w:val="333333"/>
          <w:sz w:val="24"/>
          <w:szCs w:val="24"/>
          <w:rtl w:val="0"/>
        </w:rPr>
        <w:t xml:space="preserve">Os escravos à venda eram apalpados e avaliados pelos compradores, tendo pele, dentes, cabelos e músculos cuidadosamente analisados. Seus corpos agora limpos brilhavam ao sol por conta do óleo de baleia.</w:t>
      </w:r>
    </w:p>
    <w:p w:rsidR="00000000" w:rsidDel="00000000" w:rsidP="00000000" w:rsidRDefault="00000000" w:rsidRPr="00000000" w14:paraId="00000035">
      <w:pPr>
        <w:numPr>
          <w:ilvl w:val="0"/>
          <w:numId w:val="19"/>
        </w:numPr>
        <w:spacing w:after="0" w:afterAutospacing="0" w:lineRule="auto"/>
        <w:ind w:left="720" w:hanging="360"/>
      </w:pPr>
      <w:r w:rsidDel="00000000" w:rsidR="00000000" w:rsidRPr="00000000">
        <w:rPr>
          <w:color w:val="333333"/>
          <w:sz w:val="24"/>
          <w:szCs w:val="24"/>
          <w:rtl w:val="0"/>
        </w:rPr>
        <w:t xml:space="preserve">Saúde mas também sexo e idade eram fatores que condicionavam os preços de compra</w:t>
      </w:r>
    </w:p>
    <w:p w:rsidR="00000000" w:rsidDel="00000000" w:rsidP="00000000" w:rsidRDefault="00000000" w:rsidRPr="00000000" w14:paraId="00000036">
      <w:pPr>
        <w:numPr>
          <w:ilvl w:val="0"/>
          <w:numId w:val="19"/>
        </w:numPr>
        <w:spacing w:after="240" w:lineRule="auto"/>
        <w:ind w:left="720" w:hanging="360"/>
      </w:pPr>
      <w:r w:rsidDel="00000000" w:rsidR="00000000" w:rsidRPr="00000000">
        <w:rPr>
          <w:color w:val="333333"/>
          <w:sz w:val="24"/>
          <w:szCs w:val="24"/>
          <w:rtl w:val="0"/>
        </w:rPr>
        <w:t xml:space="preserve">Havia clara preferência pelos recém-desembarcados, que eram pouco aculturados e habituados ao local, e assim fugiam menos.</w:t>
      </w:r>
    </w:p>
    <w:p w:rsidR="00000000" w:rsidDel="00000000" w:rsidP="00000000" w:rsidRDefault="00000000" w:rsidRPr="00000000" w14:paraId="00000037">
      <w:pPr>
        <w:shd w:fill="ffffff" w:val="clear"/>
        <w:spacing w:after="240" w:lineRule="auto"/>
        <w:ind w:left="144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8">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9">
      <w:pPr>
        <w:shd w:fill="ffffff" w:val="clear"/>
        <w:spacing w:after="240" w:lineRule="auto"/>
        <w:ind w:left="72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A">
      <w:pPr>
        <w:shd w:fill="ffffff" w:val="clear"/>
        <w:spacing w:after="240" w:lineRule="auto"/>
        <w:ind w:left="72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hd w:fill="ffffff" w:val="clear"/>
        <w:spacing w:after="80" w:before="0" w:line="288" w:lineRule="auto"/>
        <w:rPr>
          <w:color w:val="333333"/>
          <w:sz w:val="34"/>
          <w:szCs w:val="34"/>
        </w:rPr>
      </w:pPr>
      <w:bookmarkStart w:colFirst="0" w:colLast="0" w:name="_572x1gpbgxzs" w:id="3"/>
      <w:bookmarkEnd w:id="3"/>
      <w:r w:rsidDel="00000000" w:rsidR="00000000" w:rsidRPr="00000000">
        <w:rPr>
          <w:color w:val="333333"/>
          <w:sz w:val="34"/>
          <w:szCs w:val="34"/>
          <w:rtl w:val="0"/>
        </w:rPr>
        <w:t xml:space="preserve">Aula 4 - Formas de Controle e Categorias de Escravos</w:t>
      </w:r>
    </w:p>
    <w:p w:rsidR="00000000" w:rsidDel="00000000" w:rsidP="00000000" w:rsidRDefault="00000000" w:rsidRPr="00000000" w14:paraId="0000003D">
      <w:pPr>
        <w:numPr>
          <w:ilvl w:val="0"/>
          <w:numId w:val="37"/>
        </w:numPr>
        <w:spacing w:after="240" w:lineRule="auto"/>
        <w:ind w:left="720" w:hanging="360"/>
      </w:pPr>
      <w:r w:rsidDel="00000000" w:rsidR="00000000" w:rsidRPr="00000000">
        <w:rPr>
          <w:color w:val="333333"/>
          <w:sz w:val="24"/>
          <w:szCs w:val="24"/>
          <w:rtl w:val="0"/>
        </w:rPr>
        <w:t xml:space="preserve">Formas de controle</w:t>
      </w:r>
    </w:p>
    <w:p w:rsidR="00000000" w:rsidDel="00000000" w:rsidP="00000000" w:rsidRDefault="00000000" w:rsidRPr="00000000" w14:paraId="0000003E">
      <w:pPr>
        <w:shd w:fill="ffffff" w:val="clear"/>
        <w:spacing w:after="240" w:lineRule="auto"/>
        <w:rPr>
          <w:color w:val="333333"/>
          <w:sz w:val="24"/>
          <w:szCs w:val="24"/>
        </w:rPr>
      </w:pPr>
      <w:r w:rsidDel="00000000" w:rsidR="00000000" w:rsidRPr="00000000">
        <w:rPr>
          <w:color w:val="333333"/>
          <w:sz w:val="24"/>
          <w:szCs w:val="24"/>
          <w:rtl w:val="0"/>
        </w:rPr>
        <w:t xml:space="preserve">“Quebra-negro” = forma de castigo para ensinar os cativos a sempre olhar para o chão na presença de qualquer autoridade.</w:t>
      </w:r>
    </w:p>
    <w:p w:rsidR="00000000" w:rsidDel="00000000" w:rsidP="00000000" w:rsidRDefault="00000000" w:rsidRPr="00000000" w14:paraId="0000003F">
      <w:pPr>
        <w:shd w:fill="ffffff" w:val="clear"/>
        <w:spacing w:after="240" w:lineRule="auto"/>
        <w:rPr>
          <w:color w:val="333333"/>
          <w:sz w:val="24"/>
          <w:szCs w:val="24"/>
        </w:rPr>
      </w:pPr>
      <w:r w:rsidDel="00000000" w:rsidR="00000000" w:rsidRPr="00000000">
        <w:rPr>
          <w:color w:val="333333"/>
          <w:sz w:val="24"/>
          <w:szCs w:val="24"/>
          <w:rtl w:val="0"/>
        </w:rPr>
        <w:t xml:space="preserve">Açoite como forma de castigo e humilhação. </w:t>
      </w:r>
    </w:p>
    <w:p w:rsidR="00000000" w:rsidDel="00000000" w:rsidP="00000000" w:rsidRDefault="00000000" w:rsidRPr="00000000" w14:paraId="00000040">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905250" cy="2600325"/>
            <wp:effectExtent b="0" l="0" r="0" t="0"/>
            <wp:docPr id="1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9052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240" w:lineRule="auto"/>
        <w:rPr>
          <w:color w:val="333333"/>
          <w:sz w:val="24"/>
          <w:szCs w:val="24"/>
        </w:rPr>
      </w:pPr>
      <w:r w:rsidDel="00000000" w:rsidR="00000000" w:rsidRPr="00000000">
        <w:rPr>
          <w:color w:val="333333"/>
          <w:sz w:val="24"/>
          <w:szCs w:val="24"/>
          <w:rtl w:val="0"/>
        </w:rPr>
        <w:t xml:space="preserve">Execução da punição de açoitamento, Jean-Baptiste Debret, 1830.</w:t>
      </w:r>
    </w:p>
    <w:p w:rsidR="00000000" w:rsidDel="00000000" w:rsidP="00000000" w:rsidRDefault="00000000" w:rsidRPr="00000000" w14:paraId="00000042">
      <w:pPr>
        <w:shd w:fill="ffffff" w:val="clear"/>
        <w:spacing w:after="240" w:lineRule="auto"/>
        <w:rPr>
          <w:color w:val="0000ff"/>
          <w:sz w:val="24"/>
          <w:szCs w:val="24"/>
        </w:rPr>
      </w:pPr>
      <w:r w:rsidDel="00000000" w:rsidR="00000000" w:rsidRPr="00000000">
        <w:rPr>
          <w:color w:val="0000ff"/>
          <w:sz w:val="24"/>
          <w:szCs w:val="24"/>
          <w:rtl w:val="0"/>
        </w:rPr>
        <w:t xml:space="preserve">https://upload.wikimedia.org/wikipedia/commons/f/f8/L'Ex%C3%A9cution_de_la_Punition_de_Fouet_by_Jean-Baptiste_Debret.jpg</w:t>
      </w:r>
    </w:p>
    <w:p w:rsidR="00000000" w:rsidDel="00000000" w:rsidP="00000000" w:rsidRDefault="00000000" w:rsidRPr="00000000" w14:paraId="00000043">
      <w:pPr>
        <w:shd w:fill="ffffff" w:val="clear"/>
        <w:spacing w:after="240" w:lineRule="auto"/>
        <w:rPr>
          <w:color w:val="333333"/>
          <w:sz w:val="24"/>
          <w:szCs w:val="24"/>
        </w:rPr>
      </w:pPr>
      <w:r w:rsidDel="00000000" w:rsidR="00000000" w:rsidRPr="00000000">
        <w:rPr>
          <w:color w:val="333333"/>
          <w:sz w:val="24"/>
          <w:szCs w:val="24"/>
          <w:rtl w:val="0"/>
        </w:rPr>
        <w:t xml:space="preserve">Ganchos e pegas no pescoço para evitar fugas</w:t>
      </w:r>
    </w:p>
    <w:p w:rsidR="00000000" w:rsidDel="00000000" w:rsidP="00000000" w:rsidRDefault="00000000" w:rsidRPr="00000000" w14:paraId="00000044">
      <w:pPr>
        <w:shd w:fill="ffffff" w:val="clear"/>
        <w:spacing w:after="240" w:lineRule="auto"/>
        <w:rPr>
          <w:color w:val="333333"/>
          <w:sz w:val="24"/>
          <w:szCs w:val="24"/>
        </w:rPr>
      </w:pPr>
      <w:r w:rsidDel="00000000" w:rsidR="00000000" w:rsidRPr="00000000">
        <w:rPr>
          <w:color w:val="333333"/>
          <w:sz w:val="24"/>
          <w:szCs w:val="24"/>
          <w:rtl w:val="0"/>
        </w:rPr>
        <w:t xml:space="preserve">Máscaras de flandres para impedir que os escravos ingerissem alimentos, bebidas ou terra.</w:t>
      </w:r>
    </w:p>
    <w:p w:rsidR="00000000" w:rsidDel="00000000" w:rsidP="00000000" w:rsidRDefault="00000000" w:rsidRPr="00000000" w14:paraId="00000045">
      <w:pPr>
        <w:shd w:fill="ffffff" w:val="clear"/>
        <w:spacing w:after="240" w:lineRule="auto"/>
        <w:ind w:left="1440" w:firstLine="0"/>
        <w:rPr>
          <w:color w:val="333333"/>
          <w:sz w:val="24"/>
          <w:szCs w:val="24"/>
        </w:rPr>
      </w:pPr>
      <w:r w:rsidDel="00000000" w:rsidR="00000000" w:rsidRPr="00000000">
        <w:rPr>
          <w:color w:val="333333"/>
          <w:sz w:val="24"/>
          <w:szCs w:val="24"/>
        </w:rPr>
        <w:drawing>
          <wp:inline distB="114300" distT="114300" distL="114300" distR="114300">
            <wp:extent cx="2114550" cy="20574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1145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240" w:lineRule="auto"/>
        <w:ind w:left="144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7">
      <w:pPr>
        <w:shd w:fill="ffffff" w:val="clear"/>
        <w:spacing w:after="240" w:lineRule="auto"/>
        <w:rPr>
          <w:color w:val="333333"/>
          <w:sz w:val="24"/>
          <w:szCs w:val="24"/>
        </w:rPr>
      </w:pPr>
      <w:r w:rsidDel="00000000" w:rsidR="00000000" w:rsidRPr="00000000">
        <w:rPr>
          <w:color w:val="333333"/>
          <w:sz w:val="24"/>
          <w:szCs w:val="24"/>
          <w:rtl w:val="0"/>
        </w:rPr>
        <w:t xml:space="preserve">Máscara de flandres</w:t>
      </w:r>
    </w:p>
    <w:p w:rsidR="00000000" w:rsidDel="00000000" w:rsidP="00000000" w:rsidRDefault="00000000" w:rsidRPr="00000000" w14:paraId="00000048">
      <w:pPr>
        <w:shd w:fill="ffffff" w:val="clear"/>
        <w:spacing w:after="240" w:lineRule="auto"/>
        <w:rPr>
          <w:color w:val="0000ff"/>
          <w:sz w:val="24"/>
          <w:szCs w:val="24"/>
        </w:rPr>
      </w:pPr>
      <w:r w:rsidDel="00000000" w:rsidR="00000000" w:rsidRPr="00000000">
        <w:rPr>
          <w:color w:val="0000ff"/>
          <w:sz w:val="24"/>
          <w:szCs w:val="24"/>
          <w:rtl w:val="0"/>
        </w:rPr>
        <w:t xml:space="preserve">https://upload.wikimedia.org/wikipedia/commons/a/aa/Jacques_Etienne_Arago_-_Castigo_de_Escravos%2C_1839.jpg</w:t>
      </w:r>
    </w:p>
    <w:p w:rsidR="00000000" w:rsidDel="00000000" w:rsidP="00000000" w:rsidRDefault="00000000" w:rsidRPr="00000000" w14:paraId="00000049">
      <w:pPr>
        <w:numPr>
          <w:ilvl w:val="0"/>
          <w:numId w:val="2"/>
        </w:numPr>
        <w:spacing w:after="240" w:lineRule="auto"/>
        <w:ind w:left="720" w:hanging="360"/>
      </w:pPr>
      <w:r w:rsidDel="00000000" w:rsidR="00000000" w:rsidRPr="00000000">
        <w:rPr>
          <w:color w:val="333333"/>
          <w:sz w:val="24"/>
          <w:szCs w:val="24"/>
          <w:rtl w:val="0"/>
        </w:rPr>
        <w:t xml:space="preserve">Categoria de escravos</w:t>
      </w:r>
    </w:p>
    <w:p w:rsidR="00000000" w:rsidDel="00000000" w:rsidP="00000000" w:rsidRDefault="00000000" w:rsidRPr="00000000" w14:paraId="0000004A">
      <w:pPr>
        <w:shd w:fill="ffffff" w:val="clear"/>
        <w:spacing w:after="240" w:lineRule="auto"/>
        <w:rPr>
          <w:color w:val="333333"/>
          <w:sz w:val="24"/>
          <w:szCs w:val="24"/>
        </w:rPr>
      </w:pPr>
      <w:r w:rsidDel="00000000" w:rsidR="00000000" w:rsidRPr="00000000">
        <w:rPr>
          <w:color w:val="333333"/>
          <w:sz w:val="24"/>
          <w:szCs w:val="24"/>
          <w:rtl w:val="0"/>
        </w:rPr>
        <w:t xml:space="preserve">“Boçais” = aqueles recém-chegados da África. Geralmente trabalhavam na lavoura.</w:t>
      </w:r>
    </w:p>
    <w:p w:rsidR="00000000" w:rsidDel="00000000" w:rsidP="00000000" w:rsidRDefault="00000000" w:rsidRPr="00000000" w14:paraId="0000004B">
      <w:pPr>
        <w:shd w:fill="ffffff" w:val="clear"/>
        <w:spacing w:after="240" w:lineRule="auto"/>
        <w:rPr>
          <w:color w:val="333333"/>
          <w:sz w:val="24"/>
          <w:szCs w:val="24"/>
        </w:rPr>
      </w:pPr>
      <w:r w:rsidDel="00000000" w:rsidR="00000000" w:rsidRPr="00000000">
        <w:rPr>
          <w:color w:val="333333"/>
          <w:sz w:val="24"/>
          <w:szCs w:val="24"/>
          <w:rtl w:val="0"/>
        </w:rPr>
        <w:t xml:space="preserve">“Ladinos” = escravos aculturados que já entendiam e falavam o português e, geralmente, realizavam trabalhos domésticos.</w:t>
      </w:r>
    </w:p>
    <w:p w:rsidR="00000000" w:rsidDel="00000000" w:rsidP="00000000" w:rsidRDefault="00000000" w:rsidRPr="00000000" w14:paraId="0000004C">
      <w:pPr>
        <w:numPr>
          <w:ilvl w:val="0"/>
          <w:numId w:val="57"/>
        </w:numPr>
        <w:spacing w:after="240" w:lineRule="auto"/>
        <w:ind w:left="720" w:hanging="360"/>
      </w:pPr>
      <w:r w:rsidDel="00000000" w:rsidR="00000000" w:rsidRPr="00000000">
        <w:rPr>
          <w:color w:val="333333"/>
          <w:sz w:val="24"/>
          <w:szCs w:val="24"/>
          <w:rtl w:val="0"/>
        </w:rPr>
        <w:t xml:space="preserve">“Africano = tido como perigoso e instável, geralmente trabalhava na lavoura</w:t>
      </w:r>
    </w:p>
    <w:p w:rsidR="00000000" w:rsidDel="00000000" w:rsidP="00000000" w:rsidRDefault="00000000" w:rsidRPr="00000000" w14:paraId="0000004D">
      <w:pPr>
        <w:shd w:fill="ffffff" w:val="clear"/>
        <w:spacing w:after="240" w:lineRule="auto"/>
        <w:rPr>
          <w:color w:val="333333"/>
          <w:sz w:val="24"/>
          <w:szCs w:val="24"/>
        </w:rPr>
      </w:pPr>
      <w:r w:rsidDel="00000000" w:rsidR="00000000" w:rsidRPr="00000000">
        <w:rPr>
          <w:color w:val="333333"/>
          <w:sz w:val="24"/>
          <w:szCs w:val="24"/>
          <w:rtl w:val="0"/>
        </w:rPr>
        <w:t xml:space="preserve">“Crioulo” = escravo nascido no Brasil. Constituía uma espécie de elite que realizava o trabalho doméstico e especializado.</w:t>
      </w:r>
    </w:p>
    <w:p w:rsidR="00000000" w:rsidDel="00000000" w:rsidP="00000000" w:rsidRDefault="00000000" w:rsidRPr="00000000" w14:paraId="0000004E">
      <w:pPr>
        <w:numPr>
          <w:ilvl w:val="0"/>
          <w:numId w:val="24"/>
        </w:numPr>
        <w:spacing w:after="240" w:lineRule="auto"/>
        <w:ind w:left="720" w:hanging="360"/>
      </w:pPr>
      <w:r w:rsidDel="00000000" w:rsidR="00000000" w:rsidRPr="00000000">
        <w:rPr>
          <w:color w:val="333333"/>
          <w:sz w:val="24"/>
          <w:szCs w:val="24"/>
          <w:rtl w:val="0"/>
        </w:rPr>
        <w:t xml:space="preserve">Escravos do eito: trabalhavam na agropecuária (cana, café, algodão e pecuária), no engenho ou na mineração</w:t>
      </w:r>
    </w:p>
    <w:p w:rsidR="00000000" w:rsidDel="00000000" w:rsidP="00000000" w:rsidRDefault="00000000" w:rsidRPr="00000000" w14:paraId="0000004F">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752725" cy="2095500"/>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7527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spacing w:after="240" w:lineRule="auto"/>
        <w:rPr>
          <w:color w:val="333333"/>
          <w:sz w:val="24"/>
          <w:szCs w:val="24"/>
        </w:rPr>
      </w:pPr>
      <w:r w:rsidDel="00000000" w:rsidR="00000000" w:rsidRPr="00000000">
        <w:rPr>
          <w:color w:val="333333"/>
          <w:sz w:val="24"/>
          <w:szCs w:val="24"/>
          <w:rtl w:val="0"/>
        </w:rPr>
        <w:t xml:space="preserve">Moagem de Cana - Fazenda Cachoeira - Campinas, 1830, Benedito Calixto de Jesus, Acervo do Museu Paulista da USP.</w:t>
      </w:r>
    </w:p>
    <w:p w:rsidR="00000000" w:rsidDel="00000000" w:rsidP="00000000" w:rsidRDefault="00000000" w:rsidRPr="00000000" w14:paraId="00000051">
      <w:pPr>
        <w:shd w:fill="ffffff" w:val="clear"/>
        <w:spacing w:after="240" w:lineRule="auto"/>
        <w:rPr>
          <w:color w:val="0000ff"/>
          <w:sz w:val="24"/>
          <w:szCs w:val="24"/>
        </w:rPr>
      </w:pPr>
      <w:r w:rsidDel="00000000" w:rsidR="00000000" w:rsidRPr="00000000">
        <w:rPr>
          <w:color w:val="0000ff"/>
          <w:sz w:val="24"/>
          <w:szCs w:val="24"/>
          <w:rtl w:val="0"/>
        </w:rPr>
        <w:t xml:space="preserve">https://pt.wikipedia.org/wiki/Ficheiro:Benedito_Calixto_de_Jesus_-_Moagem_de_Cana_-_Fazenda_Cachoeira_-_Campinas,_1830,_Acervo_do_Museu_Paulista_da_USP.jpg</w:t>
      </w:r>
    </w:p>
    <w:p w:rsidR="00000000" w:rsidDel="00000000" w:rsidP="00000000" w:rsidRDefault="00000000" w:rsidRPr="00000000" w14:paraId="00000052">
      <w:pPr>
        <w:numPr>
          <w:ilvl w:val="0"/>
          <w:numId w:val="17"/>
        </w:numPr>
        <w:spacing w:after="240" w:lineRule="auto"/>
        <w:ind w:left="720" w:hanging="360"/>
      </w:pPr>
      <w:r w:rsidDel="00000000" w:rsidR="00000000" w:rsidRPr="00000000">
        <w:rPr>
          <w:color w:val="333333"/>
          <w:sz w:val="24"/>
          <w:szCs w:val="24"/>
          <w:rtl w:val="0"/>
        </w:rPr>
        <w:t xml:space="preserve">Escravos domésticos: trabalhavam nas cidades ou nas casas grandes (amas de leite, mucamas, “tigres”, cozinheiros, cocheiros)</w:t>
      </w:r>
    </w:p>
    <w:p w:rsidR="00000000" w:rsidDel="00000000" w:rsidP="00000000" w:rsidRDefault="00000000" w:rsidRPr="00000000" w14:paraId="00000053">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409700" cy="2133600"/>
            <wp:effectExtent b="0" l="0" r="0" t="0"/>
            <wp:docPr id="23"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14097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after="240" w:lineRule="auto"/>
        <w:rPr>
          <w:color w:val="333333"/>
          <w:sz w:val="24"/>
          <w:szCs w:val="24"/>
        </w:rPr>
      </w:pPr>
      <w:r w:rsidDel="00000000" w:rsidR="00000000" w:rsidRPr="00000000">
        <w:rPr>
          <w:color w:val="333333"/>
          <w:sz w:val="24"/>
          <w:szCs w:val="24"/>
          <w:rtl w:val="0"/>
        </w:rPr>
        <w:t xml:space="preserve">AUGUSTO Gomes Leal com a Ama-de-Leite Mônica. In: ENCICLOPÉDIA Itaú Cultural de Arte e Cultura Brasileiras. São Paulo: Itaú Cultural, 2019. Disponível em: . Acesso em: 08 de Fev. 2019.</w:t>
      </w:r>
    </w:p>
    <w:p w:rsidR="00000000" w:rsidDel="00000000" w:rsidP="00000000" w:rsidRDefault="00000000" w:rsidRPr="00000000" w14:paraId="00000055">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466975" cy="200025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46697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240" w:lineRule="auto"/>
        <w:rPr>
          <w:color w:val="333333"/>
          <w:sz w:val="24"/>
          <w:szCs w:val="24"/>
        </w:rPr>
      </w:pPr>
      <w:r w:rsidDel="00000000" w:rsidR="00000000" w:rsidRPr="00000000">
        <w:rPr>
          <w:color w:val="333333"/>
          <w:sz w:val="24"/>
          <w:szCs w:val="24"/>
          <w:rtl w:val="0"/>
        </w:rPr>
        <w:t xml:space="preserve">“Tigreiros”; Litografia de Henrique Fleiuss, Semana Ilustrada n° 05, 1861. Acervo Fundação Biblioteca Nacional.</w:t>
      </w:r>
    </w:p>
    <w:p w:rsidR="00000000" w:rsidDel="00000000" w:rsidP="00000000" w:rsidRDefault="00000000" w:rsidRPr="00000000" w14:paraId="00000057">
      <w:pPr>
        <w:shd w:fill="ffffff" w:val="clear"/>
        <w:spacing w:after="240" w:lineRule="auto"/>
        <w:rPr>
          <w:color w:val="0000ff"/>
          <w:sz w:val="24"/>
          <w:szCs w:val="24"/>
        </w:rPr>
      </w:pPr>
      <w:r w:rsidDel="00000000" w:rsidR="00000000" w:rsidRPr="00000000">
        <w:rPr>
          <w:color w:val="0000ff"/>
          <w:sz w:val="24"/>
          <w:szCs w:val="24"/>
          <w:rtl w:val="0"/>
        </w:rPr>
        <w:t xml:space="preserve">https://www2.olimpiadadehistoria.com.br/7-olimpiada/documentos/documento/95</w:t>
      </w:r>
    </w:p>
    <w:p w:rsidR="00000000" w:rsidDel="00000000" w:rsidP="00000000" w:rsidRDefault="00000000" w:rsidRPr="00000000" w14:paraId="00000058">
      <w:pPr>
        <w:numPr>
          <w:ilvl w:val="0"/>
          <w:numId w:val="6"/>
        </w:numPr>
        <w:spacing w:after="240" w:lineRule="auto"/>
        <w:ind w:left="720" w:hanging="360"/>
      </w:pPr>
      <w:r w:rsidDel="00000000" w:rsidR="00000000" w:rsidRPr="00000000">
        <w:rPr>
          <w:color w:val="333333"/>
          <w:sz w:val="24"/>
          <w:szCs w:val="24"/>
          <w:rtl w:val="0"/>
        </w:rPr>
        <w:t xml:space="preserve">Escravos de ganho: escravo que trabalhava fora da casa do seu proprietário, como jornaleiro. Entregava ao seu dono uma quantia fixa, frequentemente uma vez por semana e, em geral, tinha de prover seu próprio sustento (barbeiros, “médicos” aplicadores de sanguessugas, vendedores ambulantes, prostitutas de ganho, carpinteiros). Era comum esses trabalhadores serem autorizados a guardar parte do que ganhavam para ser usada em sua alforria</w:t>
      </w:r>
    </w:p>
    <w:p w:rsidR="00000000" w:rsidDel="00000000" w:rsidP="00000000" w:rsidRDefault="00000000" w:rsidRPr="00000000" w14:paraId="00000059">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171700" cy="1828800"/>
            <wp:effectExtent b="0" l="0" r="0" t="0"/>
            <wp:docPr id="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1717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spacing w:after="240" w:lineRule="auto"/>
        <w:rPr>
          <w:color w:val="333333"/>
          <w:sz w:val="24"/>
          <w:szCs w:val="24"/>
        </w:rPr>
      </w:pPr>
      <w:r w:rsidDel="00000000" w:rsidR="00000000" w:rsidRPr="00000000">
        <w:rPr>
          <w:color w:val="333333"/>
          <w:sz w:val="24"/>
          <w:szCs w:val="24"/>
          <w:rtl w:val="0"/>
        </w:rPr>
        <w:t xml:space="preserve">Barbeiros Ambulantes,1826, Jean Baptiste Debret.</w:t>
      </w:r>
    </w:p>
    <w:p w:rsidR="00000000" w:rsidDel="00000000" w:rsidP="00000000" w:rsidRDefault="00000000" w:rsidRPr="00000000" w14:paraId="0000005B">
      <w:pPr>
        <w:shd w:fill="ffffff" w:val="clear"/>
        <w:spacing w:after="240" w:lineRule="auto"/>
        <w:rPr>
          <w:color w:val="0000ff"/>
          <w:sz w:val="24"/>
          <w:szCs w:val="24"/>
        </w:rPr>
      </w:pPr>
      <w:r w:rsidDel="00000000" w:rsidR="00000000" w:rsidRPr="00000000">
        <w:rPr>
          <w:color w:val="0000ff"/>
          <w:sz w:val="24"/>
          <w:szCs w:val="24"/>
          <w:rtl w:val="0"/>
        </w:rPr>
        <w:t xml:space="preserve">https://vejario.abril.com.br/atracao/debret-e-a-missao-artistica-francesa-no-brasil-200-anos/</w:t>
      </w:r>
    </w:p>
    <w:p w:rsidR="00000000" w:rsidDel="00000000" w:rsidP="00000000" w:rsidRDefault="00000000" w:rsidRPr="00000000" w14:paraId="0000005C">
      <w:pPr>
        <w:shd w:fill="ffffff" w:val="clear"/>
        <w:spacing w:after="240" w:lineRule="auto"/>
        <w:rPr>
          <w:color w:val="0000ff"/>
          <w:sz w:val="24"/>
          <w:szCs w:val="24"/>
        </w:rPr>
      </w:pPr>
      <w:r w:rsidDel="00000000" w:rsidR="00000000" w:rsidRPr="00000000">
        <w:rPr>
          <w:color w:val="0000ff"/>
          <w:sz w:val="24"/>
          <w:szCs w:val="24"/>
        </w:rPr>
        <w:drawing>
          <wp:inline distB="114300" distT="114300" distL="114300" distR="114300">
            <wp:extent cx="2771775" cy="1952625"/>
            <wp:effectExtent b="0" l="0" r="0" t="0"/>
            <wp:docPr id="2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7717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after="240" w:lineRule="auto"/>
        <w:rPr>
          <w:color w:val="333333"/>
          <w:sz w:val="24"/>
          <w:szCs w:val="24"/>
        </w:rPr>
      </w:pPr>
      <w:r w:rsidDel="00000000" w:rsidR="00000000" w:rsidRPr="00000000">
        <w:rPr>
          <w:color w:val="333333"/>
          <w:sz w:val="24"/>
          <w:szCs w:val="24"/>
          <w:rtl w:val="0"/>
        </w:rPr>
        <w:t xml:space="preserve">Cirurgião negro colocando ventosas. Aquarela de Jean Baptiste Debret, 1826.</w:t>
      </w:r>
    </w:p>
    <w:p w:rsidR="00000000" w:rsidDel="00000000" w:rsidP="00000000" w:rsidRDefault="00000000" w:rsidRPr="00000000" w14:paraId="0000005E">
      <w:pPr>
        <w:shd w:fill="ffffff" w:val="clear"/>
        <w:spacing w:after="240" w:lineRule="auto"/>
        <w:rPr>
          <w:color w:val="0000ff"/>
          <w:sz w:val="24"/>
          <w:szCs w:val="24"/>
        </w:rPr>
      </w:pPr>
      <w:r w:rsidDel="00000000" w:rsidR="00000000" w:rsidRPr="00000000">
        <w:rPr>
          <w:color w:val="0000ff"/>
          <w:sz w:val="24"/>
          <w:szCs w:val="24"/>
          <w:rtl w:val="0"/>
        </w:rPr>
        <w:t xml:space="preserve">http://www.revistahcsm.coc.fiocruz.br/wp-content/uploads/2017/11/escravos_ventosas_Debret.jpg</w:t>
      </w:r>
    </w:p>
    <w:p w:rsidR="00000000" w:rsidDel="00000000" w:rsidP="00000000" w:rsidRDefault="00000000" w:rsidRPr="00000000" w14:paraId="0000005F">
      <w:pPr>
        <w:shd w:fill="ffffff" w:val="clear"/>
        <w:spacing w:after="240" w:lineRule="auto"/>
        <w:rPr>
          <w:color w:val="0000ff"/>
          <w:sz w:val="24"/>
          <w:szCs w:val="24"/>
        </w:rPr>
      </w:pPr>
      <w:r w:rsidDel="00000000" w:rsidR="00000000" w:rsidRPr="00000000">
        <w:rPr>
          <w:color w:val="0000ff"/>
          <w:sz w:val="24"/>
          <w:szCs w:val="24"/>
        </w:rPr>
        <w:drawing>
          <wp:inline distB="114300" distT="114300" distL="114300" distR="114300">
            <wp:extent cx="2705100" cy="2028825"/>
            <wp:effectExtent b="0" l="0" r="0" t="0"/>
            <wp:docPr id="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7051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ffffff" w:val="clear"/>
        <w:spacing w:after="240" w:lineRule="auto"/>
        <w:rPr>
          <w:color w:val="333333"/>
          <w:sz w:val="24"/>
          <w:szCs w:val="24"/>
        </w:rPr>
      </w:pPr>
      <w:r w:rsidDel="00000000" w:rsidR="00000000" w:rsidRPr="00000000">
        <w:rPr>
          <w:color w:val="333333"/>
          <w:sz w:val="24"/>
          <w:szCs w:val="24"/>
          <w:rtl w:val="0"/>
        </w:rPr>
        <w:t xml:space="preserve">Vendedoras de pão de ló, Jean-Baptiste Debret, 1826.</w:t>
      </w:r>
    </w:p>
    <w:p w:rsidR="00000000" w:rsidDel="00000000" w:rsidP="00000000" w:rsidRDefault="00000000" w:rsidRPr="00000000" w14:paraId="00000061">
      <w:pPr>
        <w:shd w:fill="ffffff" w:val="clear"/>
        <w:spacing w:after="240" w:lineRule="auto"/>
        <w:rPr>
          <w:color w:val="0000ff"/>
          <w:sz w:val="24"/>
          <w:szCs w:val="24"/>
        </w:rPr>
      </w:pPr>
      <w:r w:rsidDel="00000000" w:rsidR="00000000" w:rsidRPr="00000000">
        <w:rPr>
          <w:color w:val="0000ff"/>
          <w:sz w:val="24"/>
          <w:szCs w:val="24"/>
          <w:rtl w:val="0"/>
        </w:rPr>
        <w:t xml:space="preserve">http://quitandasdeminas.blogspot.com/2011/04/vendedoras-de-pao-de-lo-de-debret.html</w:t>
      </w:r>
    </w:p>
    <w:p w:rsidR="00000000" w:rsidDel="00000000" w:rsidP="00000000" w:rsidRDefault="00000000" w:rsidRPr="00000000" w14:paraId="00000062">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3">
      <w:pPr>
        <w:shd w:fill="ffffff" w:val="clear"/>
        <w:spacing w:after="240" w:lineRule="auto"/>
        <w:ind w:left="144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4">
      <w:pPr>
        <w:shd w:fill="ffffff" w:val="clear"/>
        <w:spacing w:after="240" w:lineRule="auto"/>
        <w:ind w:left="144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5">
      <w:pPr>
        <w:shd w:fill="ffffff" w:val="clear"/>
        <w:spacing w:after="240" w:lineRule="auto"/>
        <w:ind w:left="144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hd w:fill="ffffff" w:val="clear"/>
        <w:spacing w:after="80" w:before="0" w:line="288" w:lineRule="auto"/>
        <w:rPr>
          <w:color w:val="333333"/>
          <w:sz w:val="34"/>
          <w:szCs w:val="34"/>
        </w:rPr>
      </w:pPr>
      <w:bookmarkStart w:colFirst="0" w:colLast="0" w:name="_ycr4zg6r56d4" w:id="4"/>
      <w:bookmarkEnd w:id="4"/>
      <w:r w:rsidDel="00000000" w:rsidR="00000000" w:rsidRPr="00000000">
        <w:rPr>
          <w:color w:val="333333"/>
          <w:sz w:val="34"/>
          <w:szCs w:val="34"/>
          <w:rtl w:val="0"/>
        </w:rPr>
        <w:t xml:space="preserve">Aula 5 - Formas de Resistência (Parte 1)</w:t>
      </w:r>
    </w:p>
    <w:p w:rsidR="00000000" w:rsidDel="00000000" w:rsidP="00000000" w:rsidRDefault="00000000" w:rsidRPr="00000000" w14:paraId="00000068">
      <w:pPr>
        <w:shd w:fill="ffffff" w:val="clear"/>
        <w:spacing w:after="240" w:lineRule="auto"/>
        <w:rPr>
          <w:color w:val="333333"/>
          <w:sz w:val="24"/>
          <w:szCs w:val="24"/>
        </w:rPr>
      </w:pPr>
      <w:r w:rsidDel="00000000" w:rsidR="00000000" w:rsidRPr="00000000">
        <w:rPr>
          <w:color w:val="333333"/>
          <w:sz w:val="24"/>
          <w:szCs w:val="24"/>
          <w:rtl w:val="0"/>
        </w:rPr>
        <w:t xml:space="preserve">As formas de resistência</w:t>
      </w:r>
    </w:p>
    <w:p w:rsidR="00000000" w:rsidDel="00000000" w:rsidP="00000000" w:rsidRDefault="00000000" w:rsidRPr="00000000" w14:paraId="00000069">
      <w:pPr>
        <w:numPr>
          <w:ilvl w:val="0"/>
          <w:numId w:val="43"/>
        </w:numPr>
        <w:spacing w:after="240" w:lineRule="auto"/>
        <w:ind w:left="720" w:hanging="360"/>
      </w:pPr>
      <w:r w:rsidDel="00000000" w:rsidR="00000000" w:rsidRPr="00000000">
        <w:rPr>
          <w:color w:val="333333"/>
          <w:sz w:val="24"/>
          <w:szCs w:val="24"/>
          <w:rtl w:val="0"/>
        </w:rPr>
        <w:t xml:space="preserve">Fugas individuais e em massa</w:t>
      </w:r>
    </w:p>
    <w:p w:rsidR="00000000" w:rsidDel="00000000" w:rsidP="00000000" w:rsidRDefault="00000000" w:rsidRPr="00000000" w14:paraId="0000006A">
      <w:pPr>
        <w:shd w:fill="ffffff" w:val="clear"/>
        <w:spacing w:after="240" w:lineRule="auto"/>
        <w:rPr>
          <w:color w:val="333333"/>
          <w:sz w:val="24"/>
          <w:szCs w:val="24"/>
        </w:rPr>
      </w:pPr>
      <w:r w:rsidDel="00000000" w:rsidR="00000000" w:rsidRPr="00000000">
        <w:rPr>
          <w:color w:val="333333"/>
          <w:sz w:val="24"/>
          <w:szCs w:val="24"/>
          <w:rtl w:val="0"/>
        </w:rPr>
        <w:t xml:space="preserve">Quilombos = agrupamentos de escravos fugitivos</w:t>
      </w:r>
    </w:p>
    <w:p w:rsidR="00000000" w:rsidDel="00000000" w:rsidP="00000000" w:rsidRDefault="00000000" w:rsidRPr="00000000" w14:paraId="0000006B">
      <w:pPr>
        <w:shd w:fill="ffffff" w:val="clear"/>
        <w:spacing w:after="240" w:lineRule="auto"/>
        <w:rPr>
          <w:color w:val="333333"/>
          <w:sz w:val="24"/>
          <w:szCs w:val="24"/>
        </w:rPr>
      </w:pPr>
      <w:r w:rsidDel="00000000" w:rsidR="00000000" w:rsidRPr="00000000">
        <w:rPr>
          <w:color w:val="333333"/>
          <w:sz w:val="24"/>
          <w:szCs w:val="24"/>
          <w:rtl w:val="0"/>
        </w:rPr>
        <w:t xml:space="preserve">Origem da palavra quilombo: é originária do banto (língua africana) kilombo que significa acampamento ou fortaleza</w:t>
      </w:r>
    </w:p>
    <w:p w:rsidR="00000000" w:rsidDel="00000000" w:rsidP="00000000" w:rsidRDefault="00000000" w:rsidRPr="00000000" w14:paraId="0000006C">
      <w:pPr>
        <w:numPr>
          <w:ilvl w:val="0"/>
          <w:numId w:val="9"/>
        </w:numPr>
        <w:spacing w:after="240" w:lineRule="auto"/>
        <w:ind w:left="720" w:hanging="360"/>
      </w:pPr>
      <w:r w:rsidDel="00000000" w:rsidR="00000000" w:rsidRPr="00000000">
        <w:rPr>
          <w:color w:val="333333"/>
          <w:sz w:val="24"/>
          <w:szCs w:val="24"/>
          <w:rtl w:val="0"/>
        </w:rPr>
        <w:t xml:space="preserve">Quilombo dos Palmares (1597-1694)</w:t>
      </w:r>
    </w:p>
    <w:p w:rsidR="00000000" w:rsidDel="00000000" w:rsidP="00000000" w:rsidRDefault="00000000" w:rsidRPr="00000000" w14:paraId="0000006D">
      <w:pPr>
        <w:shd w:fill="ffffff" w:val="clear"/>
        <w:spacing w:after="240" w:lineRule="auto"/>
        <w:rPr>
          <w:color w:val="333333"/>
          <w:sz w:val="24"/>
          <w:szCs w:val="24"/>
        </w:rPr>
      </w:pPr>
      <w:r w:rsidDel="00000000" w:rsidR="00000000" w:rsidRPr="00000000">
        <w:rPr>
          <w:color w:val="333333"/>
          <w:sz w:val="24"/>
          <w:szCs w:val="24"/>
          <w:rtl w:val="0"/>
        </w:rPr>
        <w:t xml:space="preserve">“Capitão do mato” = indivíduo encarregado de prender e devolver ao senhor o escravo fugido ou aquilombado. Um “capitão do mato” recebia sua remuneração diretamente do proprietário de escravos que o contratara, ganhando por serviço prestado. </w:t>
      </w:r>
    </w:p>
    <w:p w:rsidR="00000000" w:rsidDel="00000000" w:rsidP="00000000" w:rsidRDefault="00000000" w:rsidRPr="00000000" w14:paraId="0000006E">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609725" cy="2162175"/>
            <wp:effectExtent b="0" l="0" r="0" t="0"/>
            <wp:docPr id="27"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160972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hd w:fill="ffffff" w:val="clear"/>
        <w:spacing w:after="240" w:lineRule="auto"/>
        <w:rPr>
          <w:color w:val="333333"/>
          <w:sz w:val="24"/>
          <w:szCs w:val="24"/>
        </w:rPr>
      </w:pPr>
      <w:r w:rsidDel="00000000" w:rsidR="00000000" w:rsidRPr="00000000">
        <w:rPr>
          <w:color w:val="333333"/>
          <w:sz w:val="24"/>
          <w:szCs w:val="24"/>
          <w:rtl w:val="0"/>
        </w:rPr>
        <w:t xml:space="preserve">O caçador de recompensas procurando por escravos fugitivos, Rugendas, 1823.</w:t>
      </w:r>
    </w:p>
    <w:p w:rsidR="00000000" w:rsidDel="00000000" w:rsidP="00000000" w:rsidRDefault="00000000" w:rsidRPr="00000000" w14:paraId="00000070">
      <w:pPr>
        <w:shd w:fill="ffffff" w:val="clear"/>
        <w:spacing w:after="240" w:lineRule="auto"/>
        <w:rPr>
          <w:color w:val="0000ff"/>
          <w:sz w:val="24"/>
          <w:szCs w:val="24"/>
        </w:rPr>
      </w:pPr>
      <w:r w:rsidDel="00000000" w:rsidR="00000000" w:rsidRPr="00000000">
        <w:rPr>
          <w:color w:val="0000ff"/>
          <w:sz w:val="24"/>
          <w:szCs w:val="24"/>
          <w:rtl w:val="0"/>
        </w:rPr>
        <w:t xml:space="preserve">https://pt.wikipedia.org/wiki/Capit%C3%A3o_do_mato#/media/File:Capitao-mato.jpg</w:t>
      </w:r>
    </w:p>
    <w:p w:rsidR="00000000" w:rsidDel="00000000" w:rsidP="00000000" w:rsidRDefault="00000000" w:rsidRPr="00000000" w14:paraId="00000071">
      <w:pPr>
        <w:shd w:fill="ffffff" w:val="clear"/>
        <w:spacing w:after="240" w:lineRule="auto"/>
        <w:ind w:left="144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2">
      <w:pPr>
        <w:shd w:fill="ffffff" w:val="clear"/>
        <w:spacing w:after="240" w:lineRule="auto"/>
        <w:ind w:left="144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3">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2"/>
        <w:keepNext w:val="0"/>
        <w:keepLines w:val="0"/>
        <w:shd w:fill="ffffff" w:val="clear"/>
        <w:spacing w:after="80" w:before="0" w:line="288" w:lineRule="auto"/>
        <w:rPr>
          <w:color w:val="333333"/>
          <w:sz w:val="34"/>
          <w:szCs w:val="34"/>
        </w:rPr>
      </w:pPr>
      <w:bookmarkStart w:colFirst="0" w:colLast="0" w:name="_bxu9kvfwk063" w:id="5"/>
      <w:bookmarkEnd w:id="5"/>
      <w:r w:rsidDel="00000000" w:rsidR="00000000" w:rsidRPr="00000000">
        <w:rPr>
          <w:color w:val="333333"/>
          <w:sz w:val="34"/>
          <w:szCs w:val="34"/>
          <w:rtl w:val="0"/>
        </w:rPr>
        <w:t xml:space="preserve">Aula 6 - Formas de Resistência (Parte 2)</w:t>
      </w:r>
    </w:p>
    <w:p w:rsidR="00000000" w:rsidDel="00000000" w:rsidP="00000000" w:rsidRDefault="00000000" w:rsidRPr="00000000" w14:paraId="00000076">
      <w:pPr>
        <w:shd w:fill="ffffff" w:val="clear"/>
        <w:spacing w:after="240" w:lineRule="auto"/>
        <w:rPr>
          <w:color w:val="333333"/>
          <w:sz w:val="24"/>
          <w:szCs w:val="24"/>
        </w:rPr>
      </w:pPr>
      <w:r w:rsidDel="00000000" w:rsidR="00000000" w:rsidRPr="00000000">
        <w:rPr>
          <w:color w:val="333333"/>
          <w:sz w:val="24"/>
          <w:szCs w:val="24"/>
          <w:rtl w:val="0"/>
        </w:rPr>
        <w:t xml:space="preserve">Curiosidade: você sabia que uma das formas de resistência era a sabotagem? O objetivo era causar prejuízo para o senhor  ateando fogo a plantação de cana ou quebrando a moenda do engenho</w:t>
      </w:r>
    </w:p>
    <w:p w:rsidR="00000000" w:rsidDel="00000000" w:rsidP="00000000" w:rsidRDefault="00000000" w:rsidRPr="00000000" w14:paraId="00000077">
      <w:pPr>
        <w:numPr>
          <w:ilvl w:val="0"/>
          <w:numId w:val="32"/>
        </w:numPr>
        <w:spacing w:after="240" w:lineRule="auto"/>
        <w:ind w:left="720" w:hanging="360"/>
      </w:pPr>
      <w:r w:rsidDel="00000000" w:rsidR="00000000" w:rsidRPr="00000000">
        <w:rPr>
          <w:color w:val="333333"/>
          <w:sz w:val="24"/>
          <w:szCs w:val="24"/>
          <w:rtl w:val="0"/>
        </w:rPr>
        <w:t xml:space="preserve">Fugas e suicídios</w:t>
      </w:r>
    </w:p>
    <w:p w:rsidR="00000000" w:rsidDel="00000000" w:rsidP="00000000" w:rsidRDefault="00000000" w:rsidRPr="00000000" w14:paraId="00000078">
      <w:pPr>
        <w:shd w:fill="ffffff" w:val="clear"/>
        <w:spacing w:after="240" w:lineRule="auto"/>
        <w:rPr>
          <w:color w:val="333333"/>
          <w:sz w:val="24"/>
          <w:szCs w:val="24"/>
        </w:rPr>
      </w:pPr>
      <w:r w:rsidDel="00000000" w:rsidR="00000000" w:rsidRPr="00000000">
        <w:rPr>
          <w:color w:val="333333"/>
          <w:sz w:val="24"/>
          <w:szCs w:val="24"/>
          <w:rtl w:val="0"/>
        </w:rPr>
        <w:t xml:space="preserve">O escravo que fugia ou se matava afrontava o princípio da propriedade impondo grave prejuízo ao seu senhor.</w:t>
      </w:r>
    </w:p>
    <w:p w:rsidR="00000000" w:rsidDel="00000000" w:rsidP="00000000" w:rsidRDefault="00000000" w:rsidRPr="00000000" w14:paraId="00000079">
      <w:pPr>
        <w:numPr>
          <w:ilvl w:val="0"/>
          <w:numId w:val="30"/>
        </w:numPr>
        <w:spacing w:after="0" w:afterAutospacing="0" w:lineRule="auto"/>
        <w:ind w:left="720" w:hanging="360"/>
      </w:pPr>
      <w:r w:rsidDel="00000000" w:rsidR="00000000" w:rsidRPr="00000000">
        <w:rPr>
          <w:color w:val="333333"/>
          <w:sz w:val="24"/>
          <w:szCs w:val="24"/>
          <w:rtl w:val="0"/>
        </w:rPr>
        <w:t xml:space="preserve">Assassinatos de feitores e senhores</w:t>
      </w:r>
    </w:p>
    <w:p w:rsidR="00000000" w:rsidDel="00000000" w:rsidP="00000000" w:rsidRDefault="00000000" w:rsidRPr="00000000" w14:paraId="0000007A">
      <w:pPr>
        <w:numPr>
          <w:ilvl w:val="0"/>
          <w:numId w:val="30"/>
        </w:numPr>
        <w:spacing w:after="0" w:afterAutospacing="0" w:lineRule="auto"/>
        <w:ind w:left="720" w:hanging="360"/>
      </w:pPr>
      <w:r w:rsidDel="00000000" w:rsidR="00000000" w:rsidRPr="00000000">
        <w:rPr>
          <w:color w:val="333333"/>
          <w:sz w:val="24"/>
          <w:szCs w:val="24"/>
          <w:rtl w:val="0"/>
        </w:rPr>
        <w:t xml:space="preserve">Abortos</w:t>
      </w:r>
    </w:p>
    <w:p w:rsidR="00000000" w:rsidDel="00000000" w:rsidP="00000000" w:rsidRDefault="00000000" w:rsidRPr="00000000" w14:paraId="0000007B">
      <w:pPr>
        <w:numPr>
          <w:ilvl w:val="0"/>
          <w:numId w:val="30"/>
        </w:numPr>
        <w:spacing w:after="0" w:afterAutospacing="0" w:lineRule="auto"/>
        <w:ind w:left="720" w:hanging="360"/>
      </w:pPr>
      <w:r w:rsidDel="00000000" w:rsidR="00000000" w:rsidRPr="00000000">
        <w:rPr>
          <w:color w:val="333333"/>
          <w:sz w:val="24"/>
          <w:szCs w:val="24"/>
          <w:rtl w:val="0"/>
        </w:rPr>
        <w:t xml:space="preserve">Roubos </w:t>
      </w:r>
    </w:p>
    <w:p w:rsidR="00000000" w:rsidDel="00000000" w:rsidP="00000000" w:rsidRDefault="00000000" w:rsidRPr="00000000" w14:paraId="0000007C">
      <w:pPr>
        <w:numPr>
          <w:ilvl w:val="0"/>
          <w:numId w:val="30"/>
        </w:numPr>
        <w:spacing w:after="0" w:afterAutospacing="0" w:lineRule="auto"/>
        <w:ind w:left="720" w:hanging="360"/>
      </w:pPr>
      <w:r w:rsidDel="00000000" w:rsidR="00000000" w:rsidRPr="00000000">
        <w:rPr>
          <w:color w:val="333333"/>
          <w:sz w:val="24"/>
          <w:szCs w:val="24"/>
          <w:rtl w:val="0"/>
        </w:rPr>
        <w:t xml:space="preserve">Insultos e atos de desobediência</w:t>
      </w:r>
    </w:p>
    <w:p w:rsidR="00000000" w:rsidDel="00000000" w:rsidP="00000000" w:rsidRDefault="00000000" w:rsidRPr="00000000" w14:paraId="0000007D">
      <w:pPr>
        <w:numPr>
          <w:ilvl w:val="0"/>
          <w:numId w:val="30"/>
        </w:numPr>
        <w:spacing w:after="0" w:afterAutospacing="0" w:lineRule="auto"/>
        <w:ind w:left="720" w:hanging="360"/>
      </w:pPr>
      <w:r w:rsidDel="00000000" w:rsidR="00000000" w:rsidRPr="00000000">
        <w:rPr>
          <w:color w:val="333333"/>
          <w:sz w:val="24"/>
          <w:szCs w:val="24"/>
          <w:rtl w:val="0"/>
        </w:rPr>
        <w:t xml:space="preserve">Sabotagem (recorrente na economia açucareira)</w:t>
      </w:r>
    </w:p>
    <w:p w:rsidR="00000000" w:rsidDel="00000000" w:rsidP="00000000" w:rsidRDefault="00000000" w:rsidRPr="00000000" w14:paraId="0000007E">
      <w:pPr>
        <w:numPr>
          <w:ilvl w:val="0"/>
          <w:numId w:val="30"/>
        </w:numPr>
        <w:spacing w:after="0" w:afterAutospacing="0" w:lineRule="auto"/>
        <w:ind w:left="720" w:hanging="360"/>
      </w:pPr>
      <w:r w:rsidDel="00000000" w:rsidR="00000000" w:rsidRPr="00000000">
        <w:rPr>
          <w:color w:val="333333"/>
          <w:sz w:val="24"/>
          <w:szCs w:val="24"/>
          <w:rtl w:val="0"/>
        </w:rPr>
        <w:t xml:space="preserve">Práticas culturais e religiosas = identidades coletivas = formas de resistência grupal</w:t>
      </w:r>
    </w:p>
    <w:p w:rsidR="00000000" w:rsidDel="00000000" w:rsidP="00000000" w:rsidRDefault="00000000" w:rsidRPr="00000000" w14:paraId="0000007F">
      <w:pPr>
        <w:numPr>
          <w:ilvl w:val="0"/>
          <w:numId w:val="30"/>
        </w:numPr>
        <w:spacing w:after="240" w:lineRule="auto"/>
        <w:ind w:left="720" w:hanging="360"/>
      </w:pPr>
      <w:r w:rsidDel="00000000" w:rsidR="00000000" w:rsidRPr="00000000">
        <w:rPr>
          <w:color w:val="333333"/>
          <w:sz w:val="24"/>
          <w:szCs w:val="24"/>
          <w:rtl w:val="0"/>
        </w:rPr>
        <w:t xml:space="preserve">Capoeira</w:t>
      </w:r>
    </w:p>
    <w:p w:rsidR="00000000" w:rsidDel="00000000" w:rsidP="00000000" w:rsidRDefault="00000000" w:rsidRPr="00000000" w14:paraId="00000080">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181350" cy="2095500"/>
            <wp:effectExtent b="0" l="0" r="0" t="0"/>
            <wp:docPr id="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1813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ffffff" w:val="clear"/>
        <w:spacing w:after="240" w:lineRule="auto"/>
        <w:rPr>
          <w:color w:val="333333"/>
          <w:sz w:val="24"/>
          <w:szCs w:val="24"/>
        </w:rPr>
      </w:pPr>
      <w:r w:rsidDel="00000000" w:rsidR="00000000" w:rsidRPr="00000000">
        <w:rPr>
          <w:color w:val="333333"/>
          <w:sz w:val="24"/>
          <w:szCs w:val="24"/>
          <w:rtl w:val="0"/>
        </w:rPr>
        <w:t xml:space="preserve">Negros lutando, Brazil, 1824, Augustus Earle.</w:t>
      </w:r>
    </w:p>
    <w:p w:rsidR="00000000" w:rsidDel="00000000" w:rsidP="00000000" w:rsidRDefault="00000000" w:rsidRPr="00000000" w14:paraId="00000082">
      <w:pPr>
        <w:shd w:fill="ffffff" w:val="clear"/>
        <w:spacing w:after="240" w:lineRule="auto"/>
        <w:rPr>
          <w:color w:val="0000ff"/>
          <w:sz w:val="24"/>
          <w:szCs w:val="24"/>
        </w:rPr>
      </w:pPr>
      <w:r w:rsidDel="00000000" w:rsidR="00000000" w:rsidRPr="00000000">
        <w:rPr>
          <w:color w:val="0000ff"/>
          <w:sz w:val="24"/>
          <w:szCs w:val="24"/>
          <w:rtl w:val="0"/>
        </w:rPr>
        <w:t xml:space="preserve">https://www.politize.com.br/capoeira-um-ato-de-resistencia/capoeiraearle/</w:t>
      </w:r>
    </w:p>
    <w:p w:rsidR="00000000" w:rsidDel="00000000" w:rsidP="00000000" w:rsidRDefault="00000000" w:rsidRPr="00000000" w14:paraId="00000083">
      <w:pPr>
        <w:numPr>
          <w:ilvl w:val="0"/>
          <w:numId w:val="58"/>
        </w:numPr>
        <w:spacing w:after="0" w:afterAutospacing="0" w:lineRule="auto"/>
        <w:ind w:left="720" w:hanging="360"/>
      </w:pPr>
      <w:r w:rsidDel="00000000" w:rsidR="00000000" w:rsidRPr="00000000">
        <w:rPr>
          <w:color w:val="333333"/>
          <w:sz w:val="24"/>
          <w:szCs w:val="24"/>
          <w:rtl w:val="0"/>
        </w:rPr>
        <w:t xml:space="preserve">Candomblé</w:t>
      </w:r>
    </w:p>
    <w:p w:rsidR="00000000" w:rsidDel="00000000" w:rsidP="00000000" w:rsidRDefault="00000000" w:rsidRPr="00000000" w14:paraId="00000084">
      <w:pPr>
        <w:numPr>
          <w:ilvl w:val="0"/>
          <w:numId w:val="58"/>
        </w:numPr>
        <w:spacing w:after="240" w:lineRule="auto"/>
        <w:ind w:left="720" w:hanging="360"/>
      </w:pPr>
      <w:r w:rsidDel="00000000" w:rsidR="00000000" w:rsidRPr="00000000">
        <w:rPr>
          <w:color w:val="333333"/>
          <w:sz w:val="24"/>
          <w:szCs w:val="24"/>
          <w:rtl w:val="0"/>
        </w:rPr>
        <w:t xml:space="preserve">Direito</w:t>
      </w:r>
    </w:p>
    <w:p w:rsidR="00000000" w:rsidDel="00000000" w:rsidP="00000000" w:rsidRDefault="00000000" w:rsidRPr="00000000" w14:paraId="00000085">
      <w:pPr>
        <w:shd w:fill="ffffff" w:val="clear"/>
        <w:spacing w:after="240" w:lineRule="auto"/>
        <w:rPr>
          <w:color w:val="333333"/>
          <w:sz w:val="24"/>
          <w:szCs w:val="24"/>
        </w:rPr>
      </w:pPr>
      <w:r w:rsidDel="00000000" w:rsidR="00000000" w:rsidRPr="00000000">
        <w:rPr>
          <w:color w:val="333333"/>
          <w:sz w:val="24"/>
          <w:szCs w:val="24"/>
          <w:rtl w:val="0"/>
        </w:rPr>
        <w:t xml:space="preserve">Ações de liberdade movidas por escravos contra seus senhores</w:t>
      </w:r>
    </w:p>
    <w:p w:rsidR="00000000" w:rsidDel="00000000" w:rsidP="00000000" w:rsidRDefault="00000000" w:rsidRPr="00000000" w14:paraId="00000086">
      <w:pPr>
        <w:numPr>
          <w:ilvl w:val="0"/>
          <w:numId w:val="5"/>
        </w:numPr>
        <w:spacing w:after="240" w:lineRule="auto"/>
        <w:ind w:left="720" w:hanging="360"/>
      </w:pPr>
      <w:r w:rsidDel="00000000" w:rsidR="00000000" w:rsidRPr="00000000">
        <w:rPr>
          <w:color w:val="333333"/>
          <w:sz w:val="24"/>
          <w:szCs w:val="24"/>
          <w:rtl w:val="0"/>
        </w:rPr>
        <w:t xml:space="preserve">A partir do final da década de 1860, o Estado reconhece legalmente alguns direitos dos escravizados: não-separação de famílias, o direito ao pecúlio e à autocompra.</w:t>
      </w:r>
    </w:p>
    <w:p w:rsidR="00000000" w:rsidDel="00000000" w:rsidP="00000000" w:rsidRDefault="00000000" w:rsidRPr="00000000" w14:paraId="00000087">
      <w:pPr>
        <w:shd w:fill="ffffff" w:val="clear"/>
        <w:spacing w:after="240" w:lineRule="auto"/>
        <w:rPr>
          <w:color w:val="333333"/>
          <w:sz w:val="24"/>
          <w:szCs w:val="24"/>
        </w:rPr>
      </w:pPr>
      <w:r w:rsidDel="00000000" w:rsidR="00000000" w:rsidRPr="00000000">
        <w:rPr>
          <w:color w:val="333333"/>
          <w:sz w:val="24"/>
          <w:szCs w:val="24"/>
          <w:rtl w:val="0"/>
        </w:rPr>
        <w:t xml:space="preserve">Luís Gama: advogado da causa abolicionista</w:t>
      </w:r>
    </w:p>
    <w:p w:rsidR="00000000" w:rsidDel="00000000" w:rsidP="00000000" w:rsidRDefault="00000000" w:rsidRPr="00000000" w14:paraId="00000088">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924050" cy="2505075"/>
            <wp:effectExtent b="0" l="0" r="0" t="0"/>
            <wp:docPr id="29"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19240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hd w:fill="ffffff" w:val="clear"/>
        <w:spacing w:after="240" w:lineRule="auto"/>
        <w:rPr>
          <w:color w:val="333333"/>
          <w:sz w:val="24"/>
          <w:szCs w:val="24"/>
        </w:rPr>
      </w:pPr>
      <w:r w:rsidDel="00000000" w:rsidR="00000000" w:rsidRPr="00000000">
        <w:rPr>
          <w:color w:val="333333"/>
          <w:sz w:val="24"/>
          <w:szCs w:val="24"/>
          <w:rtl w:val="0"/>
        </w:rPr>
        <w:t xml:space="preserve">Luís Gama</w:t>
      </w:r>
    </w:p>
    <w:p w:rsidR="00000000" w:rsidDel="00000000" w:rsidP="00000000" w:rsidRDefault="00000000" w:rsidRPr="00000000" w14:paraId="0000008A">
      <w:pPr>
        <w:shd w:fill="ffffff" w:val="clear"/>
        <w:spacing w:after="240" w:lineRule="auto"/>
        <w:rPr>
          <w:color w:val="0000ff"/>
          <w:sz w:val="24"/>
          <w:szCs w:val="24"/>
        </w:rPr>
      </w:pPr>
      <w:r w:rsidDel="00000000" w:rsidR="00000000" w:rsidRPr="00000000">
        <w:rPr>
          <w:color w:val="0000ff"/>
          <w:sz w:val="24"/>
          <w:szCs w:val="24"/>
          <w:rtl w:val="0"/>
        </w:rPr>
        <w:t xml:space="preserve">https://pt.wikipedia.org/wiki/Lu%C3%ADs_Gama#/media/File:Luiz_Gama.jpg</w:t>
      </w:r>
    </w:p>
    <w:p w:rsidR="00000000" w:rsidDel="00000000" w:rsidP="00000000" w:rsidRDefault="00000000" w:rsidRPr="00000000" w14:paraId="0000008B">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C">
      <w:pPr>
        <w:shd w:fill="ffffff" w:val="clear"/>
        <w:spacing w:after="240" w:lineRule="auto"/>
        <w:ind w:left="144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D">
      <w:pPr>
        <w:shd w:fill="ffffff" w:val="clear"/>
        <w:spacing w:after="240" w:lineRule="auto"/>
        <w:ind w:left="144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E">
      <w:pPr>
        <w:shd w:fill="ffffff" w:val="clear"/>
        <w:spacing w:after="240" w:lineRule="auto"/>
        <w:ind w:left="144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keepNext w:val="0"/>
        <w:keepLines w:val="0"/>
        <w:shd w:fill="ffffff" w:val="clear"/>
        <w:spacing w:after="80" w:before="0" w:line="288" w:lineRule="auto"/>
        <w:rPr>
          <w:color w:val="333333"/>
          <w:sz w:val="34"/>
          <w:szCs w:val="34"/>
        </w:rPr>
      </w:pPr>
      <w:bookmarkStart w:colFirst="0" w:colLast="0" w:name="_872rmgrhygdc" w:id="6"/>
      <w:bookmarkEnd w:id="6"/>
      <w:r w:rsidDel="00000000" w:rsidR="00000000" w:rsidRPr="00000000">
        <w:rPr>
          <w:color w:val="333333"/>
          <w:sz w:val="34"/>
          <w:szCs w:val="34"/>
          <w:rtl w:val="0"/>
        </w:rPr>
        <w:t xml:space="preserve">Aula 7 - Revoltas Escravas: Conjuração Baiana</w:t>
      </w:r>
    </w:p>
    <w:p w:rsidR="00000000" w:rsidDel="00000000" w:rsidP="00000000" w:rsidRDefault="00000000" w:rsidRPr="00000000" w14:paraId="00000091">
      <w:pPr>
        <w:shd w:fill="ffffff" w:val="clear"/>
        <w:spacing w:after="240" w:lineRule="auto"/>
        <w:rPr>
          <w:color w:val="333333"/>
          <w:sz w:val="24"/>
          <w:szCs w:val="24"/>
        </w:rPr>
      </w:pPr>
      <w:r w:rsidDel="00000000" w:rsidR="00000000" w:rsidRPr="00000000">
        <w:rPr>
          <w:color w:val="333333"/>
          <w:sz w:val="24"/>
          <w:szCs w:val="24"/>
          <w:rtl w:val="0"/>
        </w:rPr>
        <w:t xml:space="preserve">Curiosidade: você sabia os rebeldes da Conjuração Baiana utilizaram panfletos como estratégia para difusão dos seus ideais? </w:t>
      </w:r>
    </w:p>
    <w:p w:rsidR="00000000" w:rsidDel="00000000" w:rsidP="00000000" w:rsidRDefault="00000000" w:rsidRPr="00000000" w14:paraId="00000092">
      <w:pPr>
        <w:numPr>
          <w:ilvl w:val="0"/>
          <w:numId w:val="49"/>
        </w:numPr>
        <w:spacing w:after="240" w:lineRule="auto"/>
        <w:ind w:left="720" w:hanging="360"/>
      </w:pPr>
      <w:r w:rsidDel="00000000" w:rsidR="00000000" w:rsidRPr="00000000">
        <w:rPr>
          <w:color w:val="333333"/>
          <w:sz w:val="24"/>
          <w:szCs w:val="24"/>
          <w:rtl w:val="0"/>
        </w:rPr>
        <w:t xml:space="preserve">Conjuração Baiana (Conspiração dos Alfaiates - 1798)</w:t>
      </w:r>
    </w:p>
    <w:p w:rsidR="00000000" w:rsidDel="00000000" w:rsidP="00000000" w:rsidRDefault="00000000" w:rsidRPr="00000000" w14:paraId="00000093">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400300" cy="1638300"/>
            <wp:effectExtent b="0" l="0" r="0" t="0"/>
            <wp:docPr id="18"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24003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hd w:fill="ffffff" w:val="clear"/>
        <w:spacing w:after="240" w:lineRule="auto"/>
        <w:rPr>
          <w:color w:val="333333"/>
          <w:sz w:val="24"/>
          <w:szCs w:val="24"/>
        </w:rPr>
      </w:pPr>
      <w:r w:rsidDel="00000000" w:rsidR="00000000" w:rsidRPr="00000000">
        <w:rPr>
          <w:color w:val="333333"/>
          <w:sz w:val="24"/>
          <w:szCs w:val="24"/>
          <w:rtl w:val="0"/>
        </w:rPr>
        <w:t xml:space="preserve">Surge nec mergitur (“Apareça e não se esconda”)</w:t>
      </w:r>
    </w:p>
    <w:p w:rsidR="00000000" w:rsidDel="00000000" w:rsidP="00000000" w:rsidRDefault="00000000" w:rsidRPr="00000000" w14:paraId="00000095">
      <w:pPr>
        <w:shd w:fill="ffffff" w:val="clear"/>
        <w:spacing w:after="240" w:lineRule="auto"/>
        <w:rPr>
          <w:color w:val="0000ff"/>
          <w:sz w:val="24"/>
          <w:szCs w:val="24"/>
        </w:rPr>
      </w:pPr>
      <w:r w:rsidDel="00000000" w:rsidR="00000000" w:rsidRPr="00000000">
        <w:rPr>
          <w:color w:val="0000ff"/>
          <w:sz w:val="24"/>
          <w:szCs w:val="24"/>
          <w:rtl w:val="0"/>
        </w:rPr>
        <w:t xml:space="preserve">http://conjuracao-baiana.blogspot.com/2010/04/inicio.html</w:t>
      </w:r>
    </w:p>
    <w:p w:rsidR="00000000" w:rsidDel="00000000" w:rsidP="00000000" w:rsidRDefault="00000000" w:rsidRPr="00000000" w14:paraId="00000096">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7">
      <w:pPr>
        <w:numPr>
          <w:ilvl w:val="0"/>
          <w:numId w:val="20"/>
        </w:numPr>
        <w:spacing w:after="240" w:lineRule="auto"/>
        <w:ind w:left="720" w:hanging="360"/>
      </w:pPr>
      <w:r w:rsidDel="00000000" w:rsidR="00000000" w:rsidRPr="00000000">
        <w:rPr>
          <w:color w:val="333333"/>
          <w:sz w:val="24"/>
          <w:szCs w:val="24"/>
          <w:rtl w:val="0"/>
        </w:rPr>
        <w:t xml:space="preserve">Contexto histórico: Período Colonial</w:t>
      </w:r>
    </w:p>
    <w:p w:rsidR="00000000" w:rsidDel="00000000" w:rsidP="00000000" w:rsidRDefault="00000000" w:rsidRPr="00000000" w14:paraId="00000098">
      <w:pPr>
        <w:shd w:fill="ffffff" w:val="clear"/>
        <w:spacing w:after="240" w:lineRule="auto"/>
        <w:rPr>
          <w:color w:val="333333"/>
          <w:sz w:val="24"/>
          <w:szCs w:val="24"/>
        </w:rPr>
      </w:pPr>
      <w:r w:rsidDel="00000000" w:rsidR="00000000" w:rsidRPr="00000000">
        <w:rPr>
          <w:color w:val="333333"/>
          <w:sz w:val="24"/>
          <w:szCs w:val="24"/>
          <w:rtl w:val="0"/>
        </w:rPr>
        <w:t xml:space="preserve">Características:</w:t>
      </w:r>
    </w:p>
    <w:p w:rsidR="00000000" w:rsidDel="00000000" w:rsidP="00000000" w:rsidRDefault="00000000" w:rsidRPr="00000000" w14:paraId="00000099">
      <w:pPr>
        <w:numPr>
          <w:ilvl w:val="0"/>
          <w:numId w:val="15"/>
        </w:numPr>
        <w:spacing w:after="0" w:afterAutospacing="0" w:lineRule="auto"/>
        <w:ind w:left="720" w:hanging="360"/>
      </w:pPr>
      <w:r w:rsidDel="00000000" w:rsidR="00000000" w:rsidRPr="00000000">
        <w:rPr>
          <w:color w:val="333333"/>
          <w:sz w:val="24"/>
          <w:szCs w:val="24"/>
          <w:rtl w:val="0"/>
        </w:rPr>
        <w:t xml:space="preserve">movimento emancipacionista</w:t>
      </w:r>
    </w:p>
    <w:p w:rsidR="00000000" w:rsidDel="00000000" w:rsidP="00000000" w:rsidRDefault="00000000" w:rsidRPr="00000000" w14:paraId="0000009A">
      <w:pPr>
        <w:numPr>
          <w:ilvl w:val="0"/>
          <w:numId w:val="15"/>
        </w:numPr>
        <w:spacing w:after="0" w:afterAutospacing="0" w:lineRule="auto"/>
        <w:ind w:left="720" w:hanging="360"/>
      </w:pPr>
      <w:r w:rsidDel="00000000" w:rsidR="00000000" w:rsidRPr="00000000">
        <w:rPr>
          <w:color w:val="333333"/>
          <w:sz w:val="24"/>
          <w:szCs w:val="24"/>
          <w:rtl w:val="0"/>
        </w:rPr>
        <w:t xml:space="preserve">influências: revoltas de escravos no Haiti, Revolução Francesa (fase popular), Iluminismo e maçonaria (Sociedade Maçônica Cavaleiros da Luz)</w:t>
      </w:r>
    </w:p>
    <w:p w:rsidR="00000000" w:rsidDel="00000000" w:rsidP="00000000" w:rsidRDefault="00000000" w:rsidRPr="00000000" w14:paraId="0000009B">
      <w:pPr>
        <w:numPr>
          <w:ilvl w:val="0"/>
          <w:numId w:val="15"/>
        </w:numPr>
        <w:spacing w:after="0" w:afterAutospacing="0" w:lineRule="auto"/>
        <w:ind w:left="720" w:hanging="360"/>
      </w:pPr>
      <w:r w:rsidDel="00000000" w:rsidR="00000000" w:rsidRPr="00000000">
        <w:rPr>
          <w:color w:val="333333"/>
          <w:sz w:val="24"/>
          <w:szCs w:val="24"/>
          <w:rtl w:val="0"/>
        </w:rPr>
        <w:t xml:space="preserve">abolicionista</w:t>
      </w:r>
    </w:p>
    <w:p w:rsidR="00000000" w:rsidDel="00000000" w:rsidP="00000000" w:rsidRDefault="00000000" w:rsidRPr="00000000" w14:paraId="0000009C">
      <w:pPr>
        <w:numPr>
          <w:ilvl w:val="0"/>
          <w:numId w:val="15"/>
        </w:numPr>
        <w:spacing w:after="0" w:afterAutospacing="0" w:lineRule="auto"/>
        <w:ind w:left="720" w:hanging="360"/>
      </w:pPr>
      <w:r w:rsidDel="00000000" w:rsidR="00000000" w:rsidRPr="00000000">
        <w:rPr>
          <w:color w:val="333333"/>
          <w:sz w:val="24"/>
          <w:szCs w:val="24"/>
          <w:rtl w:val="0"/>
        </w:rPr>
        <w:t xml:space="preserve">caráter republicano e democrático</w:t>
      </w:r>
    </w:p>
    <w:p w:rsidR="00000000" w:rsidDel="00000000" w:rsidP="00000000" w:rsidRDefault="00000000" w:rsidRPr="00000000" w14:paraId="0000009D">
      <w:pPr>
        <w:numPr>
          <w:ilvl w:val="0"/>
          <w:numId w:val="15"/>
        </w:numPr>
        <w:spacing w:after="240" w:lineRule="auto"/>
        <w:ind w:left="720" w:hanging="360"/>
      </w:pPr>
      <w:r w:rsidDel="00000000" w:rsidR="00000000" w:rsidRPr="00000000">
        <w:rPr>
          <w:color w:val="333333"/>
          <w:sz w:val="24"/>
          <w:szCs w:val="24"/>
          <w:rtl w:val="0"/>
        </w:rPr>
        <w:t xml:space="preserve">panfletos</w:t>
      </w:r>
    </w:p>
    <w:p w:rsidR="00000000" w:rsidDel="00000000" w:rsidP="00000000" w:rsidRDefault="00000000" w:rsidRPr="00000000" w14:paraId="0000009E">
      <w:pPr>
        <w:shd w:fill="ffffff" w:val="clear"/>
        <w:spacing w:after="240" w:lineRule="auto"/>
        <w:rPr>
          <w:color w:val="333333"/>
          <w:sz w:val="24"/>
          <w:szCs w:val="24"/>
        </w:rPr>
      </w:pPr>
      <w:r w:rsidDel="00000000" w:rsidR="00000000" w:rsidRPr="00000000">
        <w:rPr>
          <w:color w:val="333333"/>
          <w:sz w:val="24"/>
          <w:szCs w:val="24"/>
          <w:rtl w:val="0"/>
        </w:rPr>
        <w:t xml:space="preserve">“Animai-vos povo bahiense, que está por chegar o tempo em que seremos todos iguais”4</w:t>
      </w:r>
    </w:p>
    <w:p w:rsidR="00000000" w:rsidDel="00000000" w:rsidP="00000000" w:rsidRDefault="00000000" w:rsidRPr="00000000" w14:paraId="0000009F">
      <w:pPr>
        <w:numPr>
          <w:ilvl w:val="0"/>
          <w:numId w:val="8"/>
        </w:numPr>
        <w:spacing w:after="0" w:afterAutospacing="0" w:lineRule="auto"/>
        <w:ind w:left="720" w:hanging="360"/>
      </w:pPr>
      <w:r w:rsidDel="00000000" w:rsidR="00000000" w:rsidRPr="00000000">
        <w:rPr>
          <w:color w:val="333333"/>
          <w:sz w:val="24"/>
          <w:szCs w:val="24"/>
          <w:rtl w:val="0"/>
        </w:rPr>
        <w:t xml:space="preserve">líderes: João de Deus e Manuel Faustino (alfaiates mulatos), Lucas Dantas, Luís Gonzaga das Virgens e Cipriano Barata</w:t>
      </w:r>
    </w:p>
    <w:p w:rsidR="00000000" w:rsidDel="00000000" w:rsidP="00000000" w:rsidRDefault="00000000" w:rsidRPr="00000000" w14:paraId="000000A0">
      <w:pPr>
        <w:numPr>
          <w:ilvl w:val="0"/>
          <w:numId w:val="8"/>
        </w:numPr>
        <w:spacing w:after="240" w:lineRule="auto"/>
        <w:ind w:left="720" w:hanging="360"/>
      </w:pPr>
      <w:r w:rsidDel="00000000" w:rsidR="00000000" w:rsidRPr="00000000">
        <w:rPr>
          <w:color w:val="333333"/>
          <w:sz w:val="24"/>
          <w:szCs w:val="24"/>
          <w:rtl w:val="0"/>
        </w:rPr>
        <w:t xml:space="preserve">repressão das autoridades: líderes enforcados e esquartejados</w:t>
      </w:r>
    </w:p>
    <w:p w:rsidR="00000000" w:rsidDel="00000000" w:rsidP="00000000" w:rsidRDefault="00000000" w:rsidRPr="00000000" w14:paraId="000000A1">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2">
      <w:pPr>
        <w:shd w:fill="ffffff" w:val="clear"/>
        <w:spacing w:after="240" w:lineRule="auto"/>
        <w:ind w:left="72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3">
      <w:pPr>
        <w:shd w:fill="ffffff" w:val="clear"/>
        <w:spacing w:after="240" w:lineRule="auto"/>
        <w:ind w:left="72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2"/>
        <w:keepNext w:val="0"/>
        <w:keepLines w:val="0"/>
        <w:shd w:fill="ffffff" w:val="clear"/>
        <w:spacing w:after="80" w:before="0" w:line="288" w:lineRule="auto"/>
        <w:rPr>
          <w:color w:val="333333"/>
          <w:sz w:val="34"/>
          <w:szCs w:val="34"/>
        </w:rPr>
      </w:pPr>
      <w:bookmarkStart w:colFirst="0" w:colLast="0" w:name="_zah5yevscmju" w:id="7"/>
      <w:bookmarkEnd w:id="7"/>
      <w:r w:rsidDel="00000000" w:rsidR="00000000" w:rsidRPr="00000000">
        <w:rPr>
          <w:color w:val="333333"/>
          <w:sz w:val="34"/>
          <w:szCs w:val="34"/>
          <w:rtl w:val="0"/>
        </w:rPr>
        <w:t xml:space="preserve">Aula 8 - Revoltas Escravas: Cabanagem, Balaiada e Malês</w:t>
      </w:r>
    </w:p>
    <w:p w:rsidR="00000000" w:rsidDel="00000000" w:rsidP="00000000" w:rsidRDefault="00000000" w:rsidRPr="00000000" w14:paraId="000000A6">
      <w:pPr>
        <w:shd w:fill="ffffff" w:val="clear"/>
        <w:spacing w:after="240" w:lineRule="auto"/>
        <w:rPr>
          <w:color w:val="333333"/>
          <w:sz w:val="24"/>
          <w:szCs w:val="24"/>
        </w:rPr>
      </w:pPr>
      <w:r w:rsidDel="00000000" w:rsidR="00000000" w:rsidRPr="00000000">
        <w:rPr>
          <w:color w:val="333333"/>
          <w:sz w:val="24"/>
          <w:szCs w:val="24"/>
          <w:rtl w:val="0"/>
        </w:rPr>
        <w:t xml:space="preserve">Curiosidade: você sabia que os rebeldes foram lutar nas ruas usando compridas túnicas rituais brancas - os abadás - usadas pelos muçulmanos, e carregavam, junto ao corpo amuletos com mensagens do Alcorão.</w:t>
      </w:r>
    </w:p>
    <w:p w:rsidR="00000000" w:rsidDel="00000000" w:rsidP="00000000" w:rsidRDefault="00000000" w:rsidRPr="00000000" w14:paraId="000000A7">
      <w:pPr>
        <w:shd w:fill="ffffff" w:val="clear"/>
        <w:spacing w:after="240" w:lineRule="auto"/>
        <w:rPr>
          <w:color w:val="333333"/>
          <w:sz w:val="24"/>
          <w:szCs w:val="24"/>
        </w:rPr>
      </w:pPr>
      <w:r w:rsidDel="00000000" w:rsidR="00000000" w:rsidRPr="00000000">
        <w:rPr>
          <w:color w:val="333333"/>
          <w:sz w:val="24"/>
          <w:szCs w:val="24"/>
          <w:rtl w:val="0"/>
        </w:rPr>
        <w:t xml:space="preserve"> Contexto histórico: Período Regencial</w:t>
      </w:r>
    </w:p>
    <w:p w:rsidR="00000000" w:rsidDel="00000000" w:rsidP="00000000" w:rsidRDefault="00000000" w:rsidRPr="00000000" w14:paraId="000000A8">
      <w:pPr>
        <w:numPr>
          <w:ilvl w:val="0"/>
          <w:numId w:val="33"/>
        </w:numPr>
        <w:spacing w:after="240" w:lineRule="auto"/>
        <w:ind w:left="720" w:hanging="360"/>
      </w:pPr>
      <w:r w:rsidDel="00000000" w:rsidR="00000000" w:rsidRPr="00000000">
        <w:rPr>
          <w:color w:val="333333"/>
          <w:sz w:val="24"/>
          <w:szCs w:val="24"/>
          <w:rtl w:val="0"/>
        </w:rPr>
        <w:t xml:space="preserve">Cabanagem</w:t>
      </w:r>
    </w:p>
    <w:p w:rsidR="00000000" w:rsidDel="00000000" w:rsidP="00000000" w:rsidRDefault="00000000" w:rsidRPr="00000000" w14:paraId="000000A9">
      <w:pPr>
        <w:shd w:fill="ffffff" w:val="clear"/>
        <w:spacing w:after="240" w:lineRule="auto"/>
        <w:rPr>
          <w:color w:val="333333"/>
          <w:sz w:val="24"/>
          <w:szCs w:val="24"/>
        </w:rPr>
      </w:pPr>
      <w:r w:rsidDel="00000000" w:rsidR="00000000" w:rsidRPr="00000000">
        <w:rPr>
          <w:color w:val="333333"/>
          <w:sz w:val="24"/>
          <w:szCs w:val="24"/>
          <w:rtl w:val="0"/>
        </w:rPr>
        <w:t xml:space="preserve">Grão-Pará (1835-1840)</w:t>
      </w:r>
    </w:p>
    <w:p w:rsidR="00000000" w:rsidDel="00000000" w:rsidP="00000000" w:rsidRDefault="00000000" w:rsidRPr="00000000" w14:paraId="000000AA">
      <w:pPr>
        <w:numPr>
          <w:ilvl w:val="0"/>
          <w:numId w:val="22"/>
        </w:numPr>
        <w:spacing w:after="240" w:lineRule="auto"/>
        <w:ind w:left="720" w:hanging="360"/>
      </w:pPr>
      <w:r w:rsidDel="00000000" w:rsidR="00000000" w:rsidRPr="00000000">
        <w:rPr>
          <w:color w:val="333333"/>
          <w:sz w:val="24"/>
          <w:szCs w:val="24"/>
          <w:rtl w:val="0"/>
        </w:rPr>
        <w:t xml:space="preserve">Separatista e republicano</w:t>
      </w:r>
    </w:p>
    <w:p w:rsidR="00000000" w:rsidDel="00000000" w:rsidP="00000000" w:rsidRDefault="00000000" w:rsidRPr="00000000" w14:paraId="000000AB">
      <w:pPr>
        <w:shd w:fill="ffffff" w:val="clear"/>
        <w:spacing w:after="240" w:lineRule="auto"/>
        <w:rPr>
          <w:color w:val="333333"/>
          <w:sz w:val="24"/>
          <w:szCs w:val="24"/>
        </w:rPr>
      </w:pPr>
      <w:r w:rsidDel="00000000" w:rsidR="00000000" w:rsidRPr="00000000">
        <w:rPr>
          <w:color w:val="333333"/>
          <w:sz w:val="24"/>
          <w:szCs w:val="24"/>
          <w:rtl w:val="0"/>
        </w:rPr>
        <w:t xml:space="preserve">Participação de índios, negros (escravos e libertos) e mestiços que viviam em cabanas</w:t>
      </w:r>
    </w:p>
    <w:p w:rsidR="00000000" w:rsidDel="00000000" w:rsidP="00000000" w:rsidRDefault="00000000" w:rsidRPr="00000000" w14:paraId="000000AC">
      <w:pPr>
        <w:shd w:fill="ffffff" w:val="clear"/>
        <w:spacing w:after="240" w:lineRule="auto"/>
        <w:rPr>
          <w:color w:val="333333"/>
          <w:sz w:val="24"/>
          <w:szCs w:val="24"/>
        </w:rPr>
      </w:pPr>
      <w:r w:rsidDel="00000000" w:rsidR="00000000" w:rsidRPr="00000000">
        <w:rPr>
          <w:color w:val="333333"/>
          <w:sz w:val="24"/>
          <w:szCs w:val="24"/>
          <w:rtl w:val="0"/>
        </w:rPr>
        <w:t xml:space="preserve">Contra a miséria e a opressão das camadas populares pela elite agrária</w:t>
      </w:r>
    </w:p>
    <w:p w:rsidR="00000000" w:rsidDel="00000000" w:rsidP="00000000" w:rsidRDefault="00000000" w:rsidRPr="00000000" w14:paraId="000000AD">
      <w:pPr>
        <w:shd w:fill="ffffff" w:val="clear"/>
        <w:spacing w:after="24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 Repressão do governo = 40.000 mortos</w:t>
      </w:r>
    </w:p>
    <w:p w:rsidR="00000000" w:rsidDel="00000000" w:rsidP="00000000" w:rsidRDefault="00000000" w:rsidRPr="00000000" w14:paraId="000000AE">
      <w:pPr>
        <w:numPr>
          <w:ilvl w:val="0"/>
          <w:numId w:val="31"/>
        </w:numPr>
        <w:spacing w:after="240" w:lineRule="auto"/>
        <w:ind w:left="720" w:hanging="360"/>
      </w:pPr>
      <w:r w:rsidDel="00000000" w:rsidR="00000000" w:rsidRPr="00000000">
        <w:rPr>
          <w:color w:val="333333"/>
          <w:sz w:val="24"/>
          <w:szCs w:val="24"/>
          <w:rtl w:val="0"/>
        </w:rPr>
        <w:t xml:space="preserve">Balaiada</w:t>
      </w:r>
    </w:p>
    <w:p w:rsidR="00000000" w:rsidDel="00000000" w:rsidP="00000000" w:rsidRDefault="00000000" w:rsidRPr="00000000" w14:paraId="000000AF">
      <w:pPr>
        <w:shd w:fill="ffffff" w:val="clear"/>
        <w:spacing w:after="240" w:lineRule="auto"/>
        <w:rPr>
          <w:color w:val="333333"/>
          <w:sz w:val="24"/>
          <w:szCs w:val="24"/>
        </w:rPr>
      </w:pPr>
      <w:r w:rsidDel="00000000" w:rsidR="00000000" w:rsidRPr="00000000">
        <w:rPr>
          <w:color w:val="333333"/>
          <w:sz w:val="24"/>
          <w:szCs w:val="24"/>
          <w:rtl w:val="0"/>
        </w:rPr>
        <w:t xml:space="preserve">Maranhão (1838-1841)</w:t>
      </w:r>
    </w:p>
    <w:p w:rsidR="00000000" w:rsidDel="00000000" w:rsidP="00000000" w:rsidRDefault="00000000" w:rsidRPr="00000000" w14:paraId="000000B0">
      <w:pPr>
        <w:shd w:fill="ffffff" w:val="clear"/>
        <w:spacing w:after="240" w:lineRule="auto"/>
        <w:rPr>
          <w:color w:val="333333"/>
          <w:sz w:val="24"/>
          <w:szCs w:val="24"/>
        </w:rPr>
      </w:pPr>
      <w:r w:rsidDel="00000000" w:rsidR="00000000" w:rsidRPr="00000000">
        <w:rPr>
          <w:color w:val="333333"/>
          <w:sz w:val="24"/>
          <w:szCs w:val="24"/>
          <w:rtl w:val="0"/>
        </w:rPr>
        <w:t xml:space="preserve">Sem projeto político definido</w:t>
      </w:r>
    </w:p>
    <w:p w:rsidR="00000000" w:rsidDel="00000000" w:rsidP="00000000" w:rsidRDefault="00000000" w:rsidRPr="00000000" w14:paraId="000000B1">
      <w:pPr>
        <w:shd w:fill="ffffff" w:val="clear"/>
        <w:spacing w:after="240" w:lineRule="auto"/>
        <w:rPr>
          <w:color w:val="333333"/>
          <w:sz w:val="24"/>
          <w:szCs w:val="24"/>
        </w:rPr>
      </w:pPr>
      <w:r w:rsidDel="00000000" w:rsidR="00000000" w:rsidRPr="00000000">
        <w:rPr>
          <w:color w:val="333333"/>
          <w:sz w:val="24"/>
          <w:szCs w:val="24"/>
          <w:rtl w:val="0"/>
        </w:rPr>
        <w:t xml:space="preserve">Um dos líderes: negro Cosme Bento</w:t>
      </w:r>
    </w:p>
    <w:p w:rsidR="00000000" w:rsidDel="00000000" w:rsidP="00000000" w:rsidRDefault="00000000" w:rsidRPr="00000000" w14:paraId="000000B2">
      <w:pPr>
        <w:shd w:fill="ffffff" w:val="clear"/>
        <w:spacing w:after="240" w:lineRule="auto"/>
        <w:rPr>
          <w:color w:val="333333"/>
          <w:sz w:val="24"/>
          <w:szCs w:val="24"/>
        </w:rPr>
      </w:pPr>
      <w:r w:rsidDel="00000000" w:rsidR="00000000" w:rsidRPr="00000000">
        <w:rPr>
          <w:color w:val="333333"/>
          <w:sz w:val="24"/>
          <w:szCs w:val="24"/>
          <w:rtl w:val="0"/>
        </w:rPr>
        <w:t xml:space="preserve">Contra a miséria (crise do algodão devido a concorrência dos EUA) e opressão das camadas populares pela elite agrária</w:t>
      </w:r>
    </w:p>
    <w:p w:rsidR="00000000" w:rsidDel="00000000" w:rsidP="00000000" w:rsidRDefault="00000000" w:rsidRPr="00000000" w14:paraId="000000B3">
      <w:pPr>
        <w:numPr>
          <w:ilvl w:val="0"/>
          <w:numId w:val="41"/>
        </w:numPr>
        <w:spacing w:after="240" w:lineRule="auto"/>
        <w:ind w:left="720" w:hanging="360"/>
      </w:pPr>
      <w:r w:rsidDel="00000000" w:rsidR="00000000" w:rsidRPr="00000000">
        <w:rPr>
          <w:color w:val="333333"/>
          <w:sz w:val="24"/>
          <w:szCs w:val="24"/>
          <w:rtl w:val="0"/>
        </w:rPr>
        <w:t xml:space="preserve">Revolta dos Malês</w:t>
      </w:r>
    </w:p>
    <w:p w:rsidR="00000000" w:rsidDel="00000000" w:rsidP="00000000" w:rsidRDefault="00000000" w:rsidRPr="00000000" w14:paraId="000000B4">
      <w:pPr>
        <w:shd w:fill="ffffff" w:val="clear"/>
        <w:spacing w:after="240" w:lineRule="auto"/>
        <w:rPr>
          <w:color w:val="333333"/>
          <w:sz w:val="24"/>
          <w:szCs w:val="24"/>
        </w:rPr>
      </w:pPr>
      <w:r w:rsidDel="00000000" w:rsidR="00000000" w:rsidRPr="00000000">
        <w:rPr>
          <w:color w:val="333333"/>
          <w:sz w:val="24"/>
          <w:szCs w:val="24"/>
          <w:rtl w:val="0"/>
        </w:rPr>
        <w:t xml:space="preserve">Bahia (1835)</w:t>
      </w:r>
    </w:p>
    <w:p w:rsidR="00000000" w:rsidDel="00000000" w:rsidP="00000000" w:rsidRDefault="00000000" w:rsidRPr="00000000" w14:paraId="000000B5">
      <w:pPr>
        <w:numPr>
          <w:ilvl w:val="0"/>
          <w:numId w:val="18"/>
        </w:numPr>
        <w:spacing w:after="240" w:lineRule="auto"/>
        <w:ind w:left="720" w:hanging="360"/>
      </w:pPr>
      <w:r w:rsidDel="00000000" w:rsidR="00000000" w:rsidRPr="00000000">
        <w:rPr>
          <w:color w:val="333333"/>
          <w:sz w:val="24"/>
          <w:szCs w:val="24"/>
          <w:rtl w:val="0"/>
        </w:rPr>
        <w:t xml:space="preserve">Contra a escravidão e a imposição do catolicismo</w:t>
      </w:r>
    </w:p>
    <w:p w:rsidR="00000000" w:rsidDel="00000000" w:rsidP="00000000" w:rsidRDefault="00000000" w:rsidRPr="00000000" w14:paraId="000000B6">
      <w:pPr>
        <w:shd w:fill="ffffff" w:val="clear"/>
        <w:spacing w:after="240" w:lineRule="auto"/>
        <w:rPr>
          <w:color w:val="333333"/>
          <w:sz w:val="24"/>
          <w:szCs w:val="24"/>
        </w:rPr>
      </w:pPr>
      <w:r w:rsidDel="00000000" w:rsidR="00000000" w:rsidRPr="00000000">
        <w:rPr>
          <w:color w:val="333333"/>
          <w:sz w:val="24"/>
          <w:szCs w:val="24"/>
          <w:rtl w:val="0"/>
        </w:rPr>
        <w:t xml:space="preserve">Escravos africanos muçulmanos (malês)</w:t>
      </w:r>
    </w:p>
    <w:p w:rsidR="00000000" w:rsidDel="00000000" w:rsidP="00000000" w:rsidRDefault="00000000" w:rsidRPr="00000000" w14:paraId="000000B7">
      <w:pPr>
        <w:numPr>
          <w:ilvl w:val="0"/>
          <w:numId w:val="29"/>
        </w:numPr>
        <w:spacing w:after="240" w:lineRule="auto"/>
        <w:ind w:left="720" w:hanging="360"/>
      </w:pPr>
      <w:r w:rsidDel="00000000" w:rsidR="00000000" w:rsidRPr="00000000">
        <w:rPr>
          <w:color w:val="333333"/>
          <w:sz w:val="24"/>
          <w:szCs w:val="24"/>
          <w:rtl w:val="0"/>
        </w:rPr>
        <w:t xml:space="preserve">O termo “imalê” é de origem africana (iorubá) e significa muçulmano.</w:t>
      </w:r>
    </w:p>
    <w:p w:rsidR="00000000" w:rsidDel="00000000" w:rsidP="00000000" w:rsidRDefault="00000000" w:rsidRPr="00000000" w14:paraId="000000B8">
      <w:pPr>
        <w:shd w:fill="ffffff" w:val="clear"/>
        <w:spacing w:after="240" w:lineRule="auto"/>
        <w:rPr>
          <w:color w:val="333333"/>
          <w:sz w:val="24"/>
          <w:szCs w:val="24"/>
        </w:rPr>
      </w:pPr>
      <w:r w:rsidDel="00000000" w:rsidR="00000000" w:rsidRPr="00000000">
        <w:rPr>
          <w:color w:val="333333"/>
          <w:sz w:val="24"/>
          <w:szCs w:val="24"/>
          <w:rtl w:val="0"/>
        </w:rPr>
        <w:t xml:space="preserve">Separatista e republicano (República Islâmica)</w:t>
      </w:r>
    </w:p>
    <w:p w:rsidR="00000000" w:rsidDel="00000000" w:rsidP="00000000" w:rsidRDefault="00000000" w:rsidRPr="00000000" w14:paraId="000000B9">
      <w:pPr>
        <w:shd w:fill="ffffff" w:val="clear"/>
        <w:spacing w:after="240" w:lineRule="auto"/>
        <w:rPr>
          <w:color w:val="333333"/>
          <w:sz w:val="24"/>
          <w:szCs w:val="24"/>
        </w:rPr>
      </w:pPr>
      <w:r w:rsidDel="00000000" w:rsidR="00000000" w:rsidRPr="00000000">
        <w:rPr>
          <w:color w:val="333333"/>
          <w:sz w:val="24"/>
          <w:szCs w:val="24"/>
          <w:rtl w:val="0"/>
        </w:rPr>
        <w:t xml:space="preserve">Líderes: Pacífico Licutan e Luisa Mahin</w:t>
      </w:r>
    </w:p>
    <w:p w:rsidR="00000000" w:rsidDel="00000000" w:rsidP="00000000" w:rsidRDefault="00000000" w:rsidRPr="00000000" w14:paraId="000000BA">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2"/>
        <w:keepNext w:val="0"/>
        <w:keepLines w:val="0"/>
        <w:shd w:fill="ffffff" w:val="clear"/>
        <w:spacing w:after="80" w:before="0" w:line="288" w:lineRule="auto"/>
        <w:rPr>
          <w:color w:val="333333"/>
          <w:sz w:val="34"/>
          <w:szCs w:val="34"/>
        </w:rPr>
      </w:pPr>
      <w:bookmarkStart w:colFirst="0" w:colLast="0" w:name="_5o8nug2g6xcz" w:id="8"/>
      <w:bookmarkEnd w:id="8"/>
      <w:r w:rsidDel="00000000" w:rsidR="00000000" w:rsidRPr="00000000">
        <w:rPr>
          <w:color w:val="333333"/>
          <w:sz w:val="34"/>
          <w:szCs w:val="34"/>
          <w:rtl w:val="0"/>
        </w:rPr>
        <w:t xml:space="preserve">Aula 9 - Movimento Abolicionista (Parte 1)</w:t>
      </w:r>
    </w:p>
    <w:p w:rsidR="00000000" w:rsidDel="00000000" w:rsidP="00000000" w:rsidRDefault="00000000" w:rsidRPr="00000000" w14:paraId="000000BD">
      <w:pPr>
        <w:shd w:fill="ffffff" w:val="clear"/>
        <w:spacing w:after="240" w:lineRule="auto"/>
        <w:rPr>
          <w:color w:val="333333"/>
          <w:sz w:val="24"/>
          <w:szCs w:val="24"/>
        </w:rPr>
      </w:pPr>
      <w:r w:rsidDel="00000000" w:rsidR="00000000" w:rsidRPr="00000000">
        <w:rPr>
          <w:color w:val="333333"/>
          <w:sz w:val="24"/>
          <w:szCs w:val="24"/>
          <w:rtl w:val="0"/>
        </w:rPr>
        <w:t xml:space="preserve">Curiosidade: você sabia que uma das estratégias adotadas no movimento abolicionista foi a literatura? Castro Alves foi um dos expoentes na defesa da liberdade dos escravos.</w:t>
      </w:r>
    </w:p>
    <w:p w:rsidR="00000000" w:rsidDel="00000000" w:rsidP="00000000" w:rsidRDefault="00000000" w:rsidRPr="00000000" w14:paraId="000000BE">
      <w:pPr>
        <w:shd w:fill="ffffff" w:val="clear"/>
        <w:spacing w:after="240" w:lineRule="auto"/>
        <w:rPr>
          <w:color w:val="333333"/>
          <w:sz w:val="24"/>
          <w:szCs w:val="24"/>
        </w:rPr>
      </w:pPr>
      <w:r w:rsidDel="00000000" w:rsidR="00000000" w:rsidRPr="00000000">
        <w:rPr>
          <w:color w:val="333333"/>
          <w:sz w:val="24"/>
          <w:szCs w:val="24"/>
          <w:rtl w:val="0"/>
        </w:rPr>
        <w:t xml:space="preserve">Contexto histórico</w:t>
      </w:r>
    </w:p>
    <w:p w:rsidR="00000000" w:rsidDel="00000000" w:rsidP="00000000" w:rsidRDefault="00000000" w:rsidRPr="00000000" w14:paraId="000000BF">
      <w:pPr>
        <w:shd w:fill="ffffff" w:val="clear"/>
        <w:spacing w:after="24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 Segundo Reinado</w:t>
      </w:r>
    </w:p>
    <w:p w:rsidR="00000000" w:rsidDel="00000000" w:rsidP="00000000" w:rsidRDefault="00000000" w:rsidRPr="00000000" w14:paraId="000000C0">
      <w:pPr>
        <w:numPr>
          <w:ilvl w:val="0"/>
          <w:numId w:val="12"/>
        </w:numPr>
        <w:spacing w:after="240" w:lineRule="auto"/>
        <w:ind w:left="720" w:hanging="360"/>
      </w:pPr>
      <w:r w:rsidDel="00000000" w:rsidR="00000000" w:rsidRPr="00000000">
        <w:rPr>
          <w:color w:val="333333"/>
          <w:sz w:val="24"/>
          <w:szCs w:val="24"/>
          <w:rtl w:val="0"/>
        </w:rPr>
        <w:t xml:space="preserve">Segunda metade do século XIX</w:t>
      </w:r>
    </w:p>
    <w:p w:rsidR="00000000" w:rsidDel="00000000" w:rsidP="00000000" w:rsidRDefault="00000000" w:rsidRPr="00000000" w14:paraId="000000C1">
      <w:pPr>
        <w:shd w:fill="ffffff" w:val="clear"/>
        <w:spacing w:after="240" w:lineRule="auto"/>
        <w:rPr>
          <w:color w:val="333333"/>
          <w:sz w:val="24"/>
          <w:szCs w:val="24"/>
        </w:rPr>
      </w:pPr>
      <w:r w:rsidDel="00000000" w:rsidR="00000000" w:rsidRPr="00000000">
        <w:rPr>
          <w:color w:val="333333"/>
          <w:sz w:val="24"/>
          <w:szCs w:val="24"/>
          <w:rtl w:val="0"/>
        </w:rPr>
        <w:br w:type="textWrapping"/>
        <w:t xml:space="preserve">As correntes abolicionistas</w:t>
      </w:r>
    </w:p>
    <w:p w:rsidR="00000000" w:rsidDel="00000000" w:rsidP="00000000" w:rsidRDefault="00000000" w:rsidRPr="00000000" w14:paraId="000000C2">
      <w:pPr>
        <w:numPr>
          <w:ilvl w:val="0"/>
          <w:numId w:val="25"/>
        </w:numPr>
        <w:spacing w:after="0" w:afterAutospacing="0" w:lineRule="auto"/>
        <w:ind w:left="720" w:hanging="360"/>
      </w:pPr>
      <w:r w:rsidDel="00000000" w:rsidR="00000000" w:rsidRPr="00000000">
        <w:rPr>
          <w:color w:val="333333"/>
          <w:sz w:val="24"/>
          <w:szCs w:val="24"/>
          <w:rtl w:val="0"/>
        </w:rPr>
        <w:t xml:space="preserve">Moderados: defendiam a abolição da escravidão por meio de uma reforma na legislação, evitando a mobilização popular.</w:t>
      </w:r>
    </w:p>
    <w:p w:rsidR="00000000" w:rsidDel="00000000" w:rsidP="00000000" w:rsidRDefault="00000000" w:rsidRPr="00000000" w14:paraId="000000C3">
      <w:pPr>
        <w:numPr>
          <w:ilvl w:val="0"/>
          <w:numId w:val="25"/>
        </w:numPr>
        <w:spacing w:after="240" w:lineRule="auto"/>
        <w:ind w:left="720" w:hanging="360"/>
      </w:pPr>
      <w:r w:rsidDel="00000000" w:rsidR="00000000" w:rsidRPr="00000000">
        <w:rPr>
          <w:color w:val="333333"/>
          <w:sz w:val="24"/>
          <w:szCs w:val="24"/>
          <w:rtl w:val="0"/>
        </w:rPr>
        <w:t xml:space="preserve">Radicais: pregavam a insurreição e o uso da violência.</w:t>
      </w:r>
    </w:p>
    <w:p w:rsidR="00000000" w:rsidDel="00000000" w:rsidP="00000000" w:rsidRDefault="00000000" w:rsidRPr="00000000" w14:paraId="000000C4">
      <w:pPr>
        <w:shd w:fill="ffffff" w:val="clear"/>
        <w:spacing w:after="240" w:lineRule="auto"/>
        <w:rPr>
          <w:color w:val="333333"/>
          <w:sz w:val="24"/>
          <w:szCs w:val="24"/>
        </w:rPr>
      </w:pPr>
      <w:r w:rsidDel="00000000" w:rsidR="00000000" w:rsidRPr="00000000">
        <w:rPr>
          <w:color w:val="333333"/>
          <w:sz w:val="24"/>
          <w:szCs w:val="24"/>
          <w:rtl w:val="0"/>
        </w:rPr>
        <w:t xml:space="preserve">Os abolicionistas: destaques</w:t>
      </w:r>
    </w:p>
    <w:p w:rsidR="00000000" w:rsidDel="00000000" w:rsidP="00000000" w:rsidRDefault="00000000" w:rsidRPr="00000000" w14:paraId="000000C5">
      <w:pPr>
        <w:numPr>
          <w:ilvl w:val="0"/>
          <w:numId w:val="7"/>
        </w:numPr>
        <w:spacing w:after="0" w:afterAutospacing="0" w:lineRule="auto"/>
        <w:ind w:left="720" w:hanging="360"/>
      </w:pPr>
      <w:r w:rsidDel="00000000" w:rsidR="00000000" w:rsidRPr="00000000">
        <w:rPr>
          <w:color w:val="333333"/>
          <w:sz w:val="24"/>
          <w:szCs w:val="24"/>
          <w:rtl w:val="0"/>
        </w:rPr>
        <w:t xml:space="preserve">Joaquim Nabuco: político, diplomata e jurista</w:t>
      </w:r>
    </w:p>
    <w:p w:rsidR="00000000" w:rsidDel="00000000" w:rsidP="00000000" w:rsidRDefault="00000000" w:rsidRPr="00000000" w14:paraId="000000C6">
      <w:pPr>
        <w:numPr>
          <w:ilvl w:val="0"/>
          <w:numId w:val="7"/>
        </w:numPr>
        <w:spacing w:after="0" w:afterAutospacing="0" w:lineRule="auto"/>
        <w:ind w:left="720" w:hanging="360"/>
      </w:pPr>
      <w:r w:rsidDel="00000000" w:rsidR="00000000" w:rsidRPr="00000000">
        <w:rPr>
          <w:color w:val="333333"/>
          <w:sz w:val="24"/>
          <w:szCs w:val="24"/>
          <w:rtl w:val="0"/>
        </w:rPr>
        <w:t xml:space="preserve">André Rebouças: engenheiro.</w:t>
      </w:r>
    </w:p>
    <w:p w:rsidR="00000000" w:rsidDel="00000000" w:rsidP="00000000" w:rsidRDefault="00000000" w:rsidRPr="00000000" w14:paraId="000000C7">
      <w:pPr>
        <w:numPr>
          <w:ilvl w:val="0"/>
          <w:numId w:val="7"/>
        </w:numPr>
        <w:spacing w:after="0" w:afterAutospacing="0" w:lineRule="auto"/>
        <w:ind w:left="720" w:hanging="360"/>
      </w:pPr>
      <w:r w:rsidDel="00000000" w:rsidR="00000000" w:rsidRPr="00000000">
        <w:rPr>
          <w:color w:val="333333"/>
          <w:sz w:val="24"/>
          <w:szCs w:val="24"/>
          <w:rtl w:val="0"/>
        </w:rPr>
        <w:t xml:space="preserve">José do Patrocínio: jornalista e farmacêutico</w:t>
      </w:r>
    </w:p>
    <w:p w:rsidR="00000000" w:rsidDel="00000000" w:rsidP="00000000" w:rsidRDefault="00000000" w:rsidRPr="00000000" w14:paraId="000000C8">
      <w:pPr>
        <w:numPr>
          <w:ilvl w:val="0"/>
          <w:numId w:val="7"/>
        </w:numPr>
        <w:spacing w:after="0" w:afterAutospacing="0" w:lineRule="auto"/>
        <w:ind w:left="720" w:hanging="360"/>
      </w:pPr>
      <w:r w:rsidDel="00000000" w:rsidR="00000000" w:rsidRPr="00000000">
        <w:rPr>
          <w:color w:val="333333"/>
          <w:sz w:val="24"/>
          <w:szCs w:val="24"/>
          <w:rtl w:val="0"/>
        </w:rPr>
        <w:t xml:space="preserve">Luís Gama: advogado</w:t>
      </w:r>
    </w:p>
    <w:p w:rsidR="00000000" w:rsidDel="00000000" w:rsidP="00000000" w:rsidRDefault="00000000" w:rsidRPr="00000000" w14:paraId="000000C9">
      <w:pPr>
        <w:numPr>
          <w:ilvl w:val="0"/>
          <w:numId w:val="7"/>
        </w:numPr>
        <w:spacing w:after="0" w:afterAutospacing="0" w:lineRule="auto"/>
        <w:ind w:left="720" w:hanging="360"/>
      </w:pPr>
      <w:r w:rsidDel="00000000" w:rsidR="00000000" w:rsidRPr="00000000">
        <w:rPr>
          <w:color w:val="333333"/>
          <w:sz w:val="24"/>
          <w:szCs w:val="24"/>
          <w:rtl w:val="0"/>
        </w:rPr>
        <w:t xml:space="preserve">Antônio Bento: advogado</w:t>
      </w:r>
    </w:p>
    <w:p w:rsidR="00000000" w:rsidDel="00000000" w:rsidP="00000000" w:rsidRDefault="00000000" w:rsidRPr="00000000" w14:paraId="000000CA">
      <w:pPr>
        <w:numPr>
          <w:ilvl w:val="0"/>
          <w:numId w:val="7"/>
        </w:numPr>
        <w:spacing w:after="240" w:lineRule="auto"/>
        <w:ind w:left="720" w:hanging="360"/>
      </w:pPr>
      <w:r w:rsidDel="00000000" w:rsidR="00000000" w:rsidRPr="00000000">
        <w:rPr>
          <w:color w:val="333333"/>
          <w:sz w:val="24"/>
          <w:szCs w:val="24"/>
          <w:rtl w:val="0"/>
        </w:rPr>
        <w:t xml:space="preserve">Castro Alves: poeta</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2"/>
        <w:keepNext w:val="0"/>
        <w:keepLines w:val="0"/>
        <w:shd w:fill="ffffff" w:val="clear"/>
        <w:spacing w:after="80" w:before="0" w:line="288" w:lineRule="auto"/>
        <w:rPr>
          <w:color w:val="333333"/>
          <w:sz w:val="34"/>
          <w:szCs w:val="34"/>
        </w:rPr>
      </w:pPr>
      <w:bookmarkStart w:colFirst="0" w:colLast="0" w:name="_pvienren9eez" w:id="9"/>
      <w:bookmarkEnd w:id="9"/>
      <w:r w:rsidDel="00000000" w:rsidR="00000000" w:rsidRPr="00000000">
        <w:rPr>
          <w:color w:val="333333"/>
          <w:sz w:val="34"/>
          <w:szCs w:val="34"/>
          <w:rtl w:val="0"/>
        </w:rPr>
        <w:t xml:space="preserve">Aula 10 - Movimento Abolicionista (Parte 2)</w:t>
      </w:r>
    </w:p>
    <w:p w:rsidR="00000000" w:rsidDel="00000000" w:rsidP="00000000" w:rsidRDefault="00000000" w:rsidRPr="00000000" w14:paraId="000000CD">
      <w:pPr>
        <w:shd w:fill="ffffff" w:val="clear"/>
        <w:spacing w:after="240" w:lineRule="auto"/>
        <w:rPr>
          <w:color w:val="333333"/>
          <w:sz w:val="24"/>
          <w:szCs w:val="24"/>
        </w:rPr>
      </w:pPr>
      <w:r w:rsidDel="00000000" w:rsidR="00000000" w:rsidRPr="00000000">
        <w:rPr>
          <w:color w:val="333333"/>
          <w:sz w:val="24"/>
          <w:szCs w:val="24"/>
          <w:rtl w:val="0"/>
        </w:rPr>
        <w:t xml:space="preserve">O abolicionismo na imprensa</w:t>
      </w:r>
    </w:p>
    <w:p w:rsidR="00000000" w:rsidDel="00000000" w:rsidP="00000000" w:rsidRDefault="00000000" w:rsidRPr="00000000" w14:paraId="000000CE">
      <w:pPr>
        <w:shd w:fill="ffffff" w:val="clear"/>
        <w:spacing w:after="24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 A propaganda na imprensa mobilizou grupos antiescravistas com a publicação de denúncias de violências contra os cativos, notícias sobre revoltas e artigos contrários à escravidão.</w:t>
      </w:r>
    </w:p>
    <w:p w:rsidR="00000000" w:rsidDel="00000000" w:rsidP="00000000" w:rsidRDefault="00000000" w:rsidRPr="00000000" w14:paraId="000000CF">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981200" cy="2667000"/>
            <wp:effectExtent b="0" l="0" r="0" t="0"/>
            <wp:docPr id="22"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198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hd w:fill="ffffff" w:val="clear"/>
        <w:spacing w:after="240" w:lineRule="auto"/>
        <w:rPr>
          <w:color w:val="333333"/>
          <w:sz w:val="24"/>
          <w:szCs w:val="24"/>
        </w:rPr>
      </w:pPr>
      <w:r w:rsidDel="00000000" w:rsidR="00000000" w:rsidRPr="00000000">
        <w:rPr>
          <w:color w:val="333333"/>
          <w:sz w:val="24"/>
          <w:szCs w:val="24"/>
          <w:rtl w:val="0"/>
        </w:rPr>
        <w:t xml:space="preserve">Pedro II, caricatura de Ângelo Agostini, Revista Ilustrada, 1887.</w:t>
      </w:r>
    </w:p>
    <w:p w:rsidR="00000000" w:rsidDel="00000000" w:rsidP="00000000" w:rsidRDefault="00000000" w:rsidRPr="00000000" w14:paraId="000000D1">
      <w:pPr>
        <w:shd w:fill="ffffff" w:val="clear"/>
        <w:spacing w:after="240" w:lineRule="auto"/>
        <w:rPr>
          <w:color w:val="0000ff"/>
          <w:sz w:val="24"/>
          <w:szCs w:val="24"/>
        </w:rPr>
      </w:pPr>
      <w:r w:rsidDel="00000000" w:rsidR="00000000" w:rsidRPr="00000000">
        <w:rPr>
          <w:color w:val="0000ff"/>
          <w:sz w:val="24"/>
          <w:szCs w:val="24"/>
          <w:rtl w:val="0"/>
        </w:rPr>
        <w:t xml:space="preserve">https://pt.wikipedia.org/wiki/Ficheiro:Pedro_II_angelo_agostini.jpg</w:t>
      </w:r>
    </w:p>
    <w:p w:rsidR="00000000" w:rsidDel="00000000" w:rsidP="00000000" w:rsidRDefault="00000000" w:rsidRPr="00000000" w14:paraId="000000D2">
      <w:pPr>
        <w:shd w:fill="ffffff" w:val="clear"/>
        <w:spacing w:after="240" w:lineRule="auto"/>
        <w:rPr>
          <w:color w:val="0000ff"/>
          <w:sz w:val="24"/>
          <w:szCs w:val="24"/>
        </w:rPr>
      </w:pPr>
      <w:r w:rsidDel="00000000" w:rsidR="00000000" w:rsidRPr="00000000">
        <w:rPr>
          <w:color w:val="0000ff"/>
          <w:sz w:val="24"/>
          <w:szCs w:val="24"/>
        </w:rPr>
        <w:drawing>
          <wp:inline distB="114300" distT="114300" distL="114300" distR="114300">
            <wp:extent cx="2733675" cy="4448175"/>
            <wp:effectExtent b="0" l="0" r="0" t="0"/>
            <wp:docPr id="17"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273367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hd w:fill="ffffff" w:val="clear"/>
        <w:spacing w:after="240" w:lineRule="auto"/>
        <w:rPr>
          <w:color w:val="333333"/>
          <w:sz w:val="24"/>
          <w:szCs w:val="24"/>
        </w:rPr>
      </w:pPr>
      <w:r w:rsidDel="00000000" w:rsidR="00000000" w:rsidRPr="00000000">
        <w:rPr>
          <w:color w:val="333333"/>
          <w:sz w:val="24"/>
          <w:szCs w:val="24"/>
          <w:rtl w:val="0"/>
        </w:rPr>
        <w:t xml:space="preserve">De Volta do Paraguai, 1870, caricatura de Ângelo Agostini In: ENCICLOPÉDIA Itaú Cultural de Arte e Cultura Brasileiras. São Paulo: Itaú Cultural, 2019. Disponível em: . Acesso em: 08 de Fev. 2019.</w:t>
      </w:r>
    </w:p>
    <w:p w:rsidR="00000000" w:rsidDel="00000000" w:rsidP="00000000" w:rsidRDefault="00000000" w:rsidRPr="00000000" w14:paraId="000000D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933575" cy="2552700"/>
            <wp:effectExtent b="0" l="0" r="0" t="0"/>
            <wp:docPr id="11"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19335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hd w:fill="ffffff" w:val="clear"/>
        <w:spacing w:after="240" w:lineRule="auto"/>
        <w:rPr>
          <w:color w:val="333333"/>
          <w:sz w:val="24"/>
          <w:szCs w:val="24"/>
        </w:rPr>
      </w:pPr>
      <w:r w:rsidDel="00000000" w:rsidR="00000000" w:rsidRPr="00000000">
        <w:rPr>
          <w:color w:val="333333"/>
          <w:sz w:val="24"/>
          <w:szCs w:val="24"/>
          <w:rtl w:val="0"/>
        </w:rPr>
        <w:t xml:space="preserve">PROJECTO de uma Estátua Equestre, 1880, Ângelo Agostini, Revista Ilustrada. In: ENCICLOPÉDIA Itaú Cultural de Arte e Cultura Brasileiras. São Paulo: Itaú Cultural, 2019. Disponível em: . Acesso em: 08 de Fev. 2019.</w:t>
      </w:r>
    </w:p>
    <w:p w:rsidR="00000000" w:rsidDel="00000000" w:rsidP="00000000" w:rsidRDefault="00000000" w:rsidRPr="00000000" w14:paraId="000000D6">
      <w:pPr>
        <w:shd w:fill="ffffff" w:val="clear"/>
        <w:spacing w:after="240" w:lineRule="auto"/>
        <w:rPr>
          <w:color w:val="333333"/>
          <w:sz w:val="24"/>
          <w:szCs w:val="24"/>
        </w:rPr>
      </w:pPr>
      <w:r w:rsidDel="00000000" w:rsidR="00000000" w:rsidRPr="00000000">
        <w:rPr>
          <w:color w:val="333333"/>
          <w:sz w:val="24"/>
          <w:szCs w:val="24"/>
          <w:rtl w:val="0"/>
        </w:rPr>
        <w:t xml:space="preserve">Jornais abolicionistas:</w:t>
      </w:r>
    </w:p>
    <w:p w:rsidR="00000000" w:rsidDel="00000000" w:rsidP="00000000" w:rsidRDefault="00000000" w:rsidRPr="00000000" w14:paraId="000000D7">
      <w:pPr>
        <w:numPr>
          <w:ilvl w:val="0"/>
          <w:numId w:val="1"/>
        </w:numPr>
        <w:spacing w:after="0" w:afterAutospacing="0" w:lineRule="auto"/>
        <w:ind w:left="720" w:hanging="360"/>
      </w:pPr>
      <w:r w:rsidDel="00000000" w:rsidR="00000000" w:rsidRPr="00000000">
        <w:rPr>
          <w:color w:val="333333"/>
          <w:sz w:val="24"/>
          <w:szCs w:val="24"/>
          <w:rtl w:val="0"/>
        </w:rPr>
        <w:t xml:space="preserve">A Redenção</w:t>
      </w:r>
    </w:p>
    <w:p w:rsidR="00000000" w:rsidDel="00000000" w:rsidP="00000000" w:rsidRDefault="00000000" w:rsidRPr="00000000" w14:paraId="000000D8">
      <w:pPr>
        <w:numPr>
          <w:ilvl w:val="0"/>
          <w:numId w:val="1"/>
        </w:numPr>
        <w:spacing w:after="0" w:afterAutospacing="0" w:lineRule="auto"/>
        <w:ind w:left="720" w:hanging="360"/>
      </w:pPr>
      <w:r w:rsidDel="00000000" w:rsidR="00000000" w:rsidRPr="00000000">
        <w:rPr>
          <w:color w:val="333333"/>
          <w:sz w:val="24"/>
          <w:szCs w:val="24"/>
          <w:rtl w:val="0"/>
        </w:rPr>
        <w:t xml:space="preserve">O Abolicionista</w:t>
      </w:r>
    </w:p>
    <w:p w:rsidR="00000000" w:rsidDel="00000000" w:rsidP="00000000" w:rsidRDefault="00000000" w:rsidRPr="00000000" w14:paraId="000000D9">
      <w:pPr>
        <w:numPr>
          <w:ilvl w:val="0"/>
          <w:numId w:val="1"/>
        </w:numPr>
        <w:spacing w:after="0" w:afterAutospacing="0" w:lineRule="auto"/>
        <w:ind w:left="720" w:hanging="360"/>
      </w:pPr>
      <w:r w:rsidDel="00000000" w:rsidR="00000000" w:rsidRPr="00000000">
        <w:rPr>
          <w:color w:val="333333"/>
          <w:sz w:val="24"/>
          <w:szCs w:val="24"/>
          <w:rtl w:val="0"/>
        </w:rPr>
        <w:t xml:space="preserve">O Combate</w:t>
      </w:r>
    </w:p>
    <w:p w:rsidR="00000000" w:rsidDel="00000000" w:rsidP="00000000" w:rsidRDefault="00000000" w:rsidRPr="00000000" w14:paraId="000000DA">
      <w:pPr>
        <w:numPr>
          <w:ilvl w:val="0"/>
          <w:numId w:val="1"/>
        </w:numPr>
        <w:spacing w:after="0" w:afterAutospacing="0" w:lineRule="auto"/>
        <w:ind w:left="720" w:hanging="360"/>
      </w:pPr>
      <w:r w:rsidDel="00000000" w:rsidR="00000000" w:rsidRPr="00000000">
        <w:rPr>
          <w:color w:val="333333"/>
          <w:sz w:val="24"/>
          <w:szCs w:val="24"/>
          <w:rtl w:val="0"/>
        </w:rPr>
        <w:t xml:space="preserve">A Liberdade</w:t>
      </w:r>
    </w:p>
    <w:p w:rsidR="00000000" w:rsidDel="00000000" w:rsidP="00000000" w:rsidRDefault="00000000" w:rsidRPr="00000000" w14:paraId="000000DB">
      <w:pPr>
        <w:numPr>
          <w:ilvl w:val="0"/>
          <w:numId w:val="1"/>
        </w:numPr>
        <w:spacing w:after="0" w:afterAutospacing="0" w:lineRule="auto"/>
        <w:ind w:left="720" w:hanging="360"/>
      </w:pPr>
      <w:r w:rsidDel="00000000" w:rsidR="00000000" w:rsidRPr="00000000">
        <w:rPr>
          <w:color w:val="333333"/>
          <w:sz w:val="24"/>
          <w:szCs w:val="24"/>
          <w:rtl w:val="0"/>
        </w:rPr>
        <w:t xml:space="preserve">O Amigo do Escravo</w:t>
      </w:r>
    </w:p>
    <w:p w:rsidR="00000000" w:rsidDel="00000000" w:rsidP="00000000" w:rsidRDefault="00000000" w:rsidRPr="00000000" w14:paraId="000000DC">
      <w:pPr>
        <w:numPr>
          <w:ilvl w:val="0"/>
          <w:numId w:val="1"/>
        </w:numPr>
        <w:spacing w:after="240" w:lineRule="auto"/>
        <w:ind w:left="720" w:hanging="360"/>
      </w:pPr>
      <w:r w:rsidDel="00000000" w:rsidR="00000000" w:rsidRPr="00000000">
        <w:rPr>
          <w:color w:val="333333"/>
          <w:sz w:val="24"/>
          <w:szCs w:val="24"/>
          <w:rtl w:val="0"/>
        </w:rPr>
        <w:t xml:space="preserve">Os caifazes</w:t>
      </w:r>
    </w:p>
    <w:p w:rsidR="00000000" w:rsidDel="00000000" w:rsidP="00000000" w:rsidRDefault="00000000" w:rsidRPr="00000000" w14:paraId="000000DD">
      <w:pPr>
        <w:shd w:fill="ffffff" w:val="clear"/>
        <w:spacing w:after="24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 A Ordem do Caifazes era um grupo abolicionista radical cujas práticas baseavam-se no planejamento e auxílio, por parte de homens livres, a fugas escravas no interior da província de São Paulo. Além disso, perseguiam capitães do mato, ameaçavam senhores de escravos e denunciavam na imprensa os horrores da escravidão.</w:t>
      </w:r>
    </w:p>
    <w:p w:rsidR="00000000" w:rsidDel="00000000" w:rsidP="00000000" w:rsidRDefault="00000000" w:rsidRPr="00000000" w14:paraId="000000DE">
      <w:pPr>
        <w:shd w:fill="ffffff" w:val="clear"/>
        <w:spacing w:after="240" w:lineRule="auto"/>
        <w:rPr>
          <w:color w:val="333333"/>
          <w:sz w:val="24"/>
          <w:szCs w:val="24"/>
        </w:rPr>
      </w:pPr>
      <w:r w:rsidDel="00000000" w:rsidR="00000000" w:rsidRPr="00000000">
        <w:rPr>
          <w:color w:val="333333"/>
          <w:sz w:val="24"/>
          <w:szCs w:val="24"/>
          <w:rtl w:val="0"/>
        </w:rPr>
        <w:t xml:space="preserve">Os escravos fugitivos das fazendas eram encaminhados pelos caifazez ao Quilombo Jabaquara, em Santos.</w:t>
      </w:r>
    </w:p>
    <w:p w:rsidR="00000000" w:rsidDel="00000000" w:rsidP="00000000" w:rsidRDefault="00000000" w:rsidRPr="00000000" w14:paraId="000000DF">
      <w:pPr>
        <w:shd w:fill="ffffff" w:val="clear"/>
        <w:spacing w:after="24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 Líder: o advogado Antônio Bento</w:t>
      </w:r>
    </w:p>
    <w:p w:rsidR="00000000" w:rsidDel="00000000" w:rsidP="00000000" w:rsidRDefault="00000000" w:rsidRPr="00000000" w14:paraId="000000E0">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1">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2"/>
        <w:keepNext w:val="0"/>
        <w:keepLines w:val="0"/>
        <w:shd w:fill="ffffff" w:val="clear"/>
        <w:spacing w:after="80" w:before="0" w:line="288" w:lineRule="auto"/>
        <w:rPr>
          <w:color w:val="333333"/>
          <w:sz w:val="34"/>
          <w:szCs w:val="34"/>
        </w:rPr>
      </w:pPr>
      <w:bookmarkStart w:colFirst="0" w:colLast="0" w:name="_slrd48kr4fwp" w:id="10"/>
      <w:bookmarkEnd w:id="10"/>
      <w:r w:rsidDel="00000000" w:rsidR="00000000" w:rsidRPr="00000000">
        <w:rPr>
          <w:color w:val="333333"/>
          <w:sz w:val="34"/>
          <w:szCs w:val="34"/>
          <w:rtl w:val="0"/>
        </w:rPr>
        <w:t xml:space="preserve">Aula 11 - Leis Abolicionistas (Parte 1)</w:t>
      </w:r>
    </w:p>
    <w:p w:rsidR="00000000" w:rsidDel="00000000" w:rsidP="00000000" w:rsidRDefault="00000000" w:rsidRPr="00000000" w14:paraId="000000E4">
      <w:pPr>
        <w:shd w:fill="ffffff" w:val="clear"/>
        <w:spacing w:after="240" w:lineRule="auto"/>
        <w:rPr>
          <w:color w:val="333333"/>
          <w:sz w:val="24"/>
          <w:szCs w:val="24"/>
        </w:rPr>
      </w:pPr>
      <w:r w:rsidDel="00000000" w:rsidR="00000000" w:rsidRPr="00000000">
        <w:rPr>
          <w:color w:val="333333"/>
          <w:sz w:val="24"/>
          <w:szCs w:val="24"/>
          <w:rtl w:val="0"/>
        </w:rPr>
        <w:t xml:space="preserve">Antecedentes</w:t>
      </w:r>
    </w:p>
    <w:p w:rsidR="00000000" w:rsidDel="00000000" w:rsidP="00000000" w:rsidRDefault="00000000" w:rsidRPr="00000000" w14:paraId="000000E5">
      <w:pPr>
        <w:numPr>
          <w:ilvl w:val="0"/>
          <w:numId w:val="26"/>
        </w:numPr>
        <w:spacing w:after="240" w:lineRule="auto"/>
        <w:ind w:left="720" w:hanging="360"/>
      </w:pPr>
      <w:r w:rsidDel="00000000" w:rsidR="00000000" w:rsidRPr="00000000">
        <w:rPr>
          <w:color w:val="333333"/>
          <w:sz w:val="24"/>
          <w:szCs w:val="24"/>
          <w:rtl w:val="0"/>
        </w:rPr>
        <w:t xml:space="preserve">Tratado de Paz e Amizade (1810)</w:t>
      </w:r>
    </w:p>
    <w:p w:rsidR="00000000" w:rsidDel="00000000" w:rsidP="00000000" w:rsidRDefault="00000000" w:rsidRPr="00000000" w14:paraId="000000E6">
      <w:pPr>
        <w:shd w:fill="ffffff" w:val="clear"/>
        <w:spacing w:after="240" w:lineRule="auto"/>
        <w:rPr>
          <w:color w:val="333333"/>
          <w:sz w:val="24"/>
          <w:szCs w:val="24"/>
        </w:rPr>
      </w:pPr>
      <w:r w:rsidDel="00000000" w:rsidR="00000000" w:rsidRPr="00000000">
        <w:rPr>
          <w:color w:val="333333"/>
          <w:sz w:val="24"/>
          <w:szCs w:val="24"/>
          <w:rtl w:val="0"/>
        </w:rPr>
        <w:t xml:space="preserve">Um dos Tratados de 1810 entre Portugal e Inglaterra no contexto da transferência da Família Real para o Brasil, previa a redução gradual do tráfico negreiro e sua extinção em até 15 anos.</w:t>
      </w:r>
    </w:p>
    <w:p w:rsidR="00000000" w:rsidDel="00000000" w:rsidP="00000000" w:rsidRDefault="00000000" w:rsidRPr="00000000" w14:paraId="000000E7">
      <w:pPr>
        <w:numPr>
          <w:ilvl w:val="0"/>
          <w:numId w:val="56"/>
        </w:numPr>
        <w:spacing w:after="240" w:lineRule="auto"/>
        <w:ind w:left="720" w:hanging="360"/>
      </w:pPr>
      <w:r w:rsidDel="00000000" w:rsidR="00000000" w:rsidRPr="00000000">
        <w:rPr>
          <w:color w:val="333333"/>
          <w:sz w:val="24"/>
          <w:szCs w:val="24"/>
          <w:rtl w:val="0"/>
        </w:rPr>
        <w:t xml:space="preserve">Lei “para inglês ver” (1831)</w:t>
      </w:r>
    </w:p>
    <w:p w:rsidR="00000000" w:rsidDel="00000000" w:rsidP="00000000" w:rsidRDefault="00000000" w:rsidRPr="00000000" w14:paraId="000000E8">
      <w:pPr>
        <w:shd w:fill="ffffff" w:val="clear"/>
        <w:spacing w:after="240" w:lineRule="auto"/>
        <w:rPr>
          <w:color w:val="333333"/>
          <w:sz w:val="24"/>
          <w:szCs w:val="24"/>
        </w:rPr>
      </w:pPr>
      <w:r w:rsidDel="00000000" w:rsidR="00000000" w:rsidRPr="00000000">
        <w:rPr>
          <w:color w:val="333333"/>
          <w:sz w:val="24"/>
          <w:szCs w:val="24"/>
          <w:rtl w:val="0"/>
        </w:rPr>
        <w:t xml:space="preserve"> Também conhecida como Lei Feijó, foi promulgada em 7 de novembro de 1831 (contexto do Período Regencial)  e fruto das pressões exercidas pelo governo britânico, interessado na extinção do comércio negreiro. Trata-se  da primeira lei de proibição do tráfico Atlântico de escravos para o Brasil. Entretanto, o governo brasileiro nunca se esforçou em cumprir o disposto na lei, que foi ignorada por décadas, dando origem à expressão "lei para inglês ver" (por ter sido promulgada por pressão dos ingleses)</w:t>
      </w:r>
    </w:p>
    <w:p w:rsidR="00000000" w:rsidDel="00000000" w:rsidP="00000000" w:rsidRDefault="00000000" w:rsidRPr="00000000" w14:paraId="000000E9">
      <w:pPr>
        <w:numPr>
          <w:ilvl w:val="0"/>
          <w:numId w:val="40"/>
        </w:numPr>
        <w:spacing w:after="240" w:lineRule="auto"/>
        <w:ind w:left="720" w:hanging="360"/>
      </w:pPr>
      <w:r w:rsidDel="00000000" w:rsidR="00000000" w:rsidRPr="00000000">
        <w:rPr>
          <w:color w:val="333333"/>
          <w:sz w:val="24"/>
          <w:szCs w:val="24"/>
          <w:rtl w:val="0"/>
        </w:rPr>
        <w:t xml:space="preserve">Bill Aberdeen (1845)</w:t>
      </w:r>
    </w:p>
    <w:p w:rsidR="00000000" w:rsidDel="00000000" w:rsidP="00000000" w:rsidRDefault="00000000" w:rsidRPr="00000000" w14:paraId="000000EA">
      <w:pPr>
        <w:shd w:fill="ffffff" w:val="clear"/>
        <w:spacing w:after="240" w:lineRule="auto"/>
        <w:rPr>
          <w:color w:val="333333"/>
          <w:sz w:val="24"/>
          <w:szCs w:val="24"/>
        </w:rPr>
      </w:pPr>
      <w:r w:rsidDel="00000000" w:rsidR="00000000" w:rsidRPr="00000000">
        <w:rPr>
          <w:color w:val="333333"/>
          <w:sz w:val="24"/>
          <w:szCs w:val="24"/>
          <w:rtl w:val="0"/>
        </w:rPr>
        <w:t xml:space="preserve">Legislação inglesa (Slave Trade Supression Act) que proibia o comércio de escravos entre a África e a América. Esta lei autorizava a Marinha Real Inglesa a interceptação e apresamento dos navios negreiros.</w:t>
      </w:r>
    </w:p>
    <w:p w:rsidR="00000000" w:rsidDel="00000000" w:rsidP="00000000" w:rsidRDefault="00000000" w:rsidRPr="00000000" w14:paraId="000000EB">
      <w:pPr>
        <w:numPr>
          <w:ilvl w:val="0"/>
          <w:numId w:val="54"/>
        </w:numPr>
        <w:spacing w:after="240" w:lineRule="auto"/>
        <w:ind w:left="720" w:hanging="360"/>
      </w:pPr>
      <w:r w:rsidDel="00000000" w:rsidR="00000000" w:rsidRPr="00000000">
        <w:rPr>
          <w:color w:val="333333"/>
          <w:sz w:val="24"/>
          <w:szCs w:val="24"/>
          <w:rtl w:val="0"/>
        </w:rPr>
        <w:t xml:space="preserve">Lei Eusébio de Queirós (1850)</w:t>
      </w:r>
    </w:p>
    <w:p w:rsidR="00000000" w:rsidDel="00000000" w:rsidP="00000000" w:rsidRDefault="00000000" w:rsidRPr="00000000" w14:paraId="000000EC">
      <w:pPr>
        <w:shd w:fill="ffffff" w:val="clear"/>
        <w:spacing w:after="240" w:lineRule="auto"/>
        <w:rPr>
          <w:color w:val="333333"/>
          <w:sz w:val="24"/>
          <w:szCs w:val="24"/>
        </w:rPr>
      </w:pPr>
      <w:r w:rsidDel="00000000" w:rsidR="00000000" w:rsidRPr="00000000">
        <w:rPr>
          <w:color w:val="333333"/>
          <w:sz w:val="24"/>
          <w:szCs w:val="24"/>
          <w:rtl w:val="0"/>
        </w:rPr>
        <w:t xml:space="preserve">Legislação brasileira, durante o Segundo Reinado, que proibiu a entrada de africanos escravos no Brasil, criminalizando quem a infringisse. A promulgação desta lei foi resultado, dentre outras coisas, da pressão exercida pelo então Ministro da Justiça Eusébio Queirós, para o fim do tráfico negreiro.</w:t>
      </w:r>
    </w:p>
    <w:p w:rsidR="00000000" w:rsidDel="00000000" w:rsidP="00000000" w:rsidRDefault="00000000" w:rsidRPr="00000000" w14:paraId="000000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2"/>
        <w:keepNext w:val="0"/>
        <w:keepLines w:val="0"/>
        <w:shd w:fill="ffffff" w:val="clear"/>
        <w:spacing w:after="80" w:before="0" w:line="288" w:lineRule="auto"/>
        <w:rPr>
          <w:color w:val="333333"/>
          <w:sz w:val="34"/>
          <w:szCs w:val="34"/>
        </w:rPr>
      </w:pPr>
      <w:bookmarkStart w:colFirst="0" w:colLast="0" w:name="_rm9zbby6kfse" w:id="11"/>
      <w:bookmarkEnd w:id="11"/>
      <w:r w:rsidDel="00000000" w:rsidR="00000000" w:rsidRPr="00000000">
        <w:rPr>
          <w:color w:val="333333"/>
          <w:sz w:val="34"/>
          <w:szCs w:val="34"/>
          <w:rtl w:val="0"/>
        </w:rPr>
        <w:t xml:space="preserve">Aula 12 - Leis Abolicionistas (Parte 2)</w:t>
      </w:r>
    </w:p>
    <w:p w:rsidR="00000000" w:rsidDel="00000000" w:rsidP="00000000" w:rsidRDefault="00000000" w:rsidRPr="00000000" w14:paraId="000000EF">
      <w:pPr>
        <w:shd w:fill="ffffff" w:val="clear"/>
        <w:spacing w:after="240" w:lineRule="auto"/>
        <w:rPr>
          <w:color w:val="333333"/>
          <w:sz w:val="24"/>
          <w:szCs w:val="24"/>
        </w:rPr>
      </w:pPr>
      <w:r w:rsidDel="00000000" w:rsidR="00000000" w:rsidRPr="00000000">
        <w:rPr>
          <w:color w:val="333333"/>
          <w:sz w:val="24"/>
          <w:szCs w:val="24"/>
          <w:rtl w:val="0"/>
        </w:rPr>
        <w:t xml:space="preserve">Contexto histórico = Segundo Reinado</w:t>
      </w:r>
    </w:p>
    <w:p w:rsidR="00000000" w:rsidDel="00000000" w:rsidP="00000000" w:rsidRDefault="00000000" w:rsidRPr="00000000" w14:paraId="000000F0">
      <w:pPr>
        <w:shd w:fill="ffffff" w:val="clear"/>
        <w:spacing w:after="240" w:lineRule="auto"/>
        <w:rPr>
          <w:color w:val="333333"/>
          <w:sz w:val="24"/>
          <w:szCs w:val="24"/>
        </w:rPr>
      </w:pPr>
      <w:r w:rsidDel="00000000" w:rsidR="00000000" w:rsidRPr="00000000">
        <w:rPr>
          <w:color w:val="333333"/>
          <w:sz w:val="24"/>
          <w:szCs w:val="24"/>
          <w:rtl w:val="0"/>
        </w:rPr>
        <w:t xml:space="preserve">Lei do Ventre Livre (1871)</w:t>
      </w:r>
    </w:p>
    <w:p w:rsidR="00000000" w:rsidDel="00000000" w:rsidP="00000000" w:rsidRDefault="00000000" w:rsidRPr="00000000" w14:paraId="000000F1">
      <w:pPr>
        <w:shd w:fill="ffffff" w:val="clear"/>
        <w:spacing w:after="240" w:lineRule="auto"/>
        <w:rPr>
          <w:color w:val="333333"/>
          <w:sz w:val="24"/>
          <w:szCs w:val="24"/>
        </w:rPr>
      </w:pPr>
      <w:r w:rsidDel="00000000" w:rsidR="00000000" w:rsidRPr="00000000">
        <w:rPr>
          <w:color w:val="333333"/>
          <w:sz w:val="24"/>
          <w:szCs w:val="24"/>
          <w:rtl w:val="0"/>
        </w:rPr>
        <w:t xml:space="preserve">Também conhecida como Lei Rio Branco (Visconde do Rio Branco era o Presidente do Conselho de Ministros), a medida libertava os escravos que nascessem após a data de sua promulgação. </w:t>
      </w:r>
    </w:p>
    <w:p w:rsidR="00000000" w:rsidDel="00000000" w:rsidP="00000000" w:rsidRDefault="00000000" w:rsidRPr="00000000" w14:paraId="000000F2">
      <w:pPr>
        <w:shd w:fill="ffffff" w:val="clear"/>
        <w:spacing w:after="240" w:lineRule="auto"/>
        <w:rPr>
          <w:color w:val="333333"/>
          <w:sz w:val="24"/>
          <w:szCs w:val="24"/>
        </w:rPr>
      </w:pPr>
      <w:r w:rsidDel="00000000" w:rsidR="00000000" w:rsidRPr="00000000">
        <w:rPr>
          <w:color w:val="333333"/>
          <w:sz w:val="24"/>
          <w:szCs w:val="24"/>
          <w:rtl w:val="0"/>
        </w:rPr>
        <w:t xml:space="preserve">Lei dos Sexagenários (1885)</w:t>
      </w:r>
    </w:p>
    <w:p w:rsidR="00000000" w:rsidDel="00000000" w:rsidP="00000000" w:rsidRDefault="00000000" w:rsidRPr="00000000" w14:paraId="000000F3">
      <w:pPr>
        <w:shd w:fill="ffffff" w:val="clear"/>
        <w:spacing w:after="240" w:lineRule="auto"/>
        <w:rPr>
          <w:color w:val="333333"/>
          <w:sz w:val="24"/>
          <w:szCs w:val="24"/>
        </w:rPr>
      </w:pPr>
      <w:r w:rsidDel="00000000" w:rsidR="00000000" w:rsidRPr="00000000">
        <w:rPr>
          <w:color w:val="333333"/>
          <w:sz w:val="24"/>
          <w:szCs w:val="24"/>
          <w:rtl w:val="0"/>
        </w:rPr>
        <w:t xml:space="preserve">Também conhecida como Lei Saraiva-Cotegipe (referência aos dois chefes de gabinete ministerial do Império, o liberal Conselheiro Saraiva e o conservador Barão de Cotegipe, que deram apoio à medida), dava liberdade aos escravos com mais de 60 anos.</w:t>
      </w:r>
    </w:p>
    <w:p w:rsidR="00000000" w:rsidDel="00000000" w:rsidP="00000000" w:rsidRDefault="00000000" w:rsidRPr="00000000" w14:paraId="000000F4">
      <w:pPr>
        <w:shd w:fill="ffffff" w:val="clear"/>
        <w:spacing w:after="240" w:lineRule="auto"/>
        <w:rPr>
          <w:color w:val="333333"/>
          <w:sz w:val="24"/>
          <w:szCs w:val="24"/>
        </w:rPr>
      </w:pPr>
      <w:r w:rsidDel="00000000" w:rsidR="00000000" w:rsidRPr="00000000">
        <w:rPr>
          <w:color w:val="333333"/>
          <w:sz w:val="24"/>
          <w:szCs w:val="24"/>
          <w:rtl w:val="0"/>
        </w:rPr>
        <w:t xml:space="preserve">Lei Áurea (1888)</w:t>
      </w:r>
    </w:p>
    <w:p w:rsidR="00000000" w:rsidDel="00000000" w:rsidP="00000000" w:rsidRDefault="00000000" w:rsidRPr="00000000" w14:paraId="000000F5">
      <w:pPr>
        <w:shd w:fill="ffffff" w:val="clear"/>
        <w:spacing w:after="240" w:lineRule="auto"/>
        <w:rPr>
          <w:color w:val="333333"/>
          <w:sz w:val="24"/>
          <w:szCs w:val="24"/>
        </w:rPr>
      </w:pPr>
      <w:r w:rsidDel="00000000" w:rsidR="00000000" w:rsidRPr="00000000">
        <w:rPr>
          <w:color w:val="333333"/>
          <w:sz w:val="24"/>
          <w:szCs w:val="24"/>
          <w:rtl w:val="0"/>
        </w:rPr>
        <w:t xml:space="preserve">Assinada pela princesa Isabel em 13 de maio de 1888, a Lei Áurea declarava extinta a escravidão no Brasil.</w:t>
      </w:r>
    </w:p>
    <w:p w:rsidR="00000000" w:rsidDel="00000000" w:rsidP="00000000" w:rsidRDefault="00000000" w:rsidRPr="00000000" w14:paraId="000000F6">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952625" cy="2800350"/>
            <wp:effectExtent b="0" l="0" r="0" t="0"/>
            <wp:docPr id="21"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19526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hd w:fill="ffffff" w:val="clear"/>
        <w:spacing w:after="240" w:lineRule="auto"/>
        <w:rPr>
          <w:color w:val="333333"/>
          <w:sz w:val="24"/>
          <w:szCs w:val="24"/>
        </w:rPr>
      </w:pPr>
      <w:r w:rsidDel="00000000" w:rsidR="00000000" w:rsidRPr="00000000">
        <w:rPr>
          <w:color w:val="333333"/>
          <w:sz w:val="24"/>
          <w:szCs w:val="24"/>
          <w:rtl w:val="0"/>
        </w:rPr>
        <w:t xml:space="preserve">Lei Áurea</w:t>
      </w:r>
    </w:p>
    <w:p w:rsidR="00000000" w:rsidDel="00000000" w:rsidP="00000000" w:rsidRDefault="00000000" w:rsidRPr="00000000" w14:paraId="000000F8">
      <w:pPr>
        <w:shd w:fill="ffffff" w:val="clear"/>
        <w:spacing w:after="240" w:lineRule="auto"/>
        <w:rPr>
          <w:color w:val="0000ff"/>
          <w:sz w:val="24"/>
          <w:szCs w:val="24"/>
        </w:rPr>
      </w:pPr>
      <w:r w:rsidDel="00000000" w:rsidR="00000000" w:rsidRPr="00000000">
        <w:rPr>
          <w:color w:val="0000ff"/>
          <w:sz w:val="24"/>
          <w:szCs w:val="24"/>
          <w:rtl w:val="0"/>
        </w:rPr>
        <w:t xml:space="preserve">https://pt.wikipedia.org/wiki/Lei_%C3%81urea</w:t>
      </w:r>
    </w:p>
    <w:p w:rsidR="00000000" w:rsidDel="00000000" w:rsidP="00000000" w:rsidRDefault="00000000" w:rsidRPr="00000000" w14:paraId="000000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2"/>
        <w:keepNext w:val="0"/>
        <w:keepLines w:val="0"/>
        <w:shd w:fill="ffffff" w:val="clear"/>
        <w:spacing w:after="80" w:before="0" w:line="288" w:lineRule="auto"/>
        <w:rPr>
          <w:color w:val="333333"/>
          <w:sz w:val="34"/>
          <w:szCs w:val="34"/>
        </w:rPr>
      </w:pPr>
      <w:bookmarkStart w:colFirst="0" w:colLast="0" w:name="_nmnt7sa2v3sd" w:id="12"/>
      <w:bookmarkEnd w:id="12"/>
      <w:r w:rsidDel="00000000" w:rsidR="00000000" w:rsidRPr="00000000">
        <w:rPr>
          <w:color w:val="333333"/>
          <w:sz w:val="34"/>
          <w:szCs w:val="34"/>
          <w:rtl w:val="0"/>
        </w:rPr>
        <w:t xml:space="preserve">Aula 13 - Culturas Afro-brasileiras (Parte 1)</w:t>
      </w:r>
    </w:p>
    <w:p w:rsidR="00000000" w:rsidDel="00000000" w:rsidP="00000000" w:rsidRDefault="00000000" w:rsidRPr="00000000" w14:paraId="000000FB">
      <w:pPr>
        <w:shd w:fill="ffffff" w:val="clear"/>
        <w:spacing w:after="240" w:lineRule="auto"/>
        <w:rPr>
          <w:color w:val="333333"/>
          <w:sz w:val="24"/>
          <w:szCs w:val="24"/>
        </w:rPr>
      </w:pPr>
      <w:r w:rsidDel="00000000" w:rsidR="00000000" w:rsidRPr="00000000">
        <w:rPr>
          <w:color w:val="333333"/>
          <w:sz w:val="24"/>
          <w:szCs w:val="24"/>
          <w:rtl w:val="0"/>
        </w:rPr>
        <w:t xml:space="preserve"> Culinária</w:t>
      </w:r>
    </w:p>
    <w:p w:rsidR="00000000" w:rsidDel="00000000" w:rsidP="00000000" w:rsidRDefault="00000000" w:rsidRPr="00000000" w14:paraId="000000FC">
      <w:pPr>
        <w:numPr>
          <w:ilvl w:val="0"/>
          <w:numId w:val="34"/>
        </w:numPr>
        <w:spacing w:after="0" w:afterAutospacing="0" w:lineRule="auto"/>
        <w:ind w:left="720" w:hanging="360"/>
      </w:pPr>
      <w:r w:rsidDel="00000000" w:rsidR="00000000" w:rsidRPr="00000000">
        <w:rPr>
          <w:color w:val="333333"/>
          <w:sz w:val="24"/>
          <w:szCs w:val="24"/>
          <w:rtl w:val="0"/>
        </w:rPr>
        <w:t xml:space="preserve">Vatapá </w:t>
      </w:r>
    </w:p>
    <w:p w:rsidR="00000000" w:rsidDel="00000000" w:rsidP="00000000" w:rsidRDefault="00000000" w:rsidRPr="00000000" w14:paraId="000000FD">
      <w:pPr>
        <w:numPr>
          <w:ilvl w:val="0"/>
          <w:numId w:val="34"/>
        </w:numPr>
        <w:spacing w:after="240" w:lineRule="auto"/>
        <w:ind w:left="720" w:hanging="360"/>
      </w:pPr>
      <w:r w:rsidDel="00000000" w:rsidR="00000000" w:rsidRPr="00000000">
        <w:rPr>
          <w:color w:val="333333"/>
          <w:sz w:val="24"/>
          <w:szCs w:val="24"/>
          <w:rtl w:val="0"/>
        </w:rPr>
        <w:t xml:space="preserve">Acarajé</w:t>
      </w:r>
    </w:p>
    <w:p w:rsidR="00000000" w:rsidDel="00000000" w:rsidP="00000000" w:rsidRDefault="00000000" w:rsidRPr="00000000" w14:paraId="000000FE">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038475" cy="2114550"/>
            <wp:effectExtent b="0" l="0" r="0" t="0"/>
            <wp:docPr id="5"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0384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hd w:fill="ffffff" w:val="clear"/>
        <w:spacing w:after="240" w:lineRule="auto"/>
        <w:rPr>
          <w:color w:val="333333"/>
          <w:sz w:val="24"/>
          <w:szCs w:val="24"/>
        </w:rPr>
      </w:pPr>
      <w:r w:rsidDel="00000000" w:rsidR="00000000" w:rsidRPr="00000000">
        <w:rPr>
          <w:color w:val="333333"/>
          <w:sz w:val="24"/>
          <w:szCs w:val="24"/>
          <w:rtl w:val="0"/>
        </w:rPr>
        <w:t xml:space="preserve">Baiana vendendo acarajé nas ruas de Salvador.</w:t>
      </w:r>
    </w:p>
    <w:p w:rsidR="00000000" w:rsidDel="00000000" w:rsidP="00000000" w:rsidRDefault="00000000" w:rsidRPr="00000000" w14:paraId="00000100">
      <w:pPr>
        <w:shd w:fill="ffffff" w:val="clear"/>
        <w:spacing w:after="240" w:lineRule="auto"/>
        <w:rPr>
          <w:color w:val="0000ff"/>
          <w:sz w:val="24"/>
          <w:szCs w:val="24"/>
        </w:rPr>
      </w:pPr>
      <w:r w:rsidDel="00000000" w:rsidR="00000000" w:rsidRPr="00000000">
        <w:rPr>
          <w:color w:val="0000ff"/>
          <w:sz w:val="24"/>
          <w:szCs w:val="24"/>
          <w:rtl w:val="0"/>
        </w:rPr>
        <w:t xml:space="preserve">https://pt.wikipedia.org/wiki/Acaraj%C3%A9#/media/File:Baiana-acaraj%C3%A9-Salvador.jpg</w:t>
      </w:r>
    </w:p>
    <w:p w:rsidR="00000000" w:rsidDel="00000000" w:rsidP="00000000" w:rsidRDefault="00000000" w:rsidRPr="00000000" w14:paraId="00000101">
      <w:pPr>
        <w:numPr>
          <w:ilvl w:val="0"/>
          <w:numId w:val="44"/>
        </w:numPr>
        <w:spacing w:after="0" w:afterAutospacing="0" w:lineRule="auto"/>
        <w:ind w:left="720" w:hanging="360"/>
      </w:pPr>
      <w:r w:rsidDel="00000000" w:rsidR="00000000" w:rsidRPr="00000000">
        <w:rPr>
          <w:color w:val="333333"/>
          <w:sz w:val="24"/>
          <w:szCs w:val="24"/>
          <w:rtl w:val="0"/>
        </w:rPr>
        <w:t xml:space="preserve">Caruru</w:t>
      </w:r>
    </w:p>
    <w:p w:rsidR="00000000" w:rsidDel="00000000" w:rsidP="00000000" w:rsidRDefault="00000000" w:rsidRPr="00000000" w14:paraId="00000102">
      <w:pPr>
        <w:numPr>
          <w:ilvl w:val="0"/>
          <w:numId w:val="44"/>
        </w:numPr>
        <w:spacing w:after="0" w:afterAutospacing="0" w:lineRule="auto"/>
        <w:ind w:left="720" w:hanging="360"/>
      </w:pPr>
      <w:r w:rsidDel="00000000" w:rsidR="00000000" w:rsidRPr="00000000">
        <w:rPr>
          <w:color w:val="333333"/>
          <w:sz w:val="24"/>
          <w:szCs w:val="24"/>
          <w:rtl w:val="0"/>
        </w:rPr>
        <w:t xml:space="preserve">Mungunzá</w:t>
      </w:r>
    </w:p>
    <w:p w:rsidR="00000000" w:rsidDel="00000000" w:rsidP="00000000" w:rsidRDefault="00000000" w:rsidRPr="00000000" w14:paraId="00000103">
      <w:pPr>
        <w:numPr>
          <w:ilvl w:val="0"/>
          <w:numId w:val="44"/>
        </w:numPr>
        <w:spacing w:after="0" w:afterAutospacing="0" w:lineRule="auto"/>
        <w:ind w:left="720" w:hanging="360"/>
      </w:pPr>
      <w:r w:rsidDel="00000000" w:rsidR="00000000" w:rsidRPr="00000000">
        <w:rPr>
          <w:color w:val="333333"/>
          <w:sz w:val="24"/>
          <w:szCs w:val="24"/>
          <w:rtl w:val="0"/>
        </w:rPr>
        <w:t xml:space="preserve">Sarapatel</w:t>
      </w:r>
    </w:p>
    <w:p w:rsidR="00000000" w:rsidDel="00000000" w:rsidP="00000000" w:rsidRDefault="00000000" w:rsidRPr="00000000" w14:paraId="00000104">
      <w:pPr>
        <w:numPr>
          <w:ilvl w:val="0"/>
          <w:numId w:val="44"/>
        </w:numPr>
        <w:spacing w:after="0" w:afterAutospacing="0" w:lineRule="auto"/>
        <w:ind w:left="720" w:hanging="360"/>
      </w:pPr>
      <w:r w:rsidDel="00000000" w:rsidR="00000000" w:rsidRPr="00000000">
        <w:rPr>
          <w:color w:val="333333"/>
          <w:sz w:val="24"/>
          <w:szCs w:val="24"/>
          <w:rtl w:val="0"/>
        </w:rPr>
        <w:t xml:space="preserve">Baba de moça</w:t>
      </w:r>
    </w:p>
    <w:p w:rsidR="00000000" w:rsidDel="00000000" w:rsidP="00000000" w:rsidRDefault="00000000" w:rsidRPr="00000000" w14:paraId="00000105">
      <w:pPr>
        <w:numPr>
          <w:ilvl w:val="0"/>
          <w:numId w:val="44"/>
        </w:numPr>
        <w:spacing w:after="0" w:afterAutospacing="0" w:lineRule="auto"/>
        <w:ind w:left="720" w:hanging="360"/>
      </w:pPr>
      <w:r w:rsidDel="00000000" w:rsidR="00000000" w:rsidRPr="00000000">
        <w:rPr>
          <w:color w:val="333333"/>
          <w:sz w:val="24"/>
          <w:szCs w:val="24"/>
          <w:rtl w:val="0"/>
        </w:rPr>
        <w:t xml:space="preserve">Cocada</w:t>
      </w:r>
    </w:p>
    <w:p w:rsidR="00000000" w:rsidDel="00000000" w:rsidP="00000000" w:rsidRDefault="00000000" w:rsidRPr="00000000" w14:paraId="00000106">
      <w:pPr>
        <w:numPr>
          <w:ilvl w:val="0"/>
          <w:numId w:val="44"/>
        </w:numPr>
        <w:spacing w:after="0" w:afterAutospacing="0" w:lineRule="auto"/>
        <w:ind w:left="720" w:hanging="360"/>
      </w:pPr>
      <w:r w:rsidDel="00000000" w:rsidR="00000000" w:rsidRPr="00000000">
        <w:rPr>
          <w:color w:val="333333"/>
          <w:sz w:val="24"/>
          <w:szCs w:val="24"/>
          <w:rtl w:val="0"/>
        </w:rPr>
        <w:t xml:space="preserve">Bala de coco</w:t>
      </w:r>
    </w:p>
    <w:p w:rsidR="00000000" w:rsidDel="00000000" w:rsidP="00000000" w:rsidRDefault="00000000" w:rsidRPr="00000000" w14:paraId="00000107">
      <w:pPr>
        <w:numPr>
          <w:ilvl w:val="0"/>
          <w:numId w:val="44"/>
        </w:numPr>
        <w:spacing w:after="0" w:afterAutospacing="0" w:lineRule="auto"/>
        <w:ind w:left="720" w:hanging="360"/>
      </w:pPr>
      <w:r w:rsidDel="00000000" w:rsidR="00000000" w:rsidRPr="00000000">
        <w:rPr>
          <w:color w:val="333333"/>
          <w:sz w:val="24"/>
          <w:szCs w:val="24"/>
          <w:rtl w:val="0"/>
        </w:rPr>
        <w:t xml:space="preserve">Azeite de dendê</w:t>
      </w:r>
    </w:p>
    <w:p w:rsidR="00000000" w:rsidDel="00000000" w:rsidP="00000000" w:rsidRDefault="00000000" w:rsidRPr="00000000" w14:paraId="00000108">
      <w:pPr>
        <w:numPr>
          <w:ilvl w:val="0"/>
          <w:numId w:val="44"/>
        </w:numPr>
        <w:spacing w:after="240" w:lineRule="auto"/>
        <w:ind w:left="720" w:hanging="360"/>
      </w:pPr>
      <w:r w:rsidDel="00000000" w:rsidR="00000000" w:rsidRPr="00000000">
        <w:rPr>
          <w:color w:val="333333"/>
          <w:sz w:val="24"/>
          <w:szCs w:val="24"/>
          <w:rtl w:val="0"/>
        </w:rPr>
        <w:t xml:space="preserve">Feijoada</w:t>
      </w:r>
    </w:p>
    <w:p w:rsidR="00000000" w:rsidDel="00000000" w:rsidP="00000000" w:rsidRDefault="00000000" w:rsidRPr="00000000" w14:paraId="00000109">
      <w:pPr>
        <w:shd w:fill="ffffff" w:val="clear"/>
        <w:spacing w:after="240" w:lineRule="auto"/>
        <w:rPr>
          <w:color w:val="333333"/>
          <w:sz w:val="24"/>
          <w:szCs w:val="24"/>
        </w:rPr>
      </w:pPr>
      <w:r w:rsidDel="00000000" w:rsidR="00000000" w:rsidRPr="00000000">
        <w:rPr>
          <w:color w:val="333333"/>
          <w:sz w:val="24"/>
          <w:szCs w:val="24"/>
          <w:rtl w:val="0"/>
        </w:rPr>
        <w:t xml:space="preserve">Língua</w:t>
      </w:r>
    </w:p>
    <w:p w:rsidR="00000000" w:rsidDel="00000000" w:rsidP="00000000" w:rsidRDefault="00000000" w:rsidRPr="00000000" w14:paraId="0000010A">
      <w:pPr>
        <w:shd w:fill="ffffff" w:val="clear"/>
        <w:spacing w:after="240" w:lineRule="auto"/>
        <w:rPr>
          <w:color w:val="333333"/>
          <w:sz w:val="24"/>
          <w:szCs w:val="24"/>
        </w:rPr>
      </w:pPr>
      <w:r w:rsidDel="00000000" w:rsidR="00000000" w:rsidRPr="00000000">
        <w:rPr>
          <w:color w:val="333333"/>
          <w:sz w:val="24"/>
          <w:szCs w:val="24"/>
          <w:rtl w:val="0"/>
        </w:rPr>
        <w:t xml:space="preserve">Alguns exemplos de expressões oriundas das línguas africanas</w:t>
      </w:r>
    </w:p>
    <w:p w:rsidR="00000000" w:rsidDel="00000000" w:rsidP="00000000" w:rsidRDefault="00000000" w:rsidRPr="00000000" w14:paraId="0000010B">
      <w:pPr>
        <w:numPr>
          <w:ilvl w:val="0"/>
          <w:numId w:val="13"/>
        </w:numPr>
        <w:spacing w:after="0" w:afterAutospacing="0" w:lineRule="auto"/>
        <w:ind w:left="720" w:hanging="360"/>
      </w:pPr>
      <w:r w:rsidDel="00000000" w:rsidR="00000000" w:rsidRPr="00000000">
        <w:rPr>
          <w:color w:val="333333"/>
          <w:sz w:val="24"/>
          <w:szCs w:val="24"/>
          <w:rtl w:val="0"/>
        </w:rPr>
        <w:t xml:space="preserve">Divindades, conceitos e práticas religiosas , ainda hoje utilizadas na Umbanda, Quimbanda e Candomblé (inclusive essas três palavras) - Oxalá, Ogum, Iemanjá, Xangô, pombajira, macumba, axé, mandinga, canjerê, gongá ( ou congá);</w:t>
      </w:r>
    </w:p>
    <w:p w:rsidR="00000000" w:rsidDel="00000000" w:rsidP="00000000" w:rsidRDefault="00000000" w:rsidRPr="00000000" w14:paraId="0000010C">
      <w:pPr>
        <w:numPr>
          <w:ilvl w:val="0"/>
          <w:numId w:val="13"/>
        </w:numPr>
        <w:spacing w:after="0" w:afterAutospacing="0" w:lineRule="auto"/>
        <w:ind w:left="720" w:hanging="360"/>
      </w:pPr>
      <w:r w:rsidDel="00000000" w:rsidR="00000000" w:rsidRPr="00000000">
        <w:rPr>
          <w:color w:val="333333"/>
          <w:sz w:val="24"/>
          <w:szCs w:val="24"/>
          <w:rtl w:val="0"/>
        </w:rPr>
        <w:t xml:space="preserve">Comidas e bebidas (muitas delas, originariamente, comidas e bebidas-de-santo, que depois se popularizaram na nossa culinária, notadamente na baiana) - Quitute, vatapá, acarajé, caruru, mungunzá, quibebe, farofa, quindim, canjica e possivelmente cachaça;</w:t>
      </w:r>
    </w:p>
    <w:p w:rsidR="00000000" w:rsidDel="00000000" w:rsidP="00000000" w:rsidRDefault="00000000" w:rsidRPr="00000000" w14:paraId="0000010D">
      <w:pPr>
        <w:numPr>
          <w:ilvl w:val="0"/>
          <w:numId w:val="13"/>
        </w:numPr>
        <w:spacing w:after="0" w:afterAutospacing="0" w:lineRule="auto"/>
        <w:ind w:left="720" w:hanging="360"/>
      </w:pPr>
      <w:r w:rsidDel="00000000" w:rsidR="00000000" w:rsidRPr="00000000">
        <w:rPr>
          <w:color w:val="333333"/>
          <w:sz w:val="24"/>
          <w:szCs w:val="24"/>
          <w:rtl w:val="0"/>
        </w:rPr>
        <w:t xml:space="preserve">Topônimos , isto é, nomes de lugares e locais - Caxambu, Carangola, Bangu, Guandu, Muzambinho, S. Luís do Quitunde; cacimba, quilombo, mocambo, murundu, senzala;</w:t>
      </w:r>
    </w:p>
    <w:p w:rsidR="00000000" w:rsidDel="00000000" w:rsidP="00000000" w:rsidRDefault="00000000" w:rsidRPr="00000000" w14:paraId="0000010E">
      <w:pPr>
        <w:numPr>
          <w:ilvl w:val="0"/>
          <w:numId w:val="13"/>
        </w:numPr>
        <w:spacing w:after="0" w:afterAutospacing="0" w:lineRule="auto"/>
        <w:ind w:left="720" w:hanging="360"/>
      </w:pPr>
      <w:r w:rsidDel="00000000" w:rsidR="00000000" w:rsidRPr="00000000">
        <w:rPr>
          <w:color w:val="333333"/>
          <w:sz w:val="24"/>
          <w:szCs w:val="24"/>
          <w:rtl w:val="0"/>
        </w:rPr>
        <w:t xml:space="preserve">Roupas, danças e instrumentos musicais - Tanga, miçanga, caxambu, jongo, lundu, maxixe, samba, marimba, , berimbau;</w:t>
      </w:r>
    </w:p>
    <w:p w:rsidR="00000000" w:rsidDel="00000000" w:rsidP="00000000" w:rsidRDefault="00000000" w:rsidRPr="00000000" w14:paraId="0000010F">
      <w:pPr>
        <w:numPr>
          <w:ilvl w:val="0"/>
          <w:numId w:val="13"/>
        </w:numPr>
        <w:spacing w:after="0" w:afterAutospacing="0" w:lineRule="auto"/>
        <w:ind w:left="720" w:hanging="360"/>
      </w:pPr>
      <w:r w:rsidDel="00000000" w:rsidR="00000000" w:rsidRPr="00000000">
        <w:rPr>
          <w:color w:val="333333"/>
          <w:sz w:val="24"/>
          <w:szCs w:val="24"/>
          <w:rtl w:val="0"/>
        </w:rPr>
        <w:t xml:space="preserve">Animais, plantas e frutos - Camundongo, caxinguelê, mangangá, marimbondo, mutamba, dendê, jiló, quiabo; </w:t>
      </w:r>
    </w:p>
    <w:p w:rsidR="00000000" w:rsidDel="00000000" w:rsidP="00000000" w:rsidRDefault="00000000" w:rsidRPr="00000000" w14:paraId="00000110">
      <w:pPr>
        <w:numPr>
          <w:ilvl w:val="0"/>
          <w:numId w:val="13"/>
        </w:numPr>
        <w:spacing w:after="240" w:lineRule="auto"/>
        <w:ind w:left="720" w:hanging="360"/>
      </w:pPr>
      <w:r w:rsidDel="00000000" w:rsidR="00000000" w:rsidRPr="00000000">
        <w:rPr>
          <w:color w:val="333333"/>
          <w:sz w:val="24"/>
          <w:szCs w:val="24"/>
          <w:rtl w:val="0"/>
        </w:rPr>
        <w:t xml:space="preserve">Deformidades, doenças, partes do corpo - Cacunda, capenga, calombo, caxumba, banguela, calundu, bunda</w:t>
      </w:r>
    </w:p>
    <w:p w:rsidR="00000000" w:rsidDel="00000000" w:rsidP="00000000" w:rsidRDefault="00000000" w:rsidRPr="00000000" w14:paraId="000001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2"/>
        <w:keepNext w:val="0"/>
        <w:keepLines w:val="0"/>
        <w:shd w:fill="ffffff" w:val="clear"/>
        <w:spacing w:after="80" w:before="0" w:line="288" w:lineRule="auto"/>
        <w:rPr>
          <w:color w:val="333333"/>
          <w:sz w:val="34"/>
          <w:szCs w:val="34"/>
        </w:rPr>
      </w:pPr>
      <w:bookmarkStart w:colFirst="0" w:colLast="0" w:name="_gd5gqhozddgn" w:id="13"/>
      <w:bookmarkEnd w:id="13"/>
      <w:r w:rsidDel="00000000" w:rsidR="00000000" w:rsidRPr="00000000">
        <w:rPr>
          <w:color w:val="333333"/>
          <w:sz w:val="34"/>
          <w:szCs w:val="34"/>
          <w:rtl w:val="0"/>
        </w:rPr>
        <w:t xml:space="preserve">Aula 14 - Culturas Afro-brasileiras (Parte 2)</w:t>
      </w:r>
    </w:p>
    <w:p w:rsidR="00000000" w:rsidDel="00000000" w:rsidP="00000000" w:rsidRDefault="00000000" w:rsidRPr="00000000" w14:paraId="00000113">
      <w:pPr>
        <w:shd w:fill="ffffff" w:val="clear"/>
        <w:spacing w:after="240" w:lineRule="auto"/>
        <w:rPr>
          <w:color w:val="333333"/>
          <w:sz w:val="24"/>
          <w:szCs w:val="24"/>
        </w:rPr>
      </w:pPr>
      <w:r w:rsidDel="00000000" w:rsidR="00000000" w:rsidRPr="00000000">
        <w:rPr>
          <w:color w:val="333333"/>
          <w:sz w:val="24"/>
          <w:szCs w:val="24"/>
          <w:rtl w:val="0"/>
        </w:rPr>
        <w:t xml:space="preserve">Curiosidade: você sabia que ao final do século XIX e início do século XX, a capoeira estava associada à manifestação de vagabundos e marginais, além de ser abordada como infração no Código Penal Brasileiro, pelo Artigo nº 402 de 1890? Somente em 1932 Getúlio Vargas liberou a capoeira, subordinando-a porém a uma série de regras.</w:t>
      </w:r>
    </w:p>
    <w:p w:rsidR="00000000" w:rsidDel="00000000" w:rsidP="00000000" w:rsidRDefault="00000000" w:rsidRPr="00000000" w14:paraId="00000114">
      <w:pPr>
        <w:numPr>
          <w:ilvl w:val="0"/>
          <w:numId w:val="52"/>
        </w:numPr>
        <w:spacing w:after="0" w:afterAutospacing="0" w:lineRule="auto"/>
        <w:ind w:left="720" w:hanging="360"/>
      </w:pPr>
      <w:r w:rsidDel="00000000" w:rsidR="00000000" w:rsidRPr="00000000">
        <w:rPr>
          <w:color w:val="333333"/>
          <w:sz w:val="24"/>
          <w:szCs w:val="24"/>
          <w:rtl w:val="0"/>
        </w:rPr>
        <w:t xml:space="preserve">Música</w:t>
      </w:r>
    </w:p>
    <w:p w:rsidR="00000000" w:rsidDel="00000000" w:rsidP="00000000" w:rsidRDefault="00000000" w:rsidRPr="00000000" w14:paraId="00000115">
      <w:pPr>
        <w:numPr>
          <w:ilvl w:val="0"/>
          <w:numId w:val="52"/>
        </w:numPr>
        <w:spacing w:after="0" w:afterAutospacing="0" w:lineRule="auto"/>
        <w:ind w:left="720" w:hanging="360"/>
      </w:pPr>
      <w:r w:rsidDel="00000000" w:rsidR="00000000" w:rsidRPr="00000000">
        <w:rPr>
          <w:color w:val="333333"/>
          <w:sz w:val="24"/>
          <w:szCs w:val="24"/>
          <w:rtl w:val="0"/>
        </w:rPr>
        <w:t xml:space="preserve">Samba</w:t>
      </w:r>
    </w:p>
    <w:p w:rsidR="00000000" w:rsidDel="00000000" w:rsidP="00000000" w:rsidRDefault="00000000" w:rsidRPr="00000000" w14:paraId="00000116">
      <w:pPr>
        <w:numPr>
          <w:ilvl w:val="0"/>
          <w:numId w:val="52"/>
        </w:numPr>
        <w:spacing w:after="0" w:afterAutospacing="0" w:lineRule="auto"/>
        <w:ind w:left="720" w:hanging="360"/>
      </w:pPr>
      <w:r w:rsidDel="00000000" w:rsidR="00000000" w:rsidRPr="00000000">
        <w:rPr>
          <w:color w:val="333333"/>
          <w:sz w:val="24"/>
          <w:szCs w:val="24"/>
          <w:rtl w:val="0"/>
        </w:rPr>
        <w:t xml:space="preserve">Maracatu</w:t>
      </w:r>
    </w:p>
    <w:p w:rsidR="00000000" w:rsidDel="00000000" w:rsidP="00000000" w:rsidRDefault="00000000" w:rsidRPr="00000000" w14:paraId="00000117">
      <w:pPr>
        <w:numPr>
          <w:ilvl w:val="0"/>
          <w:numId w:val="52"/>
        </w:numPr>
        <w:spacing w:after="0" w:afterAutospacing="0" w:lineRule="auto"/>
        <w:ind w:left="720" w:hanging="360"/>
      </w:pPr>
      <w:r w:rsidDel="00000000" w:rsidR="00000000" w:rsidRPr="00000000">
        <w:rPr>
          <w:color w:val="333333"/>
          <w:sz w:val="24"/>
          <w:szCs w:val="24"/>
          <w:rtl w:val="0"/>
        </w:rPr>
        <w:t xml:space="preserve">Congada</w:t>
      </w:r>
    </w:p>
    <w:p w:rsidR="00000000" w:rsidDel="00000000" w:rsidP="00000000" w:rsidRDefault="00000000" w:rsidRPr="00000000" w14:paraId="00000118">
      <w:pPr>
        <w:numPr>
          <w:ilvl w:val="0"/>
          <w:numId w:val="52"/>
        </w:numPr>
        <w:spacing w:after="0" w:afterAutospacing="0" w:lineRule="auto"/>
        <w:ind w:left="720" w:hanging="360"/>
      </w:pPr>
      <w:r w:rsidDel="00000000" w:rsidR="00000000" w:rsidRPr="00000000">
        <w:rPr>
          <w:color w:val="333333"/>
          <w:sz w:val="24"/>
          <w:szCs w:val="24"/>
          <w:rtl w:val="0"/>
        </w:rPr>
        <w:t xml:space="preserve">Instrumentos musicais</w:t>
      </w:r>
    </w:p>
    <w:p w:rsidR="00000000" w:rsidDel="00000000" w:rsidP="00000000" w:rsidRDefault="00000000" w:rsidRPr="00000000" w14:paraId="00000119">
      <w:pPr>
        <w:numPr>
          <w:ilvl w:val="0"/>
          <w:numId w:val="52"/>
        </w:numPr>
        <w:spacing w:after="240" w:lineRule="auto"/>
        <w:ind w:left="720" w:hanging="360"/>
      </w:pPr>
      <w:r w:rsidDel="00000000" w:rsidR="00000000" w:rsidRPr="00000000">
        <w:rPr>
          <w:color w:val="333333"/>
          <w:sz w:val="24"/>
          <w:szCs w:val="24"/>
          <w:rtl w:val="0"/>
        </w:rPr>
        <w:t xml:space="preserve">Afoxé</w:t>
      </w:r>
    </w:p>
    <w:p w:rsidR="00000000" w:rsidDel="00000000" w:rsidP="00000000" w:rsidRDefault="00000000" w:rsidRPr="00000000" w14:paraId="0000011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114550" cy="1600200"/>
            <wp:effectExtent b="0" l="0" r="0" t="0"/>
            <wp:docPr id="1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21145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hd w:fill="ffffff" w:val="clear"/>
        <w:spacing w:after="240" w:lineRule="auto"/>
        <w:rPr>
          <w:color w:val="333333"/>
          <w:sz w:val="24"/>
          <w:szCs w:val="24"/>
        </w:rPr>
      </w:pPr>
      <w:r w:rsidDel="00000000" w:rsidR="00000000" w:rsidRPr="00000000">
        <w:rPr>
          <w:color w:val="333333"/>
          <w:sz w:val="24"/>
          <w:szCs w:val="24"/>
          <w:rtl w:val="0"/>
        </w:rPr>
        <w:t xml:space="preserve">Afoxé</w:t>
      </w:r>
    </w:p>
    <w:p w:rsidR="00000000" w:rsidDel="00000000" w:rsidP="00000000" w:rsidRDefault="00000000" w:rsidRPr="00000000" w14:paraId="0000011C">
      <w:pPr>
        <w:shd w:fill="ffffff" w:val="clear"/>
        <w:spacing w:after="240" w:lineRule="auto"/>
        <w:rPr>
          <w:color w:val="0000ff"/>
          <w:sz w:val="24"/>
          <w:szCs w:val="24"/>
        </w:rPr>
      </w:pPr>
      <w:r w:rsidDel="00000000" w:rsidR="00000000" w:rsidRPr="00000000">
        <w:rPr>
          <w:color w:val="0000ff"/>
          <w:sz w:val="24"/>
          <w:szCs w:val="24"/>
          <w:rtl w:val="0"/>
        </w:rPr>
        <w:t xml:space="preserve">https://pt.wikipedia.org/wiki/Afox%C3%A9_(instrumento)#/media/File:Abe_agbe_afoxe.jpg</w:t>
      </w:r>
    </w:p>
    <w:p w:rsidR="00000000" w:rsidDel="00000000" w:rsidP="00000000" w:rsidRDefault="00000000" w:rsidRPr="00000000" w14:paraId="0000011D">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1E">
      <w:pPr>
        <w:numPr>
          <w:ilvl w:val="0"/>
          <w:numId w:val="51"/>
        </w:numPr>
        <w:spacing w:after="0" w:afterAutospacing="0" w:lineRule="auto"/>
        <w:ind w:left="720" w:hanging="360"/>
      </w:pPr>
      <w:r w:rsidDel="00000000" w:rsidR="00000000" w:rsidRPr="00000000">
        <w:rPr>
          <w:color w:val="333333"/>
          <w:sz w:val="24"/>
          <w:szCs w:val="24"/>
          <w:rtl w:val="0"/>
        </w:rPr>
        <w:t xml:space="preserve">agogô</w:t>
      </w:r>
    </w:p>
    <w:p w:rsidR="00000000" w:rsidDel="00000000" w:rsidP="00000000" w:rsidRDefault="00000000" w:rsidRPr="00000000" w14:paraId="0000011F">
      <w:pPr>
        <w:numPr>
          <w:ilvl w:val="0"/>
          <w:numId w:val="51"/>
        </w:numPr>
        <w:spacing w:after="0" w:afterAutospacing="0" w:lineRule="auto"/>
        <w:ind w:left="720" w:hanging="360"/>
      </w:pPr>
      <w:r w:rsidDel="00000000" w:rsidR="00000000" w:rsidRPr="00000000">
        <w:rPr>
          <w:color w:val="333333"/>
          <w:sz w:val="24"/>
          <w:szCs w:val="24"/>
          <w:rtl w:val="0"/>
        </w:rPr>
        <w:t xml:space="preserve">berimbau</w:t>
      </w:r>
    </w:p>
    <w:p w:rsidR="00000000" w:rsidDel="00000000" w:rsidP="00000000" w:rsidRDefault="00000000" w:rsidRPr="00000000" w14:paraId="00000120">
      <w:pPr>
        <w:numPr>
          <w:ilvl w:val="0"/>
          <w:numId w:val="51"/>
        </w:numPr>
        <w:spacing w:after="0" w:afterAutospacing="0" w:lineRule="auto"/>
        <w:ind w:left="720" w:hanging="360"/>
      </w:pPr>
      <w:r w:rsidDel="00000000" w:rsidR="00000000" w:rsidRPr="00000000">
        <w:rPr>
          <w:color w:val="333333"/>
          <w:sz w:val="24"/>
          <w:szCs w:val="24"/>
          <w:rtl w:val="0"/>
        </w:rPr>
        <w:t xml:space="preserve">cuíca</w:t>
      </w:r>
    </w:p>
    <w:p w:rsidR="00000000" w:rsidDel="00000000" w:rsidP="00000000" w:rsidRDefault="00000000" w:rsidRPr="00000000" w14:paraId="00000121">
      <w:pPr>
        <w:numPr>
          <w:ilvl w:val="0"/>
          <w:numId w:val="51"/>
        </w:numPr>
        <w:spacing w:after="0" w:afterAutospacing="0" w:lineRule="auto"/>
        <w:ind w:left="720" w:hanging="360"/>
      </w:pPr>
      <w:r w:rsidDel="00000000" w:rsidR="00000000" w:rsidRPr="00000000">
        <w:rPr>
          <w:color w:val="333333"/>
          <w:sz w:val="24"/>
          <w:szCs w:val="24"/>
          <w:rtl w:val="0"/>
        </w:rPr>
        <w:t xml:space="preserve">reco-reco</w:t>
      </w:r>
    </w:p>
    <w:p w:rsidR="00000000" w:rsidDel="00000000" w:rsidP="00000000" w:rsidRDefault="00000000" w:rsidRPr="00000000" w14:paraId="00000122">
      <w:pPr>
        <w:numPr>
          <w:ilvl w:val="0"/>
          <w:numId w:val="51"/>
        </w:numPr>
        <w:spacing w:after="240" w:lineRule="auto"/>
        <w:ind w:left="720" w:hanging="360"/>
      </w:pPr>
      <w:r w:rsidDel="00000000" w:rsidR="00000000" w:rsidRPr="00000000">
        <w:rPr>
          <w:color w:val="333333"/>
          <w:sz w:val="24"/>
          <w:szCs w:val="24"/>
          <w:rtl w:val="0"/>
        </w:rPr>
        <w:t xml:space="preserve">tambores</w:t>
      </w:r>
    </w:p>
    <w:p w:rsidR="00000000" w:rsidDel="00000000" w:rsidP="00000000" w:rsidRDefault="00000000" w:rsidRPr="00000000" w14:paraId="00000123">
      <w:pPr>
        <w:shd w:fill="ffffff" w:val="clear"/>
        <w:spacing w:after="240" w:lineRule="auto"/>
        <w:rPr>
          <w:color w:val="333333"/>
          <w:sz w:val="24"/>
          <w:szCs w:val="24"/>
        </w:rPr>
      </w:pPr>
      <w:r w:rsidDel="00000000" w:rsidR="00000000" w:rsidRPr="00000000">
        <w:rPr>
          <w:color w:val="333333"/>
          <w:sz w:val="24"/>
          <w:szCs w:val="24"/>
          <w:rtl w:val="0"/>
        </w:rPr>
        <w:t xml:space="preserve">Capoeira</w:t>
      </w:r>
    </w:p>
    <w:p w:rsidR="00000000" w:rsidDel="00000000" w:rsidP="00000000" w:rsidRDefault="00000000" w:rsidRPr="00000000" w14:paraId="0000012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095625" cy="2314575"/>
            <wp:effectExtent b="0" l="0" r="0" t="0"/>
            <wp:docPr id="30"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30956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hd w:fill="ffffff" w:val="clear"/>
        <w:spacing w:after="240" w:lineRule="auto"/>
        <w:rPr>
          <w:color w:val="333333"/>
          <w:sz w:val="24"/>
          <w:szCs w:val="24"/>
        </w:rPr>
      </w:pPr>
      <w:r w:rsidDel="00000000" w:rsidR="00000000" w:rsidRPr="00000000">
        <w:rPr>
          <w:color w:val="333333"/>
          <w:sz w:val="24"/>
          <w:szCs w:val="24"/>
          <w:rtl w:val="0"/>
        </w:rPr>
        <w:t xml:space="preserve">Roda de capoeira</w:t>
      </w:r>
    </w:p>
    <w:p w:rsidR="00000000" w:rsidDel="00000000" w:rsidP="00000000" w:rsidRDefault="00000000" w:rsidRPr="00000000" w14:paraId="00000126">
      <w:pPr>
        <w:shd w:fill="ffffff" w:val="clear"/>
        <w:spacing w:after="240" w:lineRule="auto"/>
        <w:rPr>
          <w:color w:val="0000ff"/>
          <w:sz w:val="24"/>
          <w:szCs w:val="24"/>
        </w:rPr>
      </w:pPr>
      <w:r w:rsidDel="00000000" w:rsidR="00000000" w:rsidRPr="00000000">
        <w:rPr>
          <w:color w:val="0000ff"/>
          <w:sz w:val="24"/>
          <w:szCs w:val="24"/>
          <w:rtl w:val="0"/>
        </w:rPr>
        <w:t xml:space="preserve">https://pt.wikipedia.org/wiki/Afox%C3%A9_(instrumento)#/media/File:Abe_agbe_afoxe.jpg</w:t>
      </w:r>
    </w:p>
    <w:p w:rsidR="00000000" w:rsidDel="00000000" w:rsidP="00000000" w:rsidRDefault="00000000" w:rsidRPr="00000000" w14:paraId="00000127">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128">
      <w:pPr>
        <w:numPr>
          <w:ilvl w:val="0"/>
          <w:numId w:val="39"/>
        </w:numPr>
        <w:spacing w:after="240" w:lineRule="auto"/>
        <w:ind w:left="720" w:hanging="360"/>
      </w:pPr>
      <w:r w:rsidDel="00000000" w:rsidR="00000000" w:rsidRPr="00000000">
        <w:rPr>
          <w:color w:val="333333"/>
          <w:sz w:val="24"/>
          <w:szCs w:val="24"/>
          <w:rtl w:val="0"/>
        </w:rPr>
        <w:t xml:space="preserve">Capoeira = técnica de defesa e ataque criada pelos escravos brasileiros, mistura de luta e dança que remete tanto a uma coreografia quanto a um jogo.</w:t>
      </w:r>
    </w:p>
    <w:p w:rsidR="00000000" w:rsidDel="00000000" w:rsidP="00000000" w:rsidRDefault="00000000" w:rsidRPr="00000000" w14:paraId="00000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2"/>
        <w:keepNext w:val="0"/>
        <w:keepLines w:val="0"/>
        <w:shd w:fill="ffffff" w:val="clear"/>
        <w:spacing w:after="80" w:before="0" w:line="288" w:lineRule="auto"/>
        <w:rPr>
          <w:color w:val="333333"/>
          <w:sz w:val="34"/>
          <w:szCs w:val="34"/>
        </w:rPr>
      </w:pPr>
      <w:bookmarkStart w:colFirst="0" w:colLast="0" w:name="_o04g0kpwe87s" w:id="14"/>
      <w:bookmarkEnd w:id="14"/>
      <w:r w:rsidDel="00000000" w:rsidR="00000000" w:rsidRPr="00000000">
        <w:rPr>
          <w:color w:val="333333"/>
          <w:sz w:val="34"/>
          <w:szCs w:val="34"/>
          <w:rtl w:val="0"/>
        </w:rPr>
        <w:t xml:space="preserve">Aula 15 - Culturas Afro-brasileiras (Parte 3)</w:t>
      </w:r>
    </w:p>
    <w:p w:rsidR="00000000" w:rsidDel="00000000" w:rsidP="00000000" w:rsidRDefault="00000000" w:rsidRPr="00000000" w14:paraId="0000012B">
      <w:pPr>
        <w:shd w:fill="ffffff" w:val="clear"/>
        <w:spacing w:after="240" w:lineRule="auto"/>
        <w:rPr>
          <w:color w:val="333333"/>
          <w:sz w:val="24"/>
          <w:szCs w:val="24"/>
        </w:rPr>
      </w:pPr>
      <w:r w:rsidDel="00000000" w:rsidR="00000000" w:rsidRPr="00000000">
        <w:rPr>
          <w:color w:val="333333"/>
          <w:sz w:val="24"/>
          <w:szCs w:val="24"/>
          <w:rtl w:val="0"/>
        </w:rPr>
        <w:t xml:space="preserve">Curiosidade: Dentre as práticas mágicas realizadas pelos africanos e crioulos no Brasil Colonial, tiveram destaque os amuletos em formato de bolsinha contendo ingredientes que protegiam contra armas e doenças. Sua popularidade atiçou os inquisidores do Santo Ofício que a denominou bolsa de mandinga, e os confeccionadores de mandingueiros, e interpretaram a prática como uma manifestação de feitiçaria.</w:t>
      </w:r>
    </w:p>
    <w:p w:rsidR="00000000" w:rsidDel="00000000" w:rsidP="00000000" w:rsidRDefault="00000000" w:rsidRPr="00000000" w14:paraId="0000012C">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854200" cy="2730500"/>
            <wp:effectExtent b="0" l="0" r="0" t="0"/>
            <wp:docPr id="26"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1854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hd w:fill="ffffff" w:val="clear"/>
        <w:spacing w:after="240" w:lineRule="auto"/>
        <w:rPr>
          <w:color w:val="333333"/>
          <w:sz w:val="24"/>
          <w:szCs w:val="24"/>
        </w:rPr>
      </w:pPr>
      <w:r w:rsidDel="00000000" w:rsidR="00000000" w:rsidRPr="00000000">
        <w:rPr>
          <w:color w:val="333333"/>
          <w:sz w:val="24"/>
          <w:szCs w:val="24"/>
          <w:rtl w:val="0"/>
        </w:rPr>
        <w:t xml:space="preserve">Bolsa de mandinga</w:t>
      </w:r>
    </w:p>
    <w:p w:rsidR="00000000" w:rsidDel="00000000" w:rsidP="00000000" w:rsidRDefault="00000000" w:rsidRPr="00000000" w14:paraId="0000012E">
      <w:pPr>
        <w:shd w:fill="ffffff" w:val="clear"/>
        <w:spacing w:after="240" w:lineRule="auto"/>
        <w:rPr>
          <w:color w:val="0000ff"/>
          <w:sz w:val="24"/>
          <w:szCs w:val="24"/>
        </w:rPr>
      </w:pPr>
      <w:r w:rsidDel="00000000" w:rsidR="00000000" w:rsidRPr="00000000">
        <w:rPr>
          <w:color w:val="0000ff"/>
          <w:sz w:val="24"/>
          <w:szCs w:val="24"/>
          <w:rtl w:val="0"/>
        </w:rPr>
        <w:t xml:space="preserve">https://www.imub.org/amuletos-da-tradicao-luso-afro-brasileira-bolsa-de-manginga/</w:t>
      </w:r>
    </w:p>
    <w:p w:rsidR="00000000" w:rsidDel="00000000" w:rsidP="00000000" w:rsidRDefault="00000000" w:rsidRPr="00000000" w14:paraId="0000012F">
      <w:pPr>
        <w:shd w:fill="ffffff" w:val="clear"/>
        <w:spacing w:after="240" w:lineRule="auto"/>
        <w:rPr>
          <w:color w:val="333333"/>
          <w:sz w:val="24"/>
          <w:szCs w:val="24"/>
        </w:rPr>
      </w:pPr>
      <w:r w:rsidDel="00000000" w:rsidR="00000000" w:rsidRPr="00000000">
        <w:rPr>
          <w:color w:val="0000ff"/>
          <w:sz w:val="24"/>
          <w:szCs w:val="24"/>
          <w:rtl w:val="0"/>
        </w:rPr>
        <w:br w:type="textWrapping"/>
      </w:r>
      <w:r w:rsidDel="00000000" w:rsidR="00000000" w:rsidRPr="00000000">
        <w:rPr>
          <w:color w:val="333333"/>
          <w:sz w:val="24"/>
          <w:szCs w:val="24"/>
          <w:rtl w:val="0"/>
        </w:rPr>
        <w:t xml:space="preserve">Religiões afro-brasileiras</w:t>
      </w:r>
    </w:p>
    <w:p w:rsidR="00000000" w:rsidDel="00000000" w:rsidP="00000000" w:rsidRDefault="00000000" w:rsidRPr="00000000" w14:paraId="00000130">
      <w:pPr>
        <w:numPr>
          <w:ilvl w:val="0"/>
          <w:numId w:val="21"/>
        </w:numPr>
        <w:spacing w:after="240" w:lineRule="auto"/>
        <w:ind w:left="720" w:hanging="360"/>
      </w:pPr>
      <w:r w:rsidDel="00000000" w:rsidR="00000000" w:rsidRPr="00000000">
        <w:rPr>
          <w:color w:val="333333"/>
          <w:sz w:val="24"/>
          <w:szCs w:val="24"/>
          <w:rtl w:val="0"/>
        </w:rPr>
        <w:t xml:space="preserve">Candomblé </w:t>
      </w:r>
    </w:p>
    <w:p w:rsidR="00000000" w:rsidDel="00000000" w:rsidP="00000000" w:rsidRDefault="00000000" w:rsidRPr="00000000" w14:paraId="00000131">
      <w:pPr>
        <w:shd w:fill="ffffff" w:val="clear"/>
        <w:spacing w:after="240" w:lineRule="auto"/>
        <w:rPr>
          <w:color w:val="333333"/>
          <w:sz w:val="24"/>
          <w:szCs w:val="24"/>
        </w:rPr>
      </w:pPr>
      <w:r w:rsidDel="00000000" w:rsidR="00000000" w:rsidRPr="00000000">
        <w:rPr>
          <w:color w:val="333333"/>
          <w:sz w:val="24"/>
          <w:szCs w:val="24"/>
          <w:rtl w:val="0"/>
        </w:rPr>
        <w:t xml:space="preserve">Religião de origem africana</w:t>
      </w:r>
    </w:p>
    <w:p w:rsidR="00000000" w:rsidDel="00000000" w:rsidP="00000000" w:rsidRDefault="00000000" w:rsidRPr="00000000" w14:paraId="00000132">
      <w:pPr>
        <w:shd w:fill="ffffff" w:val="clear"/>
        <w:spacing w:after="240" w:lineRule="auto"/>
        <w:rPr>
          <w:color w:val="333333"/>
          <w:sz w:val="24"/>
          <w:szCs w:val="24"/>
        </w:rPr>
      </w:pPr>
      <w:r w:rsidDel="00000000" w:rsidR="00000000" w:rsidRPr="00000000">
        <w:rPr>
          <w:color w:val="333333"/>
          <w:sz w:val="24"/>
          <w:szCs w:val="24"/>
          <w:rtl w:val="0"/>
        </w:rPr>
        <w:t xml:space="preserve">Chegou ao Brasil c/ os africanos escravizados</w:t>
      </w:r>
    </w:p>
    <w:p w:rsidR="00000000" w:rsidDel="00000000" w:rsidP="00000000" w:rsidRDefault="00000000" w:rsidRPr="00000000" w14:paraId="00000133">
      <w:pPr>
        <w:shd w:fill="ffffff" w:val="clear"/>
        <w:spacing w:after="240" w:lineRule="auto"/>
        <w:rPr>
          <w:color w:val="333333"/>
          <w:sz w:val="24"/>
          <w:szCs w:val="24"/>
        </w:rPr>
      </w:pPr>
      <w:r w:rsidDel="00000000" w:rsidR="00000000" w:rsidRPr="00000000">
        <w:rPr>
          <w:color w:val="333333"/>
          <w:sz w:val="24"/>
          <w:szCs w:val="24"/>
          <w:rtl w:val="0"/>
        </w:rPr>
        <w:t xml:space="preserve">Influências da Nigéria, de Benin, de Angola e do Congo</w:t>
      </w:r>
    </w:p>
    <w:p w:rsidR="00000000" w:rsidDel="00000000" w:rsidP="00000000" w:rsidRDefault="00000000" w:rsidRPr="00000000" w14:paraId="00000134">
      <w:pPr>
        <w:shd w:fill="ffffff" w:val="clear"/>
        <w:spacing w:after="240" w:lineRule="auto"/>
        <w:rPr>
          <w:color w:val="333333"/>
          <w:sz w:val="24"/>
          <w:szCs w:val="24"/>
        </w:rPr>
      </w:pPr>
      <w:r w:rsidDel="00000000" w:rsidR="00000000" w:rsidRPr="00000000">
        <w:rPr>
          <w:color w:val="333333"/>
          <w:sz w:val="24"/>
          <w:szCs w:val="24"/>
          <w:rtl w:val="0"/>
        </w:rPr>
        <w:t xml:space="preserve">Sincretismo religioso: associação dos orixás (divindades) c/ os santos católicos devido a repressão pelos colonizadores portugueses.</w:t>
      </w:r>
    </w:p>
    <w:p w:rsidR="00000000" w:rsidDel="00000000" w:rsidP="00000000" w:rsidRDefault="00000000" w:rsidRPr="00000000" w14:paraId="00000135">
      <w:pPr>
        <w:shd w:fill="ffffff" w:val="clear"/>
        <w:spacing w:after="240" w:lineRule="auto"/>
        <w:rPr>
          <w:color w:val="333333"/>
          <w:sz w:val="24"/>
          <w:szCs w:val="24"/>
        </w:rPr>
      </w:pPr>
      <w:r w:rsidDel="00000000" w:rsidR="00000000" w:rsidRPr="00000000">
        <w:rPr>
          <w:color w:val="333333"/>
          <w:sz w:val="24"/>
          <w:szCs w:val="24"/>
          <w:rtl w:val="0"/>
        </w:rPr>
        <w:t xml:space="preserve">Local das cerimônias: terreiro</w:t>
      </w:r>
    </w:p>
    <w:p w:rsidR="00000000" w:rsidDel="00000000" w:rsidP="00000000" w:rsidRDefault="00000000" w:rsidRPr="00000000" w14:paraId="00000136">
      <w:pPr>
        <w:shd w:fill="ffffff" w:val="clear"/>
        <w:spacing w:after="240" w:lineRule="auto"/>
        <w:rPr>
          <w:color w:val="333333"/>
          <w:sz w:val="24"/>
          <w:szCs w:val="24"/>
        </w:rPr>
      </w:pPr>
      <w:r w:rsidDel="00000000" w:rsidR="00000000" w:rsidRPr="00000000">
        <w:rPr>
          <w:color w:val="333333"/>
          <w:sz w:val="24"/>
          <w:szCs w:val="24"/>
          <w:rtl w:val="0"/>
        </w:rPr>
        <w:t xml:space="preserve">Rituais caracterizados pela batida do atabaque e pelos cantos em homenagem aos orixás.</w:t>
      </w:r>
    </w:p>
    <w:p w:rsidR="00000000" w:rsidDel="00000000" w:rsidP="00000000" w:rsidRDefault="00000000" w:rsidRPr="00000000" w14:paraId="00000137">
      <w:pPr>
        <w:numPr>
          <w:ilvl w:val="0"/>
          <w:numId w:val="48"/>
        </w:numPr>
        <w:spacing w:after="240" w:lineRule="auto"/>
        <w:ind w:left="720" w:hanging="360"/>
      </w:pPr>
      <w:r w:rsidDel="00000000" w:rsidR="00000000" w:rsidRPr="00000000">
        <w:rPr>
          <w:color w:val="333333"/>
          <w:sz w:val="24"/>
          <w:szCs w:val="24"/>
          <w:rtl w:val="0"/>
        </w:rPr>
        <w:t xml:space="preserve">Umbanda </w:t>
      </w:r>
    </w:p>
    <w:p w:rsidR="00000000" w:rsidDel="00000000" w:rsidP="00000000" w:rsidRDefault="00000000" w:rsidRPr="00000000" w14:paraId="00000138">
      <w:pPr>
        <w:shd w:fill="ffffff" w:val="clear"/>
        <w:spacing w:after="240" w:lineRule="auto"/>
        <w:rPr>
          <w:color w:val="333333"/>
          <w:sz w:val="24"/>
          <w:szCs w:val="24"/>
        </w:rPr>
      </w:pPr>
      <w:r w:rsidDel="00000000" w:rsidR="00000000" w:rsidRPr="00000000">
        <w:rPr>
          <w:color w:val="333333"/>
          <w:sz w:val="24"/>
          <w:szCs w:val="24"/>
          <w:rtl w:val="0"/>
        </w:rPr>
        <w:t xml:space="preserve">Apesar das raízes africanas, a umbanda nasceu no Rio de Janeiro no início do século XX.</w:t>
      </w:r>
    </w:p>
    <w:p w:rsidR="00000000" w:rsidDel="00000000" w:rsidP="00000000" w:rsidRDefault="00000000" w:rsidRPr="00000000" w14:paraId="00000139">
      <w:pPr>
        <w:shd w:fill="ffffff" w:val="clear"/>
        <w:spacing w:after="240" w:lineRule="auto"/>
        <w:rPr>
          <w:color w:val="333333"/>
          <w:sz w:val="24"/>
          <w:szCs w:val="24"/>
        </w:rPr>
      </w:pPr>
      <w:r w:rsidDel="00000000" w:rsidR="00000000" w:rsidRPr="00000000">
        <w:rPr>
          <w:color w:val="333333"/>
          <w:sz w:val="24"/>
          <w:szCs w:val="24"/>
          <w:rtl w:val="0"/>
        </w:rPr>
        <w:t xml:space="preserve">Sincretismo religioso: mistura de crenças e rituais africanos (candomblé) e europeus (catolicismo e espiritismo)</w:t>
      </w:r>
    </w:p>
    <w:p w:rsidR="00000000" w:rsidDel="00000000" w:rsidP="00000000" w:rsidRDefault="00000000" w:rsidRPr="00000000" w14:paraId="0000013A">
      <w:pPr>
        <w:numPr>
          <w:ilvl w:val="0"/>
          <w:numId w:val="53"/>
        </w:numPr>
        <w:spacing w:after="240" w:lineRule="auto"/>
        <w:ind w:left="720" w:hanging="360"/>
      </w:pPr>
      <w:r w:rsidDel="00000000" w:rsidR="00000000" w:rsidRPr="00000000">
        <w:rPr>
          <w:color w:val="333333"/>
          <w:sz w:val="24"/>
          <w:szCs w:val="24"/>
          <w:rtl w:val="0"/>
        </w:rPr>
        <w:t xml:space="preserve">Outras religiões afro-brasileiras</w:t>
      </w:r>
    </w:p>
    <w:p w:rsidR="00000000" w:rsidDel="00000000" w:rsidP="00000000" w:rsidRDefault="00000000" w:rsidRPr="00000000" w14:paraId="0000013B">
      <w:pPr>
        <w:shd w:fill="ffffff" w:val="clear"/>
        <w:spacing w:after="240" w:lineRule="auto"/>
        <w:rPr>
          <w:color w:val="333333"/>
          <w:sz w:val="24"/>
          <w:szCs w:val="24"/>
        </w:rPr>
      </w:pPr>
      <w:r w:rsidDel="00000000" w:rsidR="00000000" w:rsidRPr="00000000">
        <w:rPr>
          <w:color w:val="333333"/>
          <w:sz w:val="24"/>
          <w:szCs w:val="24"/>
          <w:rtl w:val="0"/>
        </w:rPr>
        <w:t xml:space="preserve">Batuque (RS)</w:t>
      </w:r>
    </w:p>
    <w:p w:rsidR="00000000" w:rsidDel="00000000" w:rsidP="00000000" w:rsidRDefault="00000000" w:rsidRPr="00000000" w14:paraId="0000013C">
      <w:pPr>
        <w:shd w:fill="ffffff" w:val="clear"/>
        <w:spacing w:after="240" w:lineRule="auto"/>
        <w:rPr>
          <w:color w:val="333333"/>
          <w:sz w:val="24"/>
          <w:szCs w:val="24"/>
        </w:rPr>
      </w:pPr>
      <w:r w:rsidDel="00000000" w:rsidR="00000000" w:rsidRPr="00000000">
        <w:rPr>
          <w:color w:val="333333"/>
          <w:sz w:val="24"/>
          <w:szCs w:val="24"/>
          <w:rtl w:val="0"/>
        </w:rPr>
        <w:t xml:space="preserve">Babaçuê (AM)</w:t>
      </w:r>
    </w:p>
    <w:p w:rsidR="00000000" w:rsidDel="00000000" w:rsidP="00000000" w:rsidRDefault="00000000" w:rsidRPr="00000000" w14:paraId="0000013D">
      <w:pPr>
        <w:shd w:fill="ffffff" w:val="clear"/>
        <w:spacing w:after="240" w:lineRule="auto"/>
        <w:rPr>
          <w:color w:val="333333"/>
          <w:sz w:val="24"/>
          <w:szCs w:val="24"/>
        </w:rPr>
      </w:pPr>
      <w:r w:rsidDel="00000000" w:rsidR="00000000" w:rsidRPr="00000000">
        <w:rPr>
          <w:color w:val="333333"/>
          <w:sz w:val="24"/>
          <w:szCs w:val="24"/>
          <w:rtl w:val="0"/>
        </w:rPr>
        <w:t xml:space="preserve">Tambor de Mina (MA)</w:t>
      </w:r>
    </w:p>
    <w:p w:rsidR="00000000" w:rsidDel="00000000" w:rsidP="00000000" w:rsidRDefault="00000000" w:rsidRPr="00000000" w14:paraId="0000013E">
      <w:pPr>
        <w:shd w:fill="ffffff" w:val="clear"/>
        <w:spacing w:after="240" w:lineRule="auto"/>
        <w:rPr>
          <w:color w:val="333333"/>
          <w:sz w:val="24"/>
          <w:szCs w:val="24"/>
        </w:rPr>
      </w:pPr>
      <w:r w:rsidDel="00000000" w:rsidR="00000000" w:rsidRPr="00000000">
        <w:rPr>
          <w:color w:val="333333"/>
          <w:sz w:val="24"/>
          <w:szCs w:val="24"/>
          <w:rtl w:val="0"/>
        </w:rPr>
        <w:t xml:space="preserve">Xangô (PE)</w:t>
      </w:r>
    </w:p>
    <w:p w:rsidR="00000000" w:rsidDel="00000000" w:rsidP="00000000" w:rsidRDefault="00000000" w:rsidRPr="00000000" w14:paraId="0000013F">
      <w:pPr>
        <w:shd w:fill="ffffff" w:val="clear"/>
        <w:spacing w:after="240" w:lineRule="auto"/>
        <w:rPr>
          <w:color w:val="333333"/>
          <w:sz w:val="24"/>
          <w:szCs w:val="24"/>
        </w:rPr>
      </w:pPr>
      <w:r w:rsidDel="00000000" w:rsidR="00000000" w:rsidRPr="00000000">
        <w:rPr>
          <w:color w:val="333333"/>
          <w:sz w:val="24"/>
          <w:szCs w:val="24"/>
          <w:rtl w:val="0"/>
        </w:rPr>
        <w:t xml:space="preserve">Africanos e o catolicismo</w:t>
      </w:r>
    </w:p>
    <w:p w:rsidR="00000000" w:rsidDel="00000000" w:rsidP="00000000" w:rsidRDefault="00000000" w:rsidRPr="00000000" w14:paraId="00000140">
      <w:pPr>
        <w:numPr>
          <w:ilvl w:val="0"/>
          <w:numId w:val="46"/>
        </w:numPr>
        <w:spacing w:after="240" w:lineRule="auto"/>
        <w:ind w:left="720" w:hanging="360"/>
      </w:pPr>
      <w:r w:rsidDel="00000000" w:rsidR="00000000" w:rsidRPr="00000000">
        <w:rPr>
          <w:color w:val="333333"/>
          <w:sz w:val="24"/>
          <w:szCs w:val="24"/>
          <w:rtl w:val="0"/>
        </w:rPr>
        <w:t xml:space="preserve">Igrejas para os “homens pretos”7</w:t>
      </w:r>
    </w:p>
    <w:p w:rsidR="00000000" w:rsidDel="00000000" w:rsidP="00000000" w:rsidRDefault="00000000" w:rsidRPr="00000000" w14:paraId="00000141">
      <w:pPr>
        <w:shd w:fill="ffffff" w:val="clear"/>
        <w:spacing w:after="240" w:lineRule="auto"/>
        <w:rPr>
          <w:color w:val="333333"/>
          <w:sz w:val="24"/>
          <w:szCs w:val="24"/>
        </w:rPr>
      </w:pPr>
      <w:r w:rsidDel="00000000" w:rsidR="00000000" w:rsidRPr="00000000">
        <w:rPr>
          <w:color w:val="333333"/>
          <w:sz w:val="24"/>
          <w:szCs w:val="24"/>
          <w:rtl w:val="0"/>
        </w:rPr>
        <w:t xml:space="preserve">Igreja Nossa Senhora do Rosário dos Homens Pretos</w:t>
      </w:r>
    </w:p>
    <w:p w:rsidR="00000000" w:rsidDel="00000000" w:rsidP="00000000" w:rsidRDefault="00000000" w:rsidRPr="00000000" w14:paraId="00000142">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362450" cy="3267075"/>
            <wp:effectExtent b="0" l="0" r="0" t="0"/>
            <wp:docPr id="1"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43624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hd w:fill="ffffff" w:val="clear"/>
        <w:spacing w:after="240" w:lineRule="auto"/>
        <w:rPr>
          <w:color w:val="0000ff"/>
          <w:sz w:val="24"/>
          <w:szCs w:val="24"/>
        </w:rPr>
      </w:pPr>
      <w:r w:rsidDel="00000000" w:rsidR="00000000" w:rsidRPr="00000000">
        <w:rPr>
          <w:color w:val="333333"/>
          <w:sz w:val="24"/>
          <w:szCs w:val="24"/>
          <w:rtl w:val="0"/>
        </w:rPr>
        <w:br w:type="textWrapping"/>
      </w:r>
      <w:r w:rsidDel="00000000" w:rsidR="00000000" w:rsidRPr="00000000">
        <w:rPr>
          <w:color w:val="0000ff"/>
          <w:sz w:val="24"/>
          <w:szCs w:val="24"/>
          <w:rtl w:val="0"/>
        </w:rPr>
        <w:t xml:space="preserve">https://pt.wikipedia.org/wiki/Igreja_Nossa_Senhora_do_Ros%C3%A1rio_dos_Homens_Pretos_(S%C3%A3o_Paulo)#/media/File:Igreja_de_Nossa_Senhora_do_Ros%C3%A1rio_dos_Homens_Pretos,_S%C3%A3o_Paulo.jpg</w:t>
      </w:r>
    </w:p>
    <w:p w:rsidR="00000000" w:rsidDel="00000000" w:rsidP="00000000" w:rsidRDefault="00000000" w:rsidRPr="00000000" w14:paraId="00000144">
      <w:pPr>
        <w:numPr>
          <w:ilvl w:val="0"/>
          <w:numId w:val="14"/>
        </w:numPr>
        <w:spacing w:after="240" w:lineRule="auto"/>
        <w:ind w:left="720" w:hanging="360"/>
      </w:pPr>
      <w:r w:rsidDel="00000000" w:rsidR="00000000" w:rsidRPr="00000000">
        <w:rPr>
          <w:color w:val="333333"/>
          <w:sz w:val="24"/>
          <w:szCs w:val="24"/>
          <w:rtl w:val="0"/>
        </w:rPr>
        <w:t xml:space="preserve">Santos negros</w:t>
      </w:r>
    </w:p>
    <w:p w:rsidR="00000000" w:rsidDel="00000000" w:rsidP="00000000" w:rsidRDefault="00000000" w:rsidRPr="00000000" w14:paraId="00000145">
      <w:pPr>
        <w:shd w:fill="ffffff" w:val="clear"/>
        <w:spacing w:after="240" w:lineRule="auto"/>
        <w:rPr>
          <w:color w:val="333333"/>
          <w:sz w:val="24"/>
          <w:szCs w:val="24"/>
        </w:rPr>
      </w:pPr>
      <w:r w:rsidDel="00000000" w:rsidR="00000000" w:rsidRPr="00000000">
        <w:rPr>
          <w:color w:val="333333"/>
          <w:sz w:val="24"/>
          <w:szCs w:val="24"/>
          <w:rtl w:val="0"/>
        </w:rPr>
        <w:t xml:space="preserve">Para a Igreja Católica, os santos negros deveriam substituir os espíritos ancestrais e as divindades africanas na função de mediadores entre o mundo terrestre e o mundo espiritual.</w:t>
      </w:r>
    </w:p>
    <w:p w:rsidR="00000000" w:rsidDel="00000000" w:rsidP="00000000" w:rsidRDefault="00000000" w:rsidRPr="00000000" w14:paraId="00000146">
      <w:pPr>
        <w:numPr>
          <w:ilvl w:val="0"/>
          <w:numId w:val="10"/>
        </w:numPr>
        <w:spacing w:after="240" w:lineRule="auto"/>
        <w:ind w:left="720" w:hanging="360"/>
      </w:pPr>
      <w:r w:rsidDel="00000000" w:rsidR="00000000" w:rsidRPr="00000000">
        <w:rPr>
          <w:color w:val="333333"/>
          <w:sz w:val="24"/>
          <w:szCs w:val="24"/>
          <w:rtl w:val="0"/>
        </w:rPr>
        <w:t xml:space="preserve">São Benedito</w:t>
      </w:r>
    </w:p>
    <w:p w:rsidR="00000000" w:rsidDel="00000000" w:rsidP="00000000" w:rsidRDefault="00000000" w:rsidRPr="00000000" w14:paraId="00000147">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190625" cy="1476375"/>
            <wp:effectExtent b="0" l="0" r="0" t="0"/>
            <wp:docPr id="9"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11906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hd w:fill="ffffff" w:val="clear"/>
        <w:spacing w:after="240" w:lineRule="auto"/>
        <w:rPr>
          <w:color w:val="0000ff"/>
          <w:sz w:val="24"/>
          <w:szCs w:val="24"/>
        </w:rPr>
      </w:pPr>
      <w:r w:rsidDel="00000000" w:rsidR="00000000" w:rsidRPr="00000000">
        <w:rPr>
          <w:color w:val="0000ff"/>
          <w:sz w:val="24"/>
          <w:szCs w:val="24"/>
          <w:rtl w:val="0"/>
        </w:rPr>
        <w:t xml:space="preserve">http://www.arquisp.org.br/liturgia/santo-do-dia/sao-benedito-o-negro</w:t>
      </w:r>
    </w:p>
    <w:p w:rsidR="00000000" w:rsidDel="00000000" w:rsidP="00000000" w:rsidRDefault="00000000" w:rsidRPr="00000000" w14:paraId="00000149">
      <w:pPr>
        <w:numPr>
          <w:ilvl w:val="0"/>
          <w:numId w:val="50"/>
        </w:numPr>
        <w:spacing w:after="240" w:lineRule="auto"/>
        <w:ind w:left="720" w:hanging="360"/>
      </w:pPr>
      <w:r w:rsidDel="00000000" w:rsidR="00000000" w:rsidRPr="00000000">
        <w:rPr>
          <w:color w:val="333333"/>
          <w:sz w:val="24"/>
          <w:szCs w:val="24"/>
          <w:rtl w:val="0"/>
        </w:rPr>
        <w:t xml:space="preserve">Santa Efigênia</w:t>
      </w:r>
    </w:p>
    <w:p w:rsidR="00000000" w:rsidDel="00000000" w:rsidP="00000000" w:rsidRDefault="00000000" w:rsidRPr="00000000" w14:paraId="0000014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076325" cy="1600200"/>
            <wp:effectExtent b="0" l="0" r="0" t="0"/>
            <wp:docPr id="25"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10763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hd w:fill="ffffff" w:val="clear"/>
        <w:spacing w:after="240" w:lineRule="auto"/>
        <w:rPr>
          <w:color w:val="0000ff"/>
          <w:sz w:val="24"/>
          <w:szCs w:val="24"/>
        </w:rPr>
      </w:pPr>
      <w:r w:rsidDel="00000000" w:rsidR="00000000" w:rsidRPr="00000000">
        <w:rPr>
          <w:color w:val="0000ff"/>
          <w:sz w:val="24"/>
          <w:szCs w:val="24"/>
          <w:rtl w:val="0"/>
        </w:rPr>
        <w:t xml:space="preserve">https://pt.wikipedia.org/wiki/Ifig%C3%AAnia_da_Eti%C3%B3pia#/media/File:Santa_Ifig%C3%AAnia_-_MG,_s%C3%A9c._XVIII.</w:t>
      </w:r>
    </w:p>
    <w:p w:rsidR="00000000" w:rsidDel="00000000" w:rsidP="00000000" w:rsidRDefault="00000000" w:rsidRPr="00000000" w14:paraId="0000014C">
      <w:pPr>
        <w:numPr>
          <w:ilvl w:val="0"/>
          <w:numId w:val="38"/>
        </w:numPr>
        <w:spacing w:after="0" w:afterAutospacing="0" w:lineRule="auto"/>
        <w:ind w:left="720" w:hanging="360"/>
      </w:pPr>
      <w:r w:rsidDel="00000000" w:rsidR="00000000" w:rsidRPr="00000000">
        <w:rPr>
          <w:color w:val="333333"/>
          <w:sz w:val="24"/>
          <w:szCs w:val="24"/>
          <w:rtl w:val="0"/>
        </w:rPr>
        <w:t xml:space="preserve">Irmandades</w:t>
      </w:r>
    </w:p>
    <w:p w:rsidR="00000000" w:rsidDel="00000000" w:rsidP="00000000" w:rsidRDefault="00000000" w:rsidRPr="00000000" w14:paraId="0000014D">
      <w:pPr>
        <w:numPr>
          <w:ilvl w:val="0"/>
          <w:numId w:val="38"/>
        </w:numPr>
        <w:spacing w:after="0" w:afterAutospacing="0" w:lineRule="auto"/>
        <w:ind w:left="720" w:hanging="360"/>
      </w:pPr>
      <w:r w:rsidDel="00000000" w:rsidR="00000000" w:rsidRPr="00000000">
        <w:rPr>
          <w:color w:val="333333"/>
          <w:sz w:val="24"/>
          <w:szCs w:val="24"/>
          <w:rtl w:val="0"/>
        </w:rPr>
        <w:t xml:space="preserve">Definição: associações religiosas formadas por leigos.</w:t>
      </w:r>
    </w:p>
    <w:p w:rsidR="00000000" w:rsidDel="00000000" w:rsidP="00000000" w:rsidRDefault="00000000" w:rsidRPr="00000000" w14:paraId="0000014E">
      <w:pPr>
        <w:numPr>
          <w:ilvl w:val="0"/>
          <w:numId w:val="38"/>
        </w:numPr>
        <w:spacing w:after="0" w:afterAutospacing="0" w:lineRule="auto"/>
        <w:ind w:left="720" w:hanging="360"/>
      </w:pPr>
      <w:r w:rsidDel="00000000" w:rsidR="00000000" w:rsidRPr="00000000">
        <w:rPr>
          <w:color w:val="333333"/>
          <w:sz w:val="24"/>
          <w:szCs w:val="24"/>
          <w:rtl w:val="0"/>
        </w:rPr>
        <w:t xml:space="preserve">Auxiliavam os enfermos.</w:t>
      </w:r>
    </w:p>
    <w:p w:rsidR="00000000" w:rsidDel="00000000" w:rsidP="00000000" w:rsidRDefault="00000000" w:rsidRPr="00000000" w14:paraId="0000014F">
      <w:pPr>
        <w:numPr>
          <w:ilvl w:val="0"/>
          <w:numId w:val="38"/>
        </w:numPr>
        <w:spacing w:after="0" w:afterAutospacing="0" w:lineRule="auto"/>
        <w:ind w:left="720" w:hanging="360"/>
      </w:pPr>
      <w:r w:rsidDel="00000000" w:rsidR="00000000" w:rsidRPr="00000000">
        <w:rPr>
          <w:color w:val="333333"/>
          <w:sz w:val="24"/>
          <w:szCs w:val="24"/>
          <w:rtl w:val="0"/>
        </w:rPr>
        <w:t xml:space="preserve">Realizavam festas religiosas.</w:t>
      </w:r>
    </w:p>
    <w:p w:rsidR="00000000" w:rsidDel="00000000" w:rsidP="00000000" w:rsidRDefault="00000000" w:rsidRPr="00000000" w14:paraId="00000150">
      <w:pPr>
        <w:numPr>
          <w:ilvl w:val="0"/>
          <w:numId w:val="38"/>
        </w:numPr>
        <w:spacing w:after="0" w:afterAutospacing="0" w:lineRule="auto"/>
        <w:ind w:left="720" w:hanging="360"/>
      </w:pPr>
      <w:r w:rsidDel="00000000" w:rsidR="00000000" w:rsidRPr="00000000">
        <w:rPr>
          <w:color w:val="333333"/>
          <w:sz w:val="24"/>
          <w:szCs w:val="24"/>
          <w:rtl w:val="0"/>
        </w:rPr>
        <w:t xml:space="preserve">Precisavam de autorização da Igreja e do governo.</w:t>
      </w:r>
    </w:p>
    <w:p w:rsidR="00000000" w:rsidDel="00000000" w:rsidP="00000000" w:rsidRDefault="00000000" w:rsidRPr="00000000" w14:paraId="00000151">
      <w:pPr>
        <w:numPr>
          <w:ilvl w:val="0"/>
          <w:numId w:val="38"/>
        </w:numPr>
        <w:spacing w:after="240" w:lineRule="auto"/>
        <w:ind w:left="720" w:hanging="360"/>
      </w:pPr>
      <w:r w:rsidDel="00000000" w:rsidR="00000000" w:rsidRPr="00000000">
        <w:rPr>
          <w:color w:val="333333"/>
          <w:sz w:val="24"/>
          <w:szCs w:val="24"/>
          <w:rtl w:val="0"/>
        </w:rPr>
        <w:t xml:space="preserve">Os membros contribuiam financeiramente.</w:t>
      </w:r>
    </w:p>
    <w:p w:rsidR="00000000" w:rsidDel="00000000" w:rsidP="00000000" w:rsidRDefault="00000000" w:rsidRPr="00000000" w14:paraId="00000152">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524125" cy="1514475"/>
            <wp:effectExtent b="0" l="0" r="0" t="0"/>
            <wp:docPr id="24"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25241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hd w:fill="ffffff" w:val="clear"/>
        <w:spacing w:after="240" w:lineRule="auto"/>
        <w:rPr>
          <w:color w:val="333333"/>
          <w:sz w:val="24"/>
          <w:szCs w:val="24"/>
        </w:rPr>
      </w:pPr>
      <w:r w:rsidDel="00000000" w:rsidR="00000000" w:rsidRPr="00000000">
        <w:rPr>
          <w:color w:val="333333"/>
          <w:sz w:val="24"/>
          <w:szCs w:val="24"/>
          <w:rtl w:val="0"/>
        </w:rPr>
        <w:t xml:space="preserve">Coleta para a manutenção da Igreja do Rosário por uma irmandade negra, 1839, Debret.</w:t>
      </w:r>
    </w:p>
    <w:p w:rsidR="00000000" w:rsidDel="00000000" w:rsidP="00000000" w:rsidRDefault="00000000" w:rsidRPr="00000000" w14:paraId="00000154">
      <w:pPr>
        <w:shd w:fill="ffffff" w:val="clear"/>
        <w:spacing w:after="240" w:lineRule="auto"/>
        <w:rPr>
          <w:color w:val="0000ff"/>
          <w:sz w:val="24"/>
          <w:szCs w:val="24"/>
        </w:rPr>
      </w:pPr>
      <w:r w:rsidDel="00000000" w:rsidR="00000000" w:rsidRPr="00000000">
        <w:rPr>
          <w:color w:val="0000ff"/>
          <w:sz w:val="24"/>
          <w:szCs w:val="24"/>
          <w:rtl w:val="0"/>
        </w:rPr>
        <w:t xml:space="preserve">http://leiturasdahistoria.com.br/wp-content/uploads/2017/07/irmandade-negra.jpg</w:t>
      </w:r>
    </w:p>
    <w:p w:rsidR="00000000" w:rsidDel="00000000" w:rsidP="00000000" w:rsidRDefault="00000000" w:rsidRPr="00000000" w14:paraId="00000155">
      <w:pPr>
        <w:numPr>
          <w:ilvl w:val="0"/>
          <w:numId w:val="11"/>
        </w:numPr>
        <w:spacing w:after="240" w:lineRule="auto"/>
        <w:ind w:left="720" w:hanging="360"/>
      </w:pPr>
      <w:r w:rsidDel="00000000" w:rsidR="00000000" w:rsidRPr="00000000">
        <w:rPr>
          <w:color w:val="333333"/>
          <w:sz w:val="24"/>
          <w:szCs w:val="24"/>
          <w:rtl w:val="0"/>
        </w:rPr>
        <w:t xml:space="preserve">Congada </w:t>
      </w:r>
    </w:p>
    <w:p w:rsidR="00000000" w:rsidDel="00000000" w:rsidP="00000000" w:rsidRDefault="00000000" w:rsidRPr="00000000" w14:paraId="00000156">
      <w:pPr>
        <w:shd w:fill="ffffff" w:val="clear"/>
        <w:spacing w:after="240" w:lineRule="auto"/>
        <w:rPr>
          <w:color w:val="333333"/>
          <w:sz w:val="24"/>
          <w:szCs w:val="24"/>
        </w:rPr>
      </w:pPr>
      <w:r w:rsidDel="00000000" w:rsidR="00000000" w:rsidRPr="00000000">
        <w:rPr>
          <w:color w:val="333333"/>
          <w:sz w:val="24"/>
          <w:szCs w:val="24"/>
          <w:rtl w:val="0"/>
        </w:rPr>
        <w:t xml:space="preserve">Definição: sistema religioso que se institui entre os sistemas religiosos cristãos e africanos, de origem banto, através do qual a devoção a certos santos católicos (Nossa Senhora do Rosário, São Benedito, Santa Ifigênia e Nossa Senhora das Mercês) é exercida por meio de performances rituais de estilo africano.</w:t>
      </w:r>
    </w:p>
    <w:p w:rsidR="00000000" w:rsidDel="00000000" w:rsidP="00000000" w:rsidRDefault="00000000" w:rsidRPr="00000000" w14:paraId="00000157">
      <w:pPr>
        <w:shd w:fill="ffffff" w:val="clear"/>
        <w:spacing w:after="240" w:lineRule="auto"/>
        <w:rPr>
          <w:color w:val="333333"/>
          <w:sz w:val="24"/>
          <w:szCs w:val="24"/>
        </w:rPr>
      </w:pPr>
      <w:r w:rsidDel="00000000" w:rsidR="00000000" w:rsidRPr="00000000">
        <w:rPr>
          <w:color w:val="333333"/>
          <w:sz w:val="24"/>
          <w:szCs w:val="24"/>
          <w:rtl w:val="0"/>
        </w:rPr>
        <w:t xml:space="preserve">Sincretismo religioso: entidades dos cultos africanos eram identificados aos santos do catolicismo (ressignificação cultural)</w:t>
      </w:r>
    </w:p>
    <w:p w:rsidR="00000000" w:rsidDel="00000000" w:rsidP="00000000" w:rsidRDefault="00000000" w:rsidRPr="00000000" w14:paraId="00000158">
      <w:pPr>
        <w:shd w:fill="ffffff" w:val="clear"/>
        <w:spacing w:after="240" w:lineRule="auto"/>
        <w:rPr>
          <w:color w:val="333333"/>
          <w:sz w:val="24"/>
          <w:szCs w:val="24"/>
        </w:rPr>
      </w:pPr>
      <w:r w:rsidDel="00000000" w:rsidR="00000000" w:rsidRPr="00000000">
        <w:rPr>
          <w:color w:val="333333"/>
          <w:sz w:val="24"/>
          <w:szCs w:val="24"/>
          <w:rtl w:val="0"/>
        </w:rPr>
        <w:t xml:space="preserve">Desfile ou procissão animado por canto, música e dança.</w:t>
      </w:r>
    </w:p>
    <w:p w:rsidR="00000000" w:rsidDel="00000000" w:rsidP="00000000" w:rsidRDefault="00000000" w:rsidRPr="00000000" w14:paraId="00000159">
      <w:pPr>
        <w:shd w:fill="ffffff" w:val="clear"/>
        <w:spacing w:after="240" w:lineRule="auto"/>
        <w:rPr>
          <w:color w:val="333333"/>
          <w:sz w:val="24"/>
          <w:szCs w:val="24"/>
        </w:rPr>
      </w:pPr>
      <w:r w:rsidDel="00000000" w:rsidR="00000000" w:rsidRPr="00000000">
        <w:rPr>
          <w:color w:val="333333"/>
          <w:sz w:val="24"/>
          <w:szCs w:val="24"/>
          <w:rtl w:val="0"/>
        </w:rPr>
        <w:t xml:space="preserve">Teve origem nas Irmandades Católicas de escravos no Período Colonial.</w:t>
      </w:r>
    </w:p>
    <w:p w:rsidR="00000000" w:rsidDel="00000000" w:rsidP="00000000" w:rsidRDefault="00000000" w:rsidRPr="00000000" w14:paraId="0000015A">
      <w:pPr>
        <w:shd w:fill="ffffff" w:val="clear"/>
        <w:spacing w:after="240" w:lineRule="auto"/>
        <w:rPr>
          <w:color w:val="333333"/>
          <w:sz w:val="24"/>
          <w:szCs w:val="24"/>
        </w:rPr>
      </w:pPr>
      <w:r w:rsidDel="00000000" w:rsidR="00000000" w:rsidRPr="00000000">
        <w:rPr>
          <w:color w:val="333333"/>
          <w:sz w:val="24"/>
          <w:szCs w:val="24"/>
          <w:rtl w:val="0"/>
        </w:rPr>
        <w:t xml:space="preserve">Representa (simula) a coroação da família real do Congo.</w:t>
      </w:r>
    </w:p>
    <w:p w:rsidR="00000000" w:rsidDel="00000000" w:rsidP="00000000" w:rsidRDefault="00000000" w:rsidRPr="00000000" w14:paraId="000001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22" Type="http://schemas.openxmlformats.org/officeDocument/2006/relationships/image" Target="media/image27.png"/><Relationship Id="rId21" Type="http://schemas.openxmlformats.org/officeDocument/2006/relationships/image" Target="media/image4.png"/><Relationship Id="rId24" Type="http://schemas.openxmlformats.org/officeDocument/2006/relationships/image" Target="media/image21.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22.png"/><Relationship Id="rId25" Type="http://schemas.openxmlformats.org/officeDocument/2006/relationships/image" Target="media/image12.png"/><Relationship Id="rId28" Type="http://schemas.openxmlformats.org/officeDocument/2006/relationships/image" Target="media/image7.png"/><Relationship Id="rId27" Type="http://schemas.openxmlformats.org/officeDocument/2006/relationships/image" Target="media/image29.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 Id="rId31" Type="http://schemas.openxmlformats.org/officeDocument/2006/relationships/image" Target="media/image28.png"/><Relationship Id="rId30" Type="http://schemas.openxmlformats.org/officeDocument/2006/relationships/image" Target="media/image24.png"/><Relationship Id="rId11" Type="http://schemas.openxmlformats.org/officeDocument/2006/relationships/image" Target="media/image11.png"/><Relationship Id="rId33" Type="http://schemas.openxmlformats.org/officeDocument/2006/relationships/image" Target="media/image18.png"/><Relationship Id="rId10" Type="http://schemas.openxmlformats.org/officeDocument/2006/relationships/image" Target="media/image15.png"/><Relationship Id="rId32" Type="http://schemas.openxmlformats.org/officeDocument/2006/relationships/image" Target="media/image23.png"/><Relationship Id="rId13" Type="http://schemas.openxmlformats.org/officeDocument/2006/relationships/image" Target="media/image9.png"/><Relationship Id="rId35" Type="http://schemas.openxmlformats.org/officeDocument/2006/relationships/image" Target="media/image19.png"/><Relationship Id="rId12" Type="http://schemas.openxmlformats.org/officeDocument/2006/relationships/image" Target="media/image10.png"/><Relationship Id="rId34" Type="http://schemas.openxmlformats.org/officeDocument/2006/relationships/image" Target="media/image20.png"/><Relationship Id="rId15" Type="http://schemas.openxmlformats.org/officeDocument/2006/relationships/image" Target="media/image25.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8.png"/><Relationship Id="rId19" Type="http://schemas.openxmlformats.org/officeDocument/2006/relationships/image" Target="media/image14.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