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nkpogojwgd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Antecedentes: Sucessão de JK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Jânio Quadros (PTN com apoio da UDN)  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  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Marechal Teixeira Lott (PTB-PSD)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733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68400" cy="162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Jânio Quadros   </w:t>
        <w:tab/>
        <w:t xml:space="preserve">       Marechal Teixeira Lott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Jânio Quadros: campanha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“Varre, varre, vassourinha”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Vitória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Jânio Quadros (PTN) </w:t>
      </w:r>
      <w:r w:rsidDel="00000000" w:rsidR="00000000" w:rsidRPr="00000000">
        <w:rPr>
          <w:sz w:val="24"/>
          <w:szCs w:val="24"/>
          <w:rtl w:val="0"/>
        </w:rPr>
        <w:t xml:space="preserve">para presidente 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João Goulart (PTB) </w:t>
      </w:r>
      <w:r w:rsidDel="00000000" w:rsidR="00000000" w:rsidRPr="00000000">
        <w:rPr>
          <w:sz w:val="24"/>
          <w:szCs w:val="24"/>
          <w:rtl w:val="0"/>
        </w:rPr>
        <w:t xml:space="preserve">para vice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73200" cy="210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49400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Jânio Quadros (PTN)                João Goulart (PTB)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83vjvchi20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Economia: Governo Jânio Quadros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Criação de ministérios: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Ministério da Indústria e Comércio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Ministério das Minas e Energia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Reaproximação com 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FMI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financeira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↑ Inflação (30% a.a.)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↑ Dívida externa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↑ Déficit orçamentário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Anti-inflacionária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↓ Gastos públicos        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↓ Crédito     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Congelamento dos salários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Limitação da remessa de lucros para o exterior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Desvalorização da moeda, de acordo com a Instrução 204 da Superintendência da Moeda e do Crédito (SUMOC)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fracasso = ↑ crise econômica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zgz6sjjy523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Política Externa Independente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933950" cy="5705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Jânio Quadros condecora Ernesto Guevara com a Ordem do Cruzeiro do Sul. 21 de agosto de 1961.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Externa Independente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Contexto histórico: Guerra Fria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Objetivo: ampliar o mercado externo para os produtos brasileiros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governo Jânio Quadros: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reatou as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relações diplomáticas com o bloco socialista;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não apoio os EUA na expulsão de Cuba da OEA;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condecorou o cosmonauta russo Yuri Gagarin ;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condecorou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Che Guevara.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6jut71zzhg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Crise Política: a renúncia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impopulares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Proibição das brigas de galo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Proibição do lança-perfume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Proibição do uso de biquíni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Proibição das corridas de cavalos em dias úteis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Política Externa Independente + medidas impopulares + crise econômica =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</w:t>
      </w:r>
      <w:r w:rsidDel="00000000" w:rsidR="00000000" w:rsidRPr="00000000">
        <w:rPr>
          <w:sz w:val="24"/>
          <w:szCs w:val="24"/>
          <w:rtl w:val="0"/>
        </w:rPr>
        <w:t xml:space="preserve"> oposição (burguesia, forças armadas, católicos e trabalhadores)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RENÚNCIA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Jânio Quadros </w:t>
      </w:r>
      <w:r w:rsidDel="00000000" w:rsidR="00000000" w:rsidRPr="00000000">
        <w:rPr>
          <w:sz w:val="24"/>
          <w:szCs w:val="24"/>
          <w:rtl w:val="0"/>
        </w:rPr>
        <w:t xml:space="preserve">= 25 de agosto de 1961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