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mfz24aip4q14" w:id="0"/>
      <w:bookmarkEnd w:id="0"/>
      <w:r w:rsidDel="00000000" w:rsidR="00000000" w:rsidRPr="00000000">
        <w:rPr>
          <w:sz w:val="34"/>
          <w:szCs w:val="34"/>
          <w:rtl w:val="0"/>
        </w:rPr>
        <w:t xml:space="preserve">Aula 1 - As Origens do Ameríndio</w:t>
      </w:r>
    </w:p>
    <w:p w:rsidR="00000000" w:rsidDel="00000000" w:rsidP="00000000" w:rsidRDefault="00000000" w:rsidRPr="00000000" w14:paraId="00000002">
      <w:pPr>
        <w:spacing w:after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914775" cy="2181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Hipóteses</w:t>
        <w:br w:type="textWrapping"/>
        <w:t xml:space="preserve">Excluída a hipótese de ser o índio originário da própria América (autoctonismo), ele teria vindo da: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Ásia: atravessando o Estreito de Bering, que separa a América do continente asiático, e depois ocupando o continente americano no sentido norte-sul (cerca de 50 mil anos).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Malásia-Polinésia: partindo da região malaio-polinésia, os povos da Oceania ocuparam (há cerca de 10 mil anos), aos poucos, as numerosas ilhas existentes no Pacífico Sul, graças a sua técnica e habilidade de navegação, tendo alcançado a costa andina da América do Sul.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Austrália: a partir desta região (entre 10 mil e 4 mil anos), teriam penetrado no continente americano, praticamente pelo mesmo caminho da corrente malaio-polinésia, alcançando especialmente a região da Terra do Fogo (sul da Argentina)</w:t>
        <w:br w:type="textWrapping"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c3eh49ifnrnf" w:id="1"/>
      <w:bookmarkEnd w:id="1"/>
      <w:r w:rsidDel="00000000" w:rsidR="00000000" w:rsidRPr="00000000">
        <w:rPr>
          <w:sz w:val="34"/>
          <w:szCs w:val="34"/>
          <w:rtl w:val="0"/>
        </w:rPr>
        <w:t xml:space="preserve">Aula 2 - Os Grupos Indígenas</w:t>
      </w:r>
    </w:p>
    <w:p w:rsidR="00000000" w:rsidDel="00000000" w:rsidP="00000000" w:rsidRDefault="00000000" w:rsidRPr="00000000" w14:paraId="00000009">
      <w:pPr>
        <w:spacing w:after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362325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Classificação segundo os troncos linguísticos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Tupi</w:t>
      </w:r>
    </w:p>
    <w:p w:rsidR="00000000" w:rsidDel="00000000" w:rsidP="00000000" w:rsidRDefault="00000000" w:rsidRPr="00000000" w14:paraId="0000000C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Localização: AM, PA, RO, AP, Nordeste (litoral), MT, MS, MG, ES, RJ, SP, PR, SC e RS</w:t>
        <w:br w:type="textWrapping"/>
        <w:t xml:space="preserve">&gt; Exemplos de tribos: tupis-guaranis, oiampis, tupinambás, chiapas, guaiaquis, parintintins, caingás, tamoios, goitacás, camairurás, munducurus, etc.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Jê</w:t>
      </w:r>
    </w:p>
    <w:p w:rsidR="00000000" w:rsidDel="00000000" w:rsidP="00000000" w:rsidRDefault="00000000" w:rsidRPr="00000000" w14:paraId="0000000E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Localização: PA, MA, PE, MT, MS, PR, SC, RS, SP, MG, TO</w:t>
        <w:br w:type="textWrapping"/>
        <w:t xml:space="preserve">&gt; Exemplos de tribos: timbiras, aimorés, botocudos, guajajaras, caiapós, xavantes, bororos, caingangues, etc.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Nuaruaque</w:t>
      </w:r>
    </w:p>
    <w:p w:rsidR="00000000" w:rsidDel="00000000" w:rsidP="00000000" w:rsidRDefault="00000000" w:rsidRPr="00000000" w14:paraId="00000010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Localização: AM, AP, AC, MT, MS</w:t>
        <w:br w:type="textWrapping"/>
        <w:t xml:space="preserve">&gt; Exemplos de tribos: uapixanas, guaianás, parecis, barés, guanás, etc.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Caraíba</w:t>
      </w:r>
    </w:p>
    <w:p w:rsidR="00000000" w:rsidDel="00000000" w:rsidP="00000000" w:rsidRDefault="00000000" w:rsidRPr="00000000" w14:paraId="00000012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Localização: cabeceiras dos rios Xingu e Tapajós, AM, PI, PE e MT.</w:t>
        <w:br w:type="textWrapping"/>
        <w:t xml:space="preserve">&gt; Exemplos de tribos: apiacás, nepoios, uaicas, arecunas, bacairis, etc.</w:t>
      </w:r>
    </w:p>
    <w:p w:rsidR="00000000" w:rsidDel="00000000" w:rsidP="00000000" w:rsidRDefault="00000000" w:rsidRPr="00000000" w14:paraId="00000013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 século XVI, havia cerca de 300 línguas faladas pelos indígenas brasileiros, pertencentes, a maior parte, aos quatro grandes troncos linguísticos. Hoje, restam cerca de 120 línguas.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q1v4amvw7p26" w:id="2"/>
      <w:bookmarkEnd w:id="2"/>
      <w:r w:rsidDel="00000000" w:rsidR="00000000" w:rsidRPr="00000000">
        <w:rPr>
          <w:sz w:val="34"/>
          <w:szCs w:val="34"/>
          <w:rtl w:val="0"/>
        </w:rPr>
        <w:t xml:space="preserve">Aula 3 - Organização Social e Economia</w:t>
      </w:r>
    </w:p>
    <w:p w:rsidR="00000000" w:rsidDel="00000000" w:rsidP="00000000" w:rsidRDefault="00000000" w:rsidRPr="00000000" w14:paraId="00000016">
      <w:pPr>
        <w:spacing w:after="240" w:lineRule="auto"/>
        <w:rPr>
          <w:color w:val="333333"/>
          <w:u w:val="single"/>
        </w:rPr>
      </w:pPr>
      <w:r w:rsidDel="00000000" w:rsidR="00000000" w:rsidRPr="00000000">
        <w:rPr>
          <w:color w:val="333333"/>
          <w:u w:val="single"/>
          <w:rtl w:val="0"/>
        </w:rPr>
        <w:t xml:space="preserve">Organização social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Hierarquia: tribo, aldeia, taba e confederação (em casos de guerra ou aliança com outros grupos)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Líder da tribo: cacique (morubixaba)</w:t>
      </w:r>
    </w:p>
    <w:p w:rsidR="00000000" w:rsidDel="00000000" w:rsidP="00000000" w:rsidRDefault="00000000" w:rsidRPr="00000000" w14:paraId="00000019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Sistema político: cacicado com grupos de dependência formados por alianças matrimoniais.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Organização espacial: a aldeia é formada por um conjunto de habitações (ocas) dispostas em círculo sem hierarquização social e uma praça cerimonial no centro (ocara), local das mais importantes manifestações culturais e religiosas dos nativos.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Sociedade igualitária</w:t>
      </w:r>
    </w:p>
    <w:p w:rsidR="00000000" w:rsidDel="00000000" w:rsidP="00000000" w:rsidRDefault="00000000" w:rsidRPr="00000000" w14:paraId="0000001C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Todos têm acesso à terra e aos recursos que ela oferece.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Divisão sexual do trabalho</w:t>
      </w:r>
    </w:p>
    <w:p w:rsidR="00000000" w:rsidDel="00000000" w:rsidP="00000000" w:rsidRDefault="00000000" w:rsidRPr="00000000" w14:paraId="0000001E">
      <w:pPr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&gt; Tarefas femininas: cuidar da roça, preparar os alimentos, fiar, tecer, coletar frutos e raízes comestíveis, fazer cestos e cerâmica, cuidar das crianças</w:t>
        <w:br w:type="textWrapping"/>
        <w:t xml:space="preserve">&gt; Tarefas masculinas: pesca, caça, limpeza do terreno para o plantio, fabricação das armas (arco e flecha, por exemplo) e construção das ocas.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Seminomadismo (ou semissedentarismo)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Poligamia</w:t>
      </w:r>
    </w:p>
    <w:p w:rsidR="00000000" w:rsidDel="00000000" w:rsidP="00000000" w:rsidRDefault="00000000" w:rsidRPr="00000000" w14:paraId="00000021">
      <w:pPr>
        <w:spacing w:after="240" w:lineRule="auto"/>
        <w:rPr>
          <w:color w:val="333333"/>
          <w:u w:val="single"/>
        </w:rPr>
      </w:pPr>
      <w:r w:rsidDel="00000000" w:rsidR="00000000" w:rsidRPr="00000000">
        <w:rPr>
          <w:color w:val="333333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Propriedade coletiva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Economia baseada na caça, na pesca, na coleta vegetal e na prática de uma agricultura rudimentar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Economia baseada na caça, na pesca, na coleta vegetal e na prática de uma agricultura rudimentar (cultivo da mandioca, do milho, da batata, do feijão e do pimentão).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Agricultura de coivara: técnica tradicional utilizada pelos tupis que consiste na derrubada da mata nativa seguida pela queima de vegetação e pela plantação intercalada de culturas.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ptm0r1lzvk54" w:id="3"/>
      <w:bookmarkEnd w:id="3"/>
      <w:r w:rsidDel="00000000" w:rsidR="00000000" w:rsidRPr="00000000">
        <w:rPr>
          <w:sz w:val="34"/>
          <w:szCs w:val="34"/>
          <w:rtl w:val="0"/>
        </w:rPr>
        <w:t xml:space="preserve">Aula 4 - Religião e Cultura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Religião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Politeísmo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Guaraci: sol, mãe de todos os homens;</w:t>
        <w:br w:type="textWrapping"/>
        <w:t xml:space="preserve">&gt; Jaci: lua, criadora dos vegetais;</w:t>
        <w:br w:type="textWrapping"/>
        <w:t xml:space="preserve">&gt; Rudá: deus do amor e da reprodução (forma humana)</w:t>
        <w:br w:type="textWrapping"/>
        <w:t xml:space="preserve">&gt; Tupã: raio ou trovão;</w:t>
        <w:br w:type="textWrapping"/>
        <w:t xml:space="preserve">&gt; Mboia: serpente protetora das donzelas.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Rituais funerários (c/ a própria habitação do morto usada como túmulo).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Pajé (xamã): líder espiritual.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os indígenas todos os animais já foram humanos.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Cultura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Antropofagia ritual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Antropofagia heroica (entre os tupis): comer a carne do inimigo era uma honra e prova da supremacia total sobre a aldeia a que pertencia o morto.</w:t>
        <w:br w:type="textWrapping"/>
        <w:t xml:space="preserve">&gt; Antropofagia doméstica (entre os jês): devorar os próprios membros da família que morressem de morte natural resultaria na assimilação de suas virtudes.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Dança e música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Confecção de instrumentos musicais como flautas, tambores e chocalhos.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Pintura corporal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Para enfeitar o corpo, participar de rituais ou guerras e para espantar os insetos.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Cerâmica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Urnas funerárias</w:t>
        <w:br w:type="textWrapping"/>
        <w:t xml:space="preserve">&gt; Destaque: cerâmica marajoara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 plumária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Colares, pulseiras e enfeites nasais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Tecelagem (c/ exceção dos jês)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Confecção de cestos, redes para dormir e redes de pesca.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Culinária e objetos da cozinha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Lendas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Saci-pererê</w:t>
        <w:br w:type="textWrapping"/>
        <w:t xml:space="preserve">&gt; Curupira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indígenas no vocabulário brasileiro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