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4gpcpvlpyd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Governo Provisório de Marechal Deodoro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Medidas modernizadoras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entre Igreja e Estado: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Registro civil;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Casamento civil;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de culto;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Secularização dos cemitérios.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Províncias = ↑ Estados;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Justiça Federal;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naturalização.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Encilhamento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br w:type="textWrapping"/>
        <w:t xml:space="preserve">Grave crise econômico-financeira gerada pelas medidas adotadas pelo Ministro da Fazenda, Rui Barbosa, nos anos de 1890 e 1891.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Emissão de papel-moeda sem lastro-ouro;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Crédito p/ novos empreendimentos.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Desvalorização da moeda;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Empresas fantasma;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Especulação na bolsa de valores.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1891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republicano;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presidencialista;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Federalismo;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 Poderes: Executivo, Legislativo e Judiciário;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laico;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Universal;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Direto;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Masculino (+ 21 anos);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Aberto;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Somente p/ alfabetizados.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wnypiphmon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Governo Constitucional de Marechal Deodoro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Eleito indiretamente (pelo Congresso Constituinte);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Vice-presidente eleito = Floriano Peixoto;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Autoritário;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Centralizador;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Acusado de corrupção;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= PRP+ florianistas;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de lei de responsabilidade do presidente;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Possibilidade de impeachment do presidente;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Vetado por Deodoro.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do Congresso;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sítio;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Articulação da oposição = florianistas;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revolta da armada;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Renúncia do presidente Marechal Deodoro (novembro de 1891).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pkuwcmgv10i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Governo de Marechal Floriano Peixoto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Reabertura do Congresso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Estado de sítio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ilegal = não cumprimento do artigo 42 da Constituição de 1891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 presidente não cumprisse o mínimo de 2 anos de mandato, o vice convocaria novas eleições.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Prisão e deportação de oposicionistas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federalista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RS = 1893-1895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95850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Consequência: vitória dos “pica-paus”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2ª Revolta da armada RJ = 1893-1894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Marinha alegava que o governo de Floriano era Ilegal (não cumprimento do art. 42)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Rivalidade entre Marinha (Armada) e Exército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</w:t>
        <w:br w:type="textWrapping"/>
        <w:t xml:space="preserve">Almirante Custódio De Melo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</w:t>
        <w:br w:type="textWrapping"/>
        <w:t xml:space="preserve">Vitória do governo Floriano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