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Verdana" w:cs="Verdana" w:eastAsia="Verdana" w:hAnsi="Verdana"/>
        </w:rPr>
      </w:pPr>
      <w:r w:rsidDel="00000000" w:rsidR="00000000" w:rsidRPr="00000000">
        <w:rPr>
          <w:rFonts w:ascii="Verdana" w:cs="Verdana" w:eastAsia="Verdana" w:hAnsi="Verdana"/>
          <w:rtl w:val="0"/>
        </w:rPr>
        <w:t xml:space="preserve">La inteligencia artificial (IA) puede utilizarse como un mecanismo para la resolución de conflictos de varias maneras:</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Análisis de datos: La IA puede analizar grandes cantidades de datos y proporcionar información objetiva y valiosa para la resolución de conflictos. Por ejemplo, la IA puede analizar los patrones de comportamiento y las tendencias en las negociaciones para ayudar a las partes a llegar a un acuerdo más eficientemente.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Modelado de simulación: La IA puede utilizarse para crear modelos de simulación que simulen diferentes escenarios de resolución de conflictos. Estos modelos pueden ayudar a las partes a visualizar las posibles consecuencias de sus acciones y a tomar decisiones informadas.</w:t>
      </w:r>
    </w:p>
    <w:p w:rsidR="00000000" w:rsidDel="00000000" w:rsidP="00000000" w:rsidRDefault="00000000" w:rsidRPr="00000000" w14:paraId="0000000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Sistemas de negociación automatizados: La IA puede utilizarse para desarrollar sistemas de negociación automatizados que permitan a las partes negociar de manera eficiente y justa. Estos sistemas pueden utilizar algoritmos para evaluar la validez y la viabilidad de las propuestas y ayudar a las partes a llegar a un acuerdo.</w:t>
      </w:r>
    </w:p>
    <w:p w:rsidR="00000000" w:rsidDel="00000000" w:rsidP="00000000" w:rsidRDefault="00000000" w:rsidRPr="00000000" w14:paraId="0000000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Evaluación de riesgos: La IA puede utilizarse para evaluar los riesgos y las posibles consecuencias de un acuerdo, lo que puede ayudar a las partes a tomar decisiones informadas y a mitigar los riesgos potenciales.</w:t>
      </w:r>
    </w:p>
    <w:p w:rsidR="00000000" w:rsidDel="00000000" w:rsidP="00000000" w:rsidRDefault="00000000" w:rsidRPr="00000000" w14:paraId="0000000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Predicción de comportamiento: La IA puede utilizarse para predecir cómo las partes involucradas en un conflicto pueden reaccionar a diferentes escenarios, lo que puede ayudar a las partes a prepararse para una negociación más efectiva.</w:t>
      </w:r>
    </w:p>
    <w:p w:rsidR="00000000" w:rsidDel="00000000" w:rsidP="00000000" w:rsidRDefault="00000000" w:rsidRPr="00000000" w14:paraId="0000000B">
      <w:pPr>
        <w:jc w:val="both"/>
        <w:rPr>
          <w:rFonts w:ascii="Verdana" w:cs="Verdana" w:eastAsia="Verdana" w:hAnsi="Verdana"/>
        </w:rPr>
      </w:pPr>
      <w:r w:rsidDel="00000000" w:rsidR="00000000" w:rsidRPr="00000000">
        <w:rPr>
          <w:rFonts w:ascii="Verdana" w:cs="Verdana" w:eastAsia="Verdana" w:hAnsi="Verdana"/>
          <w:rtl w:val="0"/>
        </w:rPr>
        <w:t xml:space="preserve">Es importante destacar que la IA no debe utilizarse como un sustituto de la intervención humana en la resolución de conflictos. En su lugar, debe ser vista como una herramienta que puede ayudar a las partes a llegar a un acuerdo más eficientemente y a tomar decisiones informadas. Además, es importante garantizar la transparencia y la responsabilidad en el uso de la IA en la resolución de conflictos para evitar posibles abusos o injusticias.</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