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2DB1" w14:textId="02B5F124" w:rsidR="00C84EE5" w:rsidRDefault="00C84EE5" w:rsidP="00C84EE5">
      <w:pPr>
        <w:rPr>
          <w:rFonts w:ascii="Times New Roman" w:hAnsi="Times New Roman" w:cs="Times New Roman"/>
          <w:b/>
          <w:bCs/>
          <w:color w:val="252424"/>
          <w:sz w:val="24"/>
          <w:szCs w:val="24"/>
          <w:shd w:val="clear" w:color="auto" w:fill="FFFFFF"/>
        </w:rPr>
      </w:pPr>
      <w:r>
        <w:rPr>
          <w:rFonts w:ascii="Times New Roman" w:hAnsi="Times New Roman" w:cs="Times New Roman"/>
          <w:b/>
          <w:bCs/>
          <w:color w:val="252424"/>
          <w:sz w:val="24"/>
          <w:szCs w:val="24"/>
          <w:shd w:val="clear" w:color="auto" w:fill="FFFFFF"/>
        </w:rPr>
        <w:t xml:space="preserve">Chelsea Valeria Molina </w:t>
      </w:r>
    </w:p>
    <w:p w14:paraId="0ED4497E" w14:textId="4113DBC0" w:rsidR="005C660F" w:rsidRDefault="00BE6981" w:rsidP="00BE6981">
      <w:pPr>
        <w:jc w:val="center"/>
        <w:rPr>
          <w:rFonts w:ascii="Times New Roman" w:hAnsi="Times New Roman" w:cs="Times New Roman"/>
          <w:b/>
          <w:bCs/>
          <w:color w:val="000000"/>
          <w:sz w:val="24"/>
          <w:szCs w:val="24"/>
          <w:shd w:val="clear" w:color="auto" w:fill="FFFFFF"/>
        </w:rPr>
      </w:pPr>
      <w:r w:rsidRPr="00BE6981">
        <w:rPr>
          <w:rFonts w:ascii="Times New Roman" w:hAnsi="Times New Roman" w:cs="Times New Roman"/>
          <w:b/>
          <w:bCs/>
          <w:color w:val="252424"/>
          <w:sz w:val="24"/>
          <w:szCs w:val="24"/>
          <w:shd w:val="clear" w:color="auto" w:fill="FFFFFF"/>
        </w:rPr>
        <w:t>¿CÓMO PUEDO USAR </w:t>
      </w:r>
      <w:r w:rsidRPr="00BE6981">
        <w:rPr>
          <w:rFonts w:ascii="Times New Roman" w:hAnsi="Times New Roman" w:cs="Times New Roman"/>
          <w:b/>
          <w:bCs/>
          <w:color w:val="000000"/>
          <w:sz w:val="24"/>
          <w:szCs w:val="24"/>
          <w:shd w:val="clear" w:color="auto" w:fill="FFFFFF"/>
        </w:rPr>
        <w:t>LAS LIBRERÍAS EXPUESTAS EN CLASES Y LAS HERRAMIENTAS TECNOLÓGICAS PARA LA RESOLUCIÓN DE CONFLICTOS?</w:t>
      </w:r>
    </w:p>
    <w:p w14:paraId="4579324B" w14:textId="3C0B1525" w:rsidR="00BA67B8" w:rsidRDefault="00BA67B8" w:rsidP="00BA67B8">
      <w:pPr>
        <w:jc w:val="both"/>
        <w:rPr>
          <w:rFonts w:ascii="Times New Roman" w:hAnsi="Times New Roman" w:cs="Times New Roman"/>
          <w:sz w:val="24"/>
          <w:szCs w:val="24"/>
        </w:rPr>
      </w:pPr>
      <w:r w:rsidRPr="00BA67B8">
        <w:rPr>
          <w:rFonts w:ascii="Times New Roman" w:hAnsi="Times New Roman" w:cs="Times New Roman"/>
          <w:sz w:val="24"/>
          <w:szCs w:val="24"/>
        </w:rPr>
        <w:t xml:space="preserve">Las herramientas tecnológicas pueden ser </w:t>
      </w:r>
      <w:r>
        <w:rPr>
          <w:rFonts w:ascii="Times New Roman" w:hAnsi="Times New Roman" w:cs="Times New Roman"/>
          <w:sz w:val="24"/>
          <w:szCs w:val="24"/>
        </w:rPr>
        <w:t>de</w:t>
      </w:r>
      <w:r w:rsidRPr="00BA67B8">
        <w:rPr>
          <w:rFonts w:ascii="Times New Roman" w:hAnsi="Times New Roman" w:cs="Times New Roman"/>
          <w:sz w:val="24"/>
          <w:szCs w:val="24"/>
        </w:rPr>
        <w:t xml:space="preserve"> gran ayuda para la resolución de conflictos. Por ejemplo, las librerías expuestas en clases pueden contener información sobre herramientas de resolución de conflictos como el diálogo abierto, la negociación, la mediación, el arbitraje y el ajuste administrativo. Estas herramientas pueden ayudar a las partes a entender mejor sus intereses y a encontrar soluciones mutuamente satisfactorias. Además, las herramientas tecnológicas pueden ser útiles para gestionar los recursos y los tiempos, lo que puede ayudar a las partes a llegar a un acuerdo. Por ejemplo, la tecnología de videoconferencia puede ayudar a las partes a reunirse y mantener reuniones virtuales</w:t>
      </w:r>
      <w:r>
        <w:rPr>
          <w:rFonts w:ascii="Times New Roman" w:hAnsi="Times New Roman" w:cs="Times New Roman"/>
          <w:sz w:val="24"/>
          <w:szCs w:val="24"/>
        </w:rPr>
        <w:t xml:space="preserve">. </w:t>
      </w:r>
      <w:r w:rsidRPr="00BA67B8">
        <w:rPr>
          <w:rFonts w:ascii="Times New Roman" w:hAnsi="Times New Roman" w:cs="Times New Roman"/>
          <w:sz w:val="24"/>
          <w:szCs w:val="24"/>
        </w:rPr>
        <w:t xml:space="preserve"> De igual forma, la  ciencia de datos nos permite recolectar y analizar información  previa  que nos ayuda a   conocer con más  precisión  la problemática que queramos  tratar, así mismo,  factores influyentes de esta. Lo cual nos  permite   establecer e identificar   posibles soluciones</w:t>
      </w:r>
      <w:r>
        <w:rPr>
          <w:rFonts w:ascii="Times New Roman" w:hAnsi="Times New Roman" w:cs="Times New Roman"/>
          <w:sz w:val="24"/>
          <w:szCs w:val="24"/>
        </w:rPr>
        <w:t xml:space="preserve"> a ciertos flagelos</w:t>
      </w:r>
      <w:r w:rsidRPr="00BA67B8">
        <w:rPr>
          <w:rFonts w:ascii="Times New Roman" w:hAnsi="Times New Roman" w:cs="Times New Roman"/>
          <w:sz w:val="24"/>
          <w:szCs w:val="24"/>
        </w:rPr>
        <w:t>.</w:t>
      </w:r>
      <w:r>
        <w:rPr>
          <w:rFonts w:ascii="Times New Roman" w:hAnsi="Times New Roman" w:cs="Times New Roman"/>
          <w:sz w:val="24"/>
          <w:szCs w:val="24"/>
        </w:rPr>
        <w:t xml:space="preserve"> </w:t>
      </w:r>
      <w:r w:rsidR="001F6DBA">
        <w:rPr>
          <w:rFonts w:ascii="Times New Roman" w:hAnsi="Times New Roman" w:cs="Times New Roman"/>
          <w:sz w:val="24"/>
          <w:szCs w:val="24"/>
        </w:rPr>
        <w:t xml:space="preserve">Por tal motivo, </w:t>
      </w:r>
      <w:r>
        <w:rPr>
          <w:rFonts w:ascii="Times New Roman" w:hAnsi="Times New Roman" w:cs="Times New Roman"/>
          <w:sz w:val="24"/>
          <w:szCs w:val="24"/>
        </w:rPr>
        <w:t xml:space="preserve">a lo largo del estudio de la ciencia de datos podemos expandir nuestra mirada futura y direccionarla </w:t>
      </w:r>
      <w:r w:rsidR="00C84EE5">
        <w:rPr>
          <w:rFonts w:ascii="Times New Roman" w:hAnsi="Times New Roman" w:cs="Times New Roman"/>
          <w:sz w:val="24"/>
          <w:szCs w:val="24"/>
        </w:rPr>
        <w:t>a relacionar</w:t>
      </w:r>
      <w:r>
        <w:rPr>
          <w:rFonts w:ascii="Times New Roman" w:hAnsi="Times New Roman" w:cs="Times New Roman"/>
          <w:sz w:val="24"/>
          <w:szCs w:val="24"/>
        </w:rPr>
        <w:t xml:space="preserve"> estas herramientas tecnológicas como Open AI, Python entre otras, como una manera de impactar positivamente en las problemáticas que aquejan nuestra sociedad. </w:t>
      </w:r>
    </w:p>
    <w:p w14:paraId="2242806A" w14:textId="2EDC918C" w:rsidR="00BE6981" w:rsidRPr="00BA67B8" w:rsidRDefault="00BE6981" w:rsidP="00BA67B8">
      <w:pPr>
        <w:jc w:val="both"/>
        <w:rPr>
          <w:rFonts w:ascii="Times New Roman" w:hAnsi="Times New Roman" w:cs="Times New Roman"/>
          <w:sz w:val="24"/>
          <w:szCs w:val="24"/>
        </w:rPr>
      </w:pPr>
    </w:p>
    <w:sectPr w:rsidR="00BE6981" w:rsidRPr="00BA67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81"/>
    <w:rsid w:val="001F6DBA"/>
    <w:rsid w:val="00B573F3"/>
    <w:rsid w:val="00BA67B8"/>
    <w:rsid w:val="00BC60CA"/>
    <w:rsid w:val="00BE6981"/>
    <w:rsid w:val="00C84EE5"/>
    <w:rsid w:val="00DE57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9159"/>
  <w15:chartTrackingRefBased/>
  <w15:docId w15:val="{98F35BE9-027A-4244-8504-72D5D190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732A61D6C87443B052A46A0CDE2BEF" ma:contentTypeVersion="10" ma:contentTypeDescription="Crear nuevo documento." ma:contentTypeScope="" ma:versionID="e506574244416db6b8a73fbb1755e611">
  <xsd:schema xmlns:xsd="http://www.w3.org/2001/XMLSchema" xmlns:xs="http://www.w3.org/2001/XMLSchema" xmlns:p="http://schemas.microsoft.com/office/2006/metadata/properties" xmlns:ns2="9a9b8fa6-f715-4bac-a198-48a574afec8f" xmlns:ns3="d230c0a3-602c-4b7f-9eb4-3a13982525f0" targetNamespace="http://schemas.microsoft.com/office/2006/metadata/properties" ma:root="true" ma:fieldsID="2b22a740ad18c0b93ce1717f3a8ce239" ns2:_="" ns3:_="">
    <xsd:import namespace="9a9b8fa6-f715-4bac-a198-48a574afec8f"/>
    <xsd:import namespace="d230c0a3-602c-4b7f-9eb4-3a13982525f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b8fa6-f715-4bac-a198-48a574afec8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7fce47ff-4d1a-4219-a761-bbf30ebff47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0c0a3-602c-4b7f-9eb4-3a13982525f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a069e74-615d-45ce-82a1-3bff50c398ad}" ma:internalName="TaxCatchAll" ma:showField="CatchAllData" ma:web="d230c0a3-602c-4b7f-9eb4-3a13982525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0D04E4-EC4E-43EC-8B8C-6D997F025D19}">
  <ds:schemaRefs>
    <ds:schemaRef ds:uri="http://schemas.microsoft.com/office/2006/metadata/contentType"/>
    <ds:schemaRef ds:uri="http://schemas.microsoft.com/office/2006/metadata/properties/metaAttributes"/>
    <ds:schemaRef ds:uri="http://www.w3.org/2000/xmlns/"/>
    <ds:schemaRef ds:uri="http://www.w3.org/2001/XMLSchema"/>
    <ds:schemaRef ds:uri="9a9b8fa6-f715-4bac-a198-48a574afec8f"/>
    <ds:schemaRef ds:uri="d230c0a3-602c-4b7f-9eb4-3a13982525f0"/>
  </ds:schemaRefs>
</ds:datastoreItem>
</file>

<file path=customXml/itemProps2.xml><?xml version="1.0" encoding="utf-8"?>
<ds:datastoreItem xmlns:ds="http://schemas.openxmlformats.org/officeDocument/2006/customXml" ds:itemID="{C490E855-7CB0-4DF2-95D3-EF98E7A097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Valeria Molina</dc:creator>
  <cp:keywords/>
  <dc:description/>
  <cp:lastModifiedBy>Chelsea Valeria Molina Benavides</cp:lastModifiedBy>
  <cp:revision>2</cp:revision>
  <dcterms:created xsi:type="dcterms:W3CDTF">2023-02-17T14:01:00Z</dcterms:created>
  <dcterms:modified xsi:type="dcterms:W3CDTF">2023-02-17T14:01:00Z</dcterms:modified>
</cp:coreProperties>
</file>